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Times New Roman" w:hAnsi="Times New Roman" w:eastAsia="华文中宋" w:cs="华文中宋"/>
          <w:bCs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w w:val="95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2025年聊城市技师学院引进博士研究生报名表</w:t>
      </w:r>
    </w:p>
    <w:tbl>
      <w:tblPr>
        <w:tblStyle w:val="5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93"/>
        <w:gridCol w:w="6"/>
        <w:gridCol w:w="936"/>
        <w:gridCol w:w="347"/>
        <w:gridCol w:w="343"/>
        <w:gridCol w:w="368"/>
        <w:gridCol w:w="364"/>
        <w:gridCol w:w="318"/>
        <w:gridCol w:w="354"/>
        <w:gridCol w:w="786"/>
        <w:gridCol w:w="822"/>
        <w:gridCol w:w="271"/>
        <w:gridCol w:w="626"/>
        <w:gridCol w:w="161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19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个人基本情况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姓</w:t>
            </w:r>
            <w:r>
              <w:rPr>
                <w:rFonts w:ascii="Times New Roman" w:hAnsi="Times New Roman" w:eastAsia="华文仿宋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华文仿宋" w:cs="Times New Roman"/>
                <w:szCs w:val="21"/>
              </w:rPr>
              <w:t>名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出生年月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2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纸版一寸</w:t>
            </w:r>
          </w:p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85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政治面貌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民族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华文仿宋" w:cs="Times New Roman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籍贯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婚姻状况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21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参加工作时间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工作单位</w:t>
            </w: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 w:cs="Times New Roman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职称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 w:cs="Times New Roman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42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  <w:lang w:val="en-US" w:eastAsia="zh-CN"/>
              </w:rPr>
              <w:t>最高学历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  <w:lang w:val="en-US" w:eastAsia="zh-CN"/>
              </w:rPr>
              <w:t>最高学位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31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毕业院校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毕业时间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31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专</w:t>
            </w:r>
            <w:r>
              <w:rPr>
                <w:rFonts w:ascii="Times New Roman" w:hAnsi="Times New Roman" w:eastAsia="华文仿宋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华文仿宋" w:cs="Times New Roman"/>
                <w:szCs w:val="21"/>
              </w:rPr>
              <w:t>业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研究方向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19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身份证号码</w:t>
            </w: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华文仿宋" w:cs="Times New Roman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家庭地址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84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邮</w:t>
            </w:r>
            <w:r>
              <w:rPr>
                <w:rFonts w:ascii="Times New Roman" w:hAnsi="Times New Roman" w:eastAsia="华文仿宋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华文仿宋" w:cs="Times New Roman"/>
                <w:szCs w:val="21"/>
              </w:rPr>
              <w:t>箱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本人电话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20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本人档案</w:t>
            </w:r>
          </w:p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现在何处</w:t>
            </w:r>
          </w:p>
        </w:tc>
        <w:tc>
          <w:tcPr>
            <w:tcW w:w="71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08" w:hRule="atLeast"/>
          <w:jc w:val="center"/>
        </w:trPr>
        <w:tc>
          <w:tcPr>
            <w:tcW w:w="20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是否可以派遣</w:t>
            </w:r>
          </w:p>
        </w:tc>
        <w:tc>
          <w:tcPr>
            <w:tcW w:w="71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是□   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学习经历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本科阶段</w:t>
            </w:r>
          </w:p>
        </w:tc>
        <w:tc>
          <w:tcPr>
            <w:tcW w:w="71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毕业院校、毕业时间、专业、研究方向、主要课程</w:t>
            </w:r>
          </w:p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硕士阶段</w:t>
            </w:r>
          </w:p>
        </w:tc>
        <w:tc>
          <w:tcPr>
            <w:tcW w:w="71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毕业院校、毕业时间、专业、研究方向、主要课程</w:t>
            </w:r>
          </w:p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博士阶段</w:t>
            </w:r>
          </w:p>
        </w:tc>
        <w:tc>
          <w:tcPr>
            <w:tcW w:w="71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毕业院校、毕业时间、专业、研究方向、主要课程</w:t>
            </w:r>
          </w:p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工作经历</w:t>
            </w:r>
          </w:p>
        </w:tc>
        <w:tc>
          <w:tcPr>
            <w:tcW w:w="8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（主要包括志愿服务、科技创新、社会实践等）</w:t>
            </w:r>
          </w:p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获奖情况</w:t>
            </w:r>
          </w:p>
        </w:tc>
        <w:tc>
          <w:tcPr>
            <w:tcW w:w="8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0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能力证书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外</w:t>
            </w:r>
            <w:r>
              <w:rPr>
                <w:rFonts w:ascii="Times New Roman" w:hAnsi="Times New Roman" w:eastAsia="华文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仿宋" w:cs="Times New Roman"/>
                <w:szCs w:val="21"/>
              </w:rPr>
              <w:t>语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计</w:t>
            </w:r>
            <w:r>
              <w:rPr>
                <w:rFonts w:ascii="Times New Roman" w:hAnsi="Times New Roman" w:eastAsia="华文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仿宋" w:cs="Times New Roman"/>
                <w:szCs w:val="21"/>
              </w:rPr>
              <w:t>算</w:t>
            </w:r>
            <w:r>
              <w:rPr>
                <w:rFonts w:ascii="Times New Roman" w:hAnsi="Times New Roman" w:eastAsia="华文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仿宋" w:cs="Times New Roman"/>
                <w:szCs w:val="21"/>
              </w:rPr>
              <w:t>机</w:t>
            </w:r>
          </w:p>
        </w:tc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其他证书</w:t>
            </w:r>
          </w:p>
        </w:tc>
        <w:tc>
          <w:tcPr>
            <w:tcW w:w="62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</w:tbl>
    <w:p>
      <w:pPr>
        <w:widowControl/>
        <w:jc w:val="center"/>
        <w:rPr>
          <w:rFonts w:hint="eastAsia" w:ascii="Times New Roman" w:hAnsi="Times New Roman" w:eastAsia="华文仿宋"/>
          <w:sz w:val="2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624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5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55"/>
        <w:gridCol w:w="1800"/>
        <w:gridCol w:w="661"/>
        <w:gridCol w:w="1234"/>
        <w:gridCol w:w="2268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序号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论文题目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刊物名称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刊发时间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</w:rPr>
              <w:t>主持或参加科研项目情况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序号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项目名称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批准单位</w:t>
            </w: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个人排名或承担任务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家庭成员及</w:t>
            </w:r>
          </w:p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主要社会关系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关系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姓名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年龄</w:t>
            </w:r>
          </w:p>
        </w:tc>
        <w:tc>
          <w:tcPr>
            <w:tcW w:w="4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工作单位、任职职务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4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4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4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4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承</w:t>
            </w:r>
            <w:r>
              <w:rPr>
                <w:rFonts w:ascii="Times New Roman" w:hAnsi="Times New Roman" w:eastAsia="华文仿宋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华文仿宋" w:cs="Times New Roman"/>
                <w:szCs w:val="21"/>
              </w:rPr>
              <w:t>诺</w:t>
            </w:r>
          </w:p>
        </w:tc>
        <w:tc>
          <w:tcPr>
            <w:tcW w:w="8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楷体" w:cs="Times New Roman"/>
                <w:sz w:val="24"/>
              </w:rPr>
            </w:pPr>
            <w:r>
              <w:rPr>
                <w:rFonts w:hint="eastAsia" w:ascii="Times New Roman" w:hAnsi="Times New Roman" w:eastAsia="华文楷体" w:cs="Times New Roman"/>
                <w:sz w:val="24"/>
              </w:rPr>
              <w:t>本人承诺以上信息均真实可靠，如有虚假信息，本人将承担相关责任。</w:t>
            </w:r>
          </w:p>
          <w:p>
            <w:pPr>
              <w:ind w:firstLine="3360" w:firstLineChars="1600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本人签字：</w:t>
            </w:r>
          </w:p>
          <w:p>
            <w:pPr>
              <w:widowControl/>
              <w:jc w:val="left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Times New Roman" w:hAnsi="Times New Roman" w:eastAsia="华文仿宋" w:cs="Times New Roman"/>
                <w:szCs w:val="21"/>
              </w:rPr>
              <w:t>年</w:t>
            </w:r>
            <w:r>
              <w:rPr>
                <w:rFonts w:ascii="Times New Roman" w:hAnsi="Times New Roman" w:eastAsia="华文仿宋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华文仿宋" w:cs="Times New Roman"/>
                <w:szCs w:val="21"/>
              </w:rPr>
              <w:t>月</w:t>
            </w:r>
            <w:r>
              <w:rPr>
                <w:rFonts w:ascii="Times New Roman" w:hAnsi="Times New Roman" w:eastAsia="华文仿宋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华文仿宋" w:cs="Times New Roman"/>
                <w:szCs w:val="21"/>
              </w:rPr>
              <w:t>日</w:t>
            </w:r>
            <w:r>
              <w:rPr>
                <w:rFonts w:ascii="Times New Roman" w:hAnsi="Times New Roman" w:eastAsia="华文仿宋" w:cs="Times New Roman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备</w:t>
            </w:r>
            <w:r>
              <w:rPr>
                <w:rFonts w:ascii="Times New Roman" w:hAnsi="Times New Roman" w:eastAsia="华文仿宋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华文仿宋" w:cs="Times New Roman"/>
                <w:szCs w:val="21"/>
              </w:rPr>
              <w:t>注</w:t>
            </w:r>
          </w:p>
        </w:tc>
        <w:tc>
          <w:tcPr>
            <w:tcW w:w="731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  <w:p>
            <w:pPr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资格</w:t>
      </w:r>
      <w:bookmarkStart w:id="0" w:name="_GoBack"/>
      <w:bookmarkEnd w:id="0"/>
      <w:r>
        <w:rPr>
          <w:rFonts w:hint="eastAsia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条件依据《2025年聊城市市属事业单位引进博士研究生公告》综合类岗位条件一致。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报名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需要提交的电子版材料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（1）《2025年聊城市技师学院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公开引进博士研究生报名登记表》，表中照片处需插入本人近期1寸正面照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片（纯蓝色背景）；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（2）《应聘人员诚信承诺书》；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（3）国家承认的学历、学位及相关证书；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（4）身份证正反面；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（5）“学信网”打印的《教育部学历证书电子注册备案表》、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中国学位与研究生教育信息网下载打印的学位认证报告；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（6）在职人员应聘的，需提交有用人管理权限部门或单位出具的同意应聘介绍信；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（7）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尚未取得学历、学位证书的国内应届毕业生应聘的，需提交《应届毕业生就业推荐表》、“学信网”打印的《教育部学籍在线验证报告》；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（8）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留学回国人员应聘的，除需提供《公告》中规定的相关材料外，还要出具国家教育部门的学历学位认证；应聘人员可登录教育部留学服务中心网（http://www.cscse.edu.cn）查询认证的有关要求和程序；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（9）香港和澳门居民中的中国公民应聘的，还需提供《港澳居民来往内地通行证》；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台湾学生和台湾居民应聘的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，还需提供《台湾居民来往大陆通行证》；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（10）个人工作业绩证明材料：如承担的科研课题，取得的科研成果获奖证书、荣誉表彰证书、高层次人才荣誉称号，发表的论文、著作、专业技术职务资格证书、职业资格证书等；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（11）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引进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岗位条件要求的其他证明材料。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以上材料生成电子文档，通过邮件方式一并报送。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</w:p>
    <w:p>
      <w:pP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</w:p>
    <w:p>
      <w:pP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</w:p>
    <w:p>
      <w:pP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</w:p>
    <w:p>
      <w:pP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应聘人员诚信承诺书</w:t>
      </w:r>
    </w:p>
    <w:p>
      <w:pPr>
        <w:rPr>
          <w:rFonts w:ascii="Times New Roman" w:hAnsi="Times New Roman" w:eastAsia="宋体" w:cs="Times New Roman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本人已仔细阅读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聊城市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技师学院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公开引进博士研究生公告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、应聘须知、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引进</w:t>
      </w:r>
      <w:r>
        <w:rPr>
          <w:rFonts w:hint="eastAsia" w:ascii="Times New Roman" w:hAnsi="Times New Roman" w:eastAsia="仿宋_GB2312" w:cs="仿宋_GB2312"/>
          <w:sz w:val="32"/>
          <w:szCs w:val="32"/>
        </w:rPr>
        <w:t>岗位要求以及事业单位招聘有关政策规定，且己周知报考纪律和事业单位公开招聘违纪违规行为处理规定，理解且认可其内容，确定本人符合应聘条件。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考察、体检、公示、聘用整个招聘期间保证遵守各项纪律要求，若有违反，愿按相关规定接受处理。本人保证保持在报名至聘用期间联系方式畅通，保守试题等信息的秘密，自觉保护个人隐私，不侵犯他人隐私，对因提供有关材料信息不实、违反有关纪律规定和以上承诺所造成的后果，本人自愿承担相应责任。</w:t>
      </w:r>
    </w:p>
    <w:p>
      <w:pPr>
        <w:keepNext/>
        <w:keepLines/>
        <w:widowControl w:val="0"/>
        <w:spacing w:before="260" w:after="260" w:line="416" w:lineRule="auto"/>
        <w:jc w:val="both"/>
        <w:outlineLvl w:val="1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承诺人（签字、按指纹）：</w:t>
      </w:r>
    </w:p>
    <w:p>
      <w:pPr>
        <w:ind w:firstLine="6400" w:firstLineChars="2000"/>
        <w:jc w:val="lef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  月  日</w:t>
      </w:r>
    </w:p>
    <w:p>
      <w:pPr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-365760</wp:posOffset>
              </wp:positionV>
              <wp:extent cx="552450" cy="266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8pt;height:21pt;width:43.5pt;mso-position-horizontal:outside;mso-position-horizontal-relative:margin;z-index:251661312;mso-width-relative:page;mso-height-relative:page;" filled="f" stroked="f" coordsize="21600,21600" o:gfxdata="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B6X2+1gAAAAcBAAAPAAAAAAAAAAEAIAAAACIAAABkcnMvZG93bnJldi54bWxQSwECFAAU&#10;AAAACACHTuJAXMNgfroBAABxAwAADgAAAAAAAAABACAAAAAl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1"/>
                              <w:left w:val="none" w:color="auto" w:sz="0" w:space="4"/>
                              <w:bottom w:val="none" w:color="auto" w:sz="0" w:space="1"/>
                              <w:right w:val="none" w:color="auto" w:sz="0" w:space="4"/>
                            </w:pBdr>
                            <w:snapToGrid w:val="0"/>
                            <w:spacing w:line="240" w:lineRule="auto"/>
                            <w:jc w:val="both"/>
                            <w:outlineLvl w:val="9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1"/>
                        <w:left w:val="none" w:color="auto" w:sz="0" w:space="4"/>
                        <w:bottom w:val="none" w:color="auto" w:sz="0" w:space="1"/>
                        <w:right w:val="none" w:color="auto" w:sz="0" w:space="4"/>
                      </w:pBdr>
                      <w:snapToGrid w:val="0"/>
                      <w:spacing w:line="240" w:lineRule="auto"/>
                      <w:jc w:val="both"/>
                      <w:outlineLvl w:val="9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jJiN2Q3ZWQ5ZTY1N2EzMmIzZTRkNDVkN2ZhYjQifQ=="/>
    <w:docVar w:name="KSO_WPS_MARK_KEY" w:val="541a8dd9-299a-4221-b20a-8e94ddf5163e"/>
  </w:docVars>
  <w:rsids>
    <w:rsidRoot w:val="00000000"/>
    <w:rsid w:val="0E2D1AAA"/>
    <w:rsid w:val="1A515FF3"/>
    <w:rsid w:val="4A9524FE"/>
    <w:rsid w:val="5C531E82"/>
    <w:rsid w:val="733A53DD"/>
    <w:rsid w:val="78F30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1269</Words>
  <Characters>1302</Characters>
  <Lines>0</Lines>
  <Paragraphs>0</Paragraphs>
  <TotalTime>2</TotalTime>
  <ScaleCrop>false</ScaleCrop>
  <LinksUpToDate>false</LinksUpToDate>
  <CharactersWithSpaces>1432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袁晓斌</cp:lastModifiedBy>
  <dcterms:modified xsi:type="dcterms:W3CDTF">2025-02-13T07:40:25Z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334BBCBF9475470F8CA075BC75CD8C8B_12</vt:lpwstr>
  </property>
  <property fmtid="{D5CDD505-2E9C-101B-9397-08002B2CF9AE}" pid="4" name="KSOTemplateDocerSaveRecord">
    <vt:lpwstr>eyJoZGlkIjoiYjU1OWQ0ZTFlMjI2ZDUzZTY0NWUwOWEzZTEzZDhmMDEiLCJ1c2VySWQiOiI5MTYwNzQzMzIifQ==</vt:lpwstr>
  </property>
</Properties>
</file>