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CDD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392631AD">
      <w:pPr>
        <w:pStyle w:val="2"/>
        <w:rPr>
          <w:rFonts w:hint="eastAsia" w:ascii="黑体" w:hAnsi="黑体" w:eastAsia="黑体" w:cs="黑体"/>
          <w:sz w:val="32"/>
          <w:szCs w:val="32"/>
          <w:lang w:val="en-US" w:eastAsia="zh-CN"/>
        </w:rPr>
      </w:pPr>
    </w:p>
    <w:p w14:paraId="657E6A63">
      <w:pPr>
        <w:rPr>
          <w:rFonts w:hint="eastAsia"/>
          <w:lang w:val="en-US" w:eastAsia="zh-CN"/>
        </w:rPr>
      </w:pPr>
    </w:p>
    <w:p w14:paraId="41BEB01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2FC8196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2EFCE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7AD2399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74F845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4FCB691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遵义市市直单位2025年公开招聘事业单位工作人员简章》规定</w:t>
      </w:r>
      <w:r>
        <w:rPr>
          <w:rFonts w:hint="eastAsia" w:ascii="仿宋_GB2312" w:hAnsi="仿宋_GB2312" w:eastAsia="仿宋_GB2312" w:cs="仿宋_GB2312"/>
          <w:sz w:val="32"/>
          <w:szCs w:val="32"/>
          <w:u w:val="none"/>
          <w:lang w:val="en-US" w:eastAsia="zh-CN"/>
        </w:rPr>
        <w:t>，本人所学专业经比对，满足：</w:t>
      </w:r>
    </w:p>
    <w:p w14:paraId="2A33666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3FF65F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65FE7CE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08669F7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6EE092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70EB920">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7795560D">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p w14:paraId="2624D64C">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2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2025-02-11T01:44:26Z</dcterms:created>
  <dc:creator>Administrator</dc:creator>
  <cp:lastModifiedBy>乜鳴</cp:lastModifiedBy>
  <dcterms:modified xsi:type="dcterms:W3CDTF">2025-02-11T01:44:31Z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eyJoZGlkIjoiYmM3NmFlMWQ3Yzc1MzU1OThhODkyZjU3NjA1ZjNkNzAiLCJ1c2VySWQiOiI0MjAxMzAwNjAifQ==</vt:lpwstr>
  </property>
  <property fmtid="{D5CDD505-2E9C-101B-9397-08002B2CF9AE}" pid="4" name="ICV">
    <vt:lpwstr>5E2F6BFE25644943A6468E5F90A78F16_12</vt:lpwstr>
  </property>
</Properties>
</file>