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宜昌市第一人民医院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2022年急需紧缺人才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面试</w:t>
      </w:r>
      <w:r>
        <w:rPr>
          <w:rFonts w:hint="eastAsia" w:ascii="方正小标宋简体" w:eastAsia="方正小标宋简体" w:cs="方正小标宋简体"/>
          <w:sz w:val="36"/>
          <w:szCs w:val="36"/>
        </w:rPr>
        <w:t>考生须知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1.考生须携带本人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有效</w:t>
      </w:r>
      <w:r>
        <w:rPr>
          <w:rFonts w:ascii="仿宋_GB2312" w:eastAsia="仿宋_GB2312" w:cs="仿宋_GB2312"/>
          <w:sz w:val="30"/>
          <w:szCs w:val="30"/>
        </w:rPr>
        <w:t>身份证</w:t>
      </w:r>
      <w:r>
        <w:rPr>
          <w:rFonts w:hint="eastAsia" w:ascii="仿宋_GB2312" w:eastAsia="仿宋_GB2312" w:cs="仿宋_GB2312"/>
          <w:sz w:val="30"/>
          <w:szCs w:val="30"/>
        </w:rPr>
        <w:t>原件，在规定时间内到指</w:t>
      </w:r>
      <w:bookmarkStart w:id="0" w:name="_GoBack"/>
      <w:bookmarkEnd w:id="0"/>
      <w:r>
        <w:rPr>
          <w:rFonts w:hint="eastAsia" w:ascii="仿宋_GB2312" w:eastAsia="仿宋_GB2312" w:cs="仿宋_GB2312"/>
          <w:sz w:val="30"/>
          <w:szCs w:val="30"/>
        </w:rPr>
        <w:t>定地点报到，迟到或未按规定携带证件的，将取消面试资格；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2.考生必须端正态度，认真对待，严格遵守考场纪律，服从安排；对缺乏诚信、提供虚假信息者，一经查实，取消面试资格；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3.考生进入候考室前，所携带的通讯工具须关机后交工作人员保管，面试后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返</w:t>
      </w:r>
      <w:r>
        <w:rPr>
          <w:rFonts w:hint="eastAsia" w:ascii="仿宋_GB2312" w:eastAsia="仿宋_GB2312" w:cs="仿宋_GB2312"/>
          <w:sz w:val="30"/>
          <w:szCs w:val="30"/>
        </w:rPr>
        <w:t>还。如在面试场所发现仍携带通讯工具的，无论是否使用，均视为作弊处理；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4.考生进入候考室后，须配合身份验证，确认身份后抽签，抽签顺序一经确定不得更改；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5.考生候考期间，须遵守纪律，自觉听从工作人员指挥，不得擅离候考室，不得向外传递抽签信息，不得谈论或打听与面试试题有关的内容，不得干扰或影响他人，不得抽烟、大声喧哗；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6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7.考生不得携带任何资料进入考场，考试结束后场内任何资料不得带离考场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8.当听到“请答题”提示音时，计时（计分）员开始计时，考生可适当思考后开始答题，思考时间记在答题时间内。每道题回答完，要报告“答题完毕”。每道题结束前1分钟，计时（计分）员用铃声提醒考生，答题时间到，计时（计分）员提醒“答题时间到”，考生必须立即停止答题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9.考生不得穿戴有明显特征的服装、饰品进入考场，不得透露姓名及本人工作单位等信息。如有违反者取消面试资格；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10.考生面试完毕，主持（唱分）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11.考生身体出现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不适</w:t>
      </w:r>
      <w:r>
        <w:rPr>
          <w:rFonts w:hint="eastAsia" w:ascii="仿宋_GB2312" w:eastAsia="仿宋_GB2312" w:cs="仿宋_GB2312"/>
          <w:sz w:val="30"/>
          <w:szCs w:val="30"/>
        </w:rPr>
        <w:t>应立即报告。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74EB5"/>
    <w:rsid w:val="000E04B8"/>
    <w:rsid w:val="01874080"/>
    <w:rsid w:val="288C2C6F"/>
    <w:rsid w:val="2C7E107C"/>
    <w:rsid w:val="32F74EB5"/>
    <w:rsid w:val="44310691"/>
    <w:rsid w:val="4F590F81"/>
    <w:rsid w:val="5BE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2022-07-15T12:34:00Z</dcterms:created>
  <dc:creator>NTKO</dc:creator>
  <cp:lastModifiedBy>周亮</cp:lastModifiedBy>
  <dcterms:modified xsi:type="dcterms:W3CDTF">2022-09-15T01:21:28Z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