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40"/>
          <w:szCs w:val="40"/>
          <w:u w:val="none"/>
        </w:rPr>
      </w:pPr>
      <w:r>
        <w:rPr>
          <w:rFonts w:hint="eastAsia" w:ascii="黑体" w:hAnsi="黑体" w:eastAsia="黑体" w:cs="黑体"/>
          <w:kern w:val="0"/>
          <w:sz w:val="40"/>
          <w:szCs w:val="40"/>
          <w:u w:val="none"/>
        </w:rPr>
        <w:t>附件</w:t>
      </w:r>
      <w:r>
        <w:rPr>
          <w:rFonts w:hint="eastAsia" w:ascii="黑体" w:hAnsi="黑体" w:eastAsia="黑体" w:cs="黑体"/>
          <w:kern w:val="0"/>
          <w:sz w:val="40"/>
          <w:szCs w:val="40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40"/>
          <w:szCs w:val="40"/>
          <w:u w:val="none"/>
        </w:rPr>
        <w:t>：</w:t>
      </w:r>
    </w:p>
    <w:p>
      <w:pPr>
        <w:spacing w:line="560" w:lineRule="exact"/>
        <w:ind w:firstLine="720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u w:val="none"/>
          <w:lang w:val="en-US" w:eastAsia="zh-CN"/>
        </w:rPr>
        <w:t>南方医科大学</w:t>
      </w:r>
      <w:r>
        <w:rPr>
          <w:rFonts w:hint="eastAsia" w:ascii="黑体" w:hAnsi="黑体" w:eastAsia="黑体" w:cs="黑体"/>
          <w:kern w:val="0"/>
          <w:sz w:val="36"/>
          <w:szCs w:val="36"/>
          <w:u w:val="none"/>
        </w:rPr>
        <w:t>南方医院2022年公开招聘机关及职能</w:t>
      </w:r>
      <w:r>
        <w:rPr>
          <w:rFonts w:hint="eastAsia" w:ascii="黑体" w:hAnsi="黑体" w:eastAsia="黑体" w:cs="黑体"/>
          <w:kern w:val="0"/>
          <w:sz w:val="36"/>
          <w:szCs w:val="36"/>
          <w:u w:val="none"/>
          <w:lang w:val="en-US" w:eastAsia="zh-CN"/>
        </w:rPr>
        <w:t>部门</w:t>
      </w:r>
      <w:r>
        <w:rPr>
          <w:rFonts w:hint="eastAsia" w:ascii="黑体" w:hAnsi="黑体" w:eastAsia="黑体" w:cs="黑体"/>
          <w:kern w:val="0"/>
          <w:sz w:val="36"/>
          <w:szCs w:val="36"/>
          <w:u w:val="none"/>
        </w:rPr>
        <w:t>聘用制管理人员岗位表</w:t>
      </w:r>
    </w:p>
    <w:tbl>
      <w:tblPr>
        <w:tblStyle w:val="5"/>
        <w:tblW w:w="15313" w:type="dxa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05"/>
        <w:gridCol w:w="2713"/>
        <w:gridCol w:w="5604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序号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招聘部门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岗位及岗位数量</w:t>
            </w:r>
          </w:p>
        </w:tc>
        <w:tc>
          <w:tcPr>
            <w:tcW w:w="56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基本条件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党委办公室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1个（管理岗）</w:t>
            </w:r>
          </w:p>
        </w:tc>
        <w:tc>
          <w:tcPr>
            <w:tcW w:w="5604" w:type="dxa"/>
            <w:vMerge w:val="restart"/>
            <w:vAlign w:val="center"/>
          </w:tcPr>
          <w:p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1.年龄要求：</w:t>
            </w:r>
            <w:bookmarkStart w:id="0" w:name="_GoBack"/>
            <w:bookmarkEnd w:id="0"/>
          </w:p>
          <w:p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①</w:t>
            </w:r>
            <w:r>
              <w:rPr>
                <w:rFonts w:hint="eastAsia"/>
                <w:sz w:val="20"/>
                <w:szCs w:val="20"/>
              </w:rPr>
              <w:t>应届毕业生：年龄不限</w:t>
            </w:r>
          </w:p>
          <w:p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②</w:t>
            </w:r>
            <w:r>
              <w:rPr>
                <w:rFonts w:hint="eastAsia"/>
                <w:sz w:val="20"/>
                <w:szCs w:val="20"/>
              </w:rPr>
              <w:t>社会人员：不超过4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周岁（1</w:t>
            </w:r>
            <w:r>
              <w:rPr>
                <w:sz w:val="20"/>
                <w:szCs w:val="20"/>
              </w:rPr>
              <w:t>981</w:t>
            </w:r>
            <w:r>
              <w:rPr>
                <w:rFonts w:hint="eastAsia"/>
                <w:sz w:val="20"/>
                <w:szCs w:val="20"/>
              </w:rPr>
              <w:t>年9月1日以后出生）</w:t>
            </w:r>
          </w:p>
          <w:p>
            <w:pPr>
              <w:spacing w:line="400" w:lineRule="exact"/>
              <w:rPr>
                <w:sz w:val="20"/>
                <w:szCs w:val="20"/>
              </w:rPr>
            </w:pPr>
          </w:p>
          <w:p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</w:rPr>
              <w:t>学历要求：</w:t>
            </w:r>
          </w:p>
          <w:p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管理岗（管理职员）：硕士研究生学历（学位）及以上</w:t>
            </w:r>
          </w:p>
          <w:p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管理岗（管理文员）：大学本科</w:t>
            </w:r>
          </w:p>
          <w:p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专业技术岗：硕士研究生及以上，或大学本科、中级及以上职称（资格）</w:t>
            </w:r>
          </w:p>
          <w:p>
            <w:pPr>
              <w:spacing w:line="400" w:lineRule="exact"/>
              <w:rPr>
                <w:sz w:val="20"/>
                <w:szCs w:val="20"/>
              </w:rPr>
            </w:pPr>
          </w:p>
          <w:p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</w:rPr>
              <w:t>岗位要求：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能够适应（接受）院本部、增城院区、知识城院区轮派工作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1.汉语言文学、马克思主义哲学专业。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（学科建设办公室）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2个（管理岗）</w:t>
            </w:r>
          </w:p>
        </w:tc>
        <w:tc>
          <w:tcPr>
            <w:tcW w:w="5604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1.社会医学与卫生事业管理、临床医学专业。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科研处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1个（管理岗或专业技术岗）</w:t>
            </w:r>
          </w:p>
        </w:tc>
        <w:tc>
          <w:tcPr>
            <w:tcW w:w="5604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1.医学相关专业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能适应</w:t>
            </w:r>
            <w:r>
              <w:rPr>
                <w:sz w:val="20"/>
                <w:szCs w:val="20"/>
              </w:rPr>
              <w:t>长期出差或外派工作一年以上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组织人事处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2个（管理岗）</w:t>
            </w:r>
          </w:p>
        </w:tc>
        <w:tc>
          <w:tcPr>
            <w:tcW w:w="5604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医学</w:t>
            </w:r>
            <w:r>
              <w:rPr>
                <w:rFonts w:hint="eastAsia"/>
                <w:sz w:val="20"/>
                <w:szCs w:val="20"/>
              </w:rPr>
              <w:t>、管理学、法学</w:t>
            </w:r>
            <w:r>
              <w:rPr>
                <w:sz w:val="20"/>
                <w:szCs w:val="20"/>
              </w:rPr>
              <w:t>相关专业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保卫处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1个（管理岗）</w:t>
            </w:r>
          </w:p>
        </w:tc>
        <w:tc>
          <w:tcPr>
            <w:tcW w:w="5604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1.建筑</w:t>
            </w:r>
            <w:r>
              <w:rPr>
                <w:sz w:val="20"/>
                <w:szCs w:val="20"/>
              </w:rPr>
              <w:t>相关专业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.一级消防注册工程师，从事过超高层建筑消防管理工作不低于5年。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审计处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1个（管理岗或专业技术岗）</w:t>
            </w:r>
          </w:p>
        </w:tc>
        <w:tc>
          <w:tcPr>
            <w:tcW w:w="5604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建筑工程类相关专业。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具有3年以上基建预算或基建审计相关经验。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305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财务处（增城院区财务组）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1个（财务会计管理岗）</w:t>
            </w:r>
          </w:p>
        </w:tc>
        <w:tc>
          <w:tcPr>
            <w:tcW w:w="5604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1.会计、财务相关专业（本科阶段财务相关专业）。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具有公立医院财务管理工作经历，或具有注册会计师、会计师及以上职称者优先。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1个（价格收费管理岗）</w:t>
            </w:r>
          </w:p>
        </w:tc>
        <w:tc>
          <w:tcPr>
            <w:tcW w:w="5604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.临床医学、流行病与卫生统计学、公共卫生专业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招标采购中心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2个（专业技术岗）</w:t>
            </w:r>
          </w:p>
        </w:tc>
        <w:tc>
          <w:tcPr>
            <w:tcW w:w="5604" w:type="dxa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1.年龄：①应届毕业生：年龄不限；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②</w:t>
            </w:r>
            <w:r>
              <w:rPr>
                <w:rFonts w:hint="eastAsia"/>
                <w:sz w:val="20"/>
                <w:szCs w:val="20"/>
              </w:rPr>
              <w:t>社会人员：不超过4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周岁（1</w:t>
            </w:r>
            <w:r>
              <w:rPr>
                <w:sz w:val="20"/>
                <w:szCs w:val="20"/>
              </w:rPr>
              <w:t>981</w:t>
            </w:r>
            <w:r>
              <w:rPr>
                <w:rFonts w:hint="eastAsia"/>
                <w:sz w:val="20"/>
                <w:szCs w:val="20"/>
              </w:rPr>
              <w:t>年9月1日以后出生）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2.学历：硕士研究生学历（学位）及以上，或大学本科、中级及以上职称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3.能够适应（接受）院本部、增城院区、知识城院区工作</w:t>
            </w:r>
          </w:p>
        </w:tc>
        <w:tc>
          <w:tcPr>
            <w:tcW w:w="4009" w:type="dxa"/>
            <w:vAlign w:val="center"/>
          </w:tcPr>
          <w:p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1.管理学、法学或经济学、工程类专业。</w:t>
            </w:r>
          </w:p>
          <w:p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.具有3年以上</w:t>
            </w:r>
            <w:r>
              <w:rPr>
                <w:rFonts w:hint="eastAsia"/>
                <w:sz w:val="20"/>
                <w:szCs w:val="20"/>
              </w:rPr>
              <w:t>行政事业单位招标采购工作经验或招标代理工作经验</w:t>
            </w:r>
            <w:r>
              <w:rPr>
                <w:sz w:val="20"/>
                <w:szCs w:val="20"/>
              </w:rPr>
              <w:t>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27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613" w:type="dxa"/>
            <w:gridSpan w:val="2"/>
          </w:tcPr>
          <w:p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NGNkZTA3YWIyY2I5OTU5NWJjYjU4MWZhNDIzZDAifQ=="/>
  </w:docVars>
  <w:rsids>
    <w:rsidRoot w:val="633F5F9A"/>
    <w:rsid w:val="0003552F"/>
    <w:rsid w:val="003F4526"/>
    <w:rsid w:val="003F4E1C"/>
    <w:rsid w:val="00C14776"/>
    <w:rsid w:val="00C71FA0"/>
    <w:rsid w:val="00DF20AA"/>
    <w:rsid w:val="0187402D"/>
    <w:rsid w:val="06EC4A5A"/>
    <w:rsid w:val="0D840E25"/>
    <w:rsid w:val="0FFA1E6E"/>
    <w:rsid w:val="114F0FE6"/>
    <w:rsid w:val="11500B99"/>
    <w:rsid w:val="175778EE"/>
    <w:rsid w:val="1B0C2622"/>
    <w:rsid w:val="1B3D4653"/>
    <w:rsid w:val="27CC7C42"/>
    <w:rsid w:val="297761F5"/>
    <w:rsid w:val="313B3870"/>
    <w:rsid w:val="33514EAE"/>
    <w:rsid w:val="3592207D"/>
    <w:rsid w:val="3B9133A1"/>
    <w:rsid w:val="3C5B503C"/>
    <w:rsid w:val="3C666012"/>
    <w:rsid w:val="3F7E5A3D"/>
    <w:rsid w:val="417C3CA5"/>
    <w:rsid w:val="419F5D12"/>
    <w:rsid w:val="4490192B"/>
    <w:rsid w:val="46E14A69"/>
    <w:rsid w:val="47AE5C83"/>
    <w:rsid w:val="59F913E2"/>
    <w:rsid w:val="5BBB1768"/>
    <w:rsid w:val="5E5F208F"/>
    <w:rsid w:val="60A73107"/>
    <w:rsid w:val="633F5F9A"/>
    <w:rsid w:val="649C32C7"/>
    <w:rsid w:val="70472F67"/>
    <w:rsid w:val="73C90AE0"/>
    <w:rsid w:val="78E52BE2"/>
    <w:rsid w:val="79F53CB7"/>
    <w:rsid w:val="7A42374A"/>
    <w:rsid w:val="7BF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733</Words>
  <Characters>766</Characters>
  <Lines>6</Lines>
  <Paragraphs>1</Paragraphs>
  <TotalTime>0</TotalTime>
  <ScaleCrop>false</ScaleCrop>
  <LinksUpToDate>false</LinksUpToDate>
  <CharactersWithSpaces>766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2022-08-24T04:29:00Z</dcterms:created>
  <dc:creator>憨小伙儿</dc:creator>
  <cp:lastModifiedBy>憨小伙儿</cp:lastModifiedBy>
  <cp:lastPrinted>2022-08-25T03:22:00Z</cp:lastPrinted>
  <dcterms:modified xsi:type="dcterms:W3CDTF">2022-08-25T03:52:48Z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707D2F76D9764C9F9F18350A4C2824BA</vt:lpwstr>
  </property>
</Properties>
</file>