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滨州医学院烟台附属医院</w:t>
      </w:r>
      <w:r>
        <w:rPr>
          <w:rFonts w:hint="eastAsia" w:ascii="微软雅黑" w:hAnsi="微软雅黑" w:eastAsia="微软雅黑" w:cs="微软雅黑"/>
          <w:sz w:val="36"/>
          <w:szCs w:val="36"/>
        </w:rPr>
        <w:t>考试人员健康管理信息采集表</w:t>
      </w:r>
    </w:p>
    <w:tbl>
      <w:tblPr>
        <w:tblStyle w:val="8"/>
        <w:tblW w:w="10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05"/>
        <w:gridCol w:w="562"/>
        <w:gridCol w:w="423"/>
        <w:gridCol w:w="986"/>
        <w:gridCol w:w="1128"/>
        <w:gridCol w:w="167"/>
        <w:gridCol w:w="141"/>
        <w:gridCol w:w="1126"/>
        <w:gridCol w:w="1015"/>
        <w:gridCol w:w="84"/>
        <w:gridCol w:w="1524"/>
        <w:gridCol w:w="166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09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49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2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09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49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  <w:jc w:val="center"/>
        </w:trPr>
        <w:tc>
          <w:tcPr>
            <w:tcW w:w="12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情形</w:t>
            </w:r>
          </w:p>
        </w:tc>
        <w:tc>
          <w:tcPr>
            <w:tcW w:w="9465" w:type="dxa"/>
            <w:gridSpan w:val="13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5" w:hRule="atLeast"/>
          <w:jc w:val="center"/>
        </w:trPr>
        <w:tc>
          <w:tcPr>
            <w:tcW w:w="1233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考前21天内是否有国内中、高风险等疫情重点地区旅居史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考前28天内是否有境外旅居史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居住社区21天内是否发生疫情</w:t>
            </w:r>
          </w:p>
          <w:p>
            <w:pPr>
              <w:ind w:left="360"/>
              <w:rPr>
                <w:rFonts w:ascii="仿宋_GB2312" w:eastAsia="仿宋_GB2312"/>
                <w:sz w:val="24"/>
              </w:rPr>
            </w:pP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属于下面哪种情形</w:t>
            </w:r>
          </w:p>
          <w:p>
            <w:pPr>
              <w:ind w:left="360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是否解除医学隔离观察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5" w:hRule="atLeast"/>
          <w:jc w:val="center"/>
        </w:trPr>
        <w:tc>
          <w:tcPr>
            <w:tcW w:w="1233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6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□否</w:t>
            </w:r>
          </w:p>
        </w:tc>
        <w:tc>
          <w:tcPr>
            <w:tcW w:w="2225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□确诊病例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□无症状感染者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□密切接触者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□以上都不是</w:t>
            </w:r>
          </w:p>
        </w:tc>
        <w:tc>
          <w:tcPr>
            <w:tcW w:w="1690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□不属于</w:t>
            </w:r>
          </w:p>
        </w:tc>
        <w:tc>
          <w:tcPr>
            <w:tcW w:w="143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698" w:type="dxa"/>
            <w:gridSpan w:val="14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健康监测（自考前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/>
                <w:sz w:val="24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天数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监测日期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①红码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②黄码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③绿码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早体温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晚体温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是否有以下症状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如出现以上所列症状，是否排除疑似传染病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①是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6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26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26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26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26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26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考试当天</w:t>
            </w:r>
          </w:p>
        </w:tc>
        <w:tc>
          <w:tcPr>
            <w:tcW w:w="1267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02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考生承诺</w:t>
            </w:r>
          </w:p>
        </w:tc>
        <w:tc>
          <w:tcPr>
            <w:tcW w:w="9465" w:type="dxa"/>
            <w:gridSpan w:val="13"/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本人参加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滨州医学院烟台附属医院</w:t>
            </w:r>
            <w:bookmarkStart w:id="0" w:name="_GoBack"/>
            <w:bookmarkEnd w:id="0"/>
            <w:r>
              <w:rPr>
                <w:rFonts w:ascii="仿宋_GB2312" w:eastAsia="仿宋_GB2312" w:cs="仿宋_GB2312"/>
                <w:kern w:val="0"/>
                <w:sz w:val="24"/>
              </w:rPr>
              <w:t>202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2年公开招聘工作人员考试，现郑重承诺：</w:t>
            </w:r>
          </w:p>
          <w:p>
            <w:pPr>
              <w:snapToGrid w:val="0"/>
              <w:spacing w:line="400" w:lineRule="exact"/>
              <w:ind w:firstLine="480" w:firstLineChars="200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本人如实逐项填报健康申明，如因隐瞒或虚假填报引起不良后果，本人愿承担相应的法律责任。                                       考生签名：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日期：</w:t>
            </w:r>
            <w:r>
              <w:rPr>
                <w:rFonts w:asci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年  月   日</w:t>
            </w:r>
          </w:p>
        </w:tc>
      </w:tr>
    </w:tbl>
    <w:p>
      <w:r>
        <w:rPr>
          <w:rFonts w:hint="eastAsia" w:ascii="仿宋_GB2312" w:eastAsia="仿宋_GB2312" w:cs="仿宋_GB2312"/>
          <w:szCs w:val="21"/>
        </w:rPr>
        <w:t>疫情防控以</w:t>
      </w:r>
      <w:r>
        <w:rPr>
          <w:rFonts w:hint="eastAsia" w:ascii="仿宋_GB2312" w:eastAsia="仿宋_GB2312" w:cs="仿宋_GB2312"/>
          <w:b/>
          <w:szCs w:val="21"/>
        </w:rPr>
        <w:t>山东省最新要求</w:t>
      </w:r>
      <w:r>
        <w:rPr>
          <w:rFonts w:hint="eastAsia" w:ascii="仿宋_GB2312" w:eastAsia="仿宋_GB2312" w:cs="仿宋_GB2312"/>
          <w:szCs w:val="21"/>
        </w:rPr>
        <w:t>为准。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MTkxNjAxZDRkNmJhMjhmMDdhMDViNmI1N2Y2ZDMifQ=="/>
  </w:docVars>
  <w:rsids>
    <w:rsidRoot w:val="00C2688C"/>
    <w:rsid w:val="00004B4B"/>
    <w:rsid w:val="00090F12"/>
    <w:rsid w:val="001434BE"/>
    <w:rsid w:val="00167C4B"/>
    <w:rsid w:val="0018430D"/>
    <w:rsid w:val="00184AEF"/>
    <w:rsid w:val="001B2C34"/>
    <w:rsid w:val="001E17E4"/>
    <w:rsid w:val="002858C4"/>
    <w:rsid w:val="002C0D0B"/>
    <w:rsid w:val="002D5BC8"/>
    <w:rsid w:val="00320423"/>
    <w:rsid w:val="003E5D8C"/>
    <w:rsid w:val="004211C4"/>
    <w:rsid w:val="004454D9"/>
    <w:rsid w:val="004573BB"/>
    <w:rsid w:val="004A00E0"/>
    <w:rsid w:val="004D3252"/>
    <w:rsid w:val="004F282B"/>
    <w:rsid w:val="00580A82"/>
    <w:rsid w:val="005C2E40"/>
    <w:rsid w:val="005C32C3"/>
    <w:rsid w:val="006B0CE3"/>
    <w:rsid w:val="006B2828"/>
    <w:rsid w:val="007146F7"/>
    <w:rsid w:val="007601EC"/>
    <w:rsid w:val="00763878"/>
    <w:rsid w:val="007A4DA0"/>
    <w:rsid w:val="007B63E5"/>
    <w:rsid w:val="007C4BF6"/>
    <w:rsid w:val="00832836"/>
    <w:rsid w:val="00887AD9"/>
    <w:rsid w:val="00896BA7"/>
    <w:rsid w:val="008C17A8"/>
    <w:rsid w:val="009100CE"/>
    <w:rsid w:val="009338C5"/>
    <w:rsid w:val="00947BED"/>
    <w:rsid w:val="009C313F"/>
    <w:rsid w:val="00A0244E"/>
    <w:rsid w:val="00BC201C"/>
    <w:rsid w:val="00BC2E48"/>
    <w:rsid w:val="00BD3605"/>
    <w:rsid w:val="00BD48D7"/>
    <w:rsid w:val="00BD6F0B"/>
    <w:rsid w:val="00BF1008"/>
    <w:rsid w:val="00C05514"/>
    <w:rsid w:val="00C2688C"/>
    <w:rsid w:val="00C57C4C"/>
    <w:rsid w:val="00D860F3"/>
    <w:rsid w:val="00DA7962"/>
    <w:rsid w:val="00DF0CF2"/>
    <w:rsid w:val="00E21448"/>
    <w:rsid w:val="00E333C2"/>
    <w:rsid w:val="00E76031"/>
    <w:rsid w:val="00E84DF2"/>
    <w:rsid w:val="00EA6566"/>
    <w:rsid w:val="00EA6DFF"/>
    <w:rsid w:val="00EE23B2"/>
    <w:rsid w:val="00EE6D4E"/>
    <w:rsid w:val="00EF175F"/>
    <w:rsid w:val="00F11CE8"/>
    <w:rsid w:val="00F34F3B"/>
    <w:rsid w:val="00F42396"/>
    <w:rsid w:val="00F427C5"/>
    <w:rsid w:val="00FB790B"/>
    <w:rsid w:val="00FC031D"/>
    <w:rsid w:val="00FD67AD"/>
    <w:rsid w:val="00FE083C"/>
    <w:rsid w:val="03826379"/>
    <w:rsid w:val="039D7B38"/>
    <w:rsid w:val="04FA7E1A"/>
    <w:rsid w:val="097A151A"/>
    <w:rsid w:val="0A0A26F4"/>
    <w:rsid w:val="0B415AE6"/>
    <w:rsid w:val="0E1456D9"/>
    <w:rsid w:val="0EDA6722"/>
    <w:rsid w:val="114A4375"/>
    <w:rsid w:val="15591EEF"/>
    <w:rsid w:val="1AE600F6"/>
    <w:rsid w:val="1B3D3D53"/>
    <w:rsid w:val="1B63330C"/>
    <w:rsid w:val="1C1D1C46"/>
    <w:rsid w:val="1C9D158A"/>
    <w:rsid w:val="24717CE6"/>
    <w:rsid w:val="2FC27382"/>
    <w:rsid w:val="32082A5C"/>
    <w:rsid w:val="342B0FD8"/>
    <w:rsid w:val="386060D8"/>
    <w:rsid w:val="39B01581"/>
    <w:rsid w:val="3A4B1418"/>
    <w:rsid w:val="3C18624D"/>
    <w:rsid w:val="3D783B91"/>
    <w:rsid w:val="466D17F7"/>
    <w:rsid w:val="47DB57F6"/>
    <w:rsid w:val="483C1A9A"/>
    <w:rsid w:val="489120E0"/>
    <w:rsid w:val="4B26424F"/>
    <w:rsid w:val="4C3968AC"/>
    <w:rsid w:val="4E5C6A91"/>
    <w:rsid w:val="4F2F7DB3"/>
    <w:rsid w:val="4FF00FD1"/>
    <w:rsid w:val="57854DAE"/>
    <w:rsid w:val="58FE2F9D"/>
    <w:rsid w:val="5A7A5E17"/>
    <w:rsid w:val="5B4257AE"/>
    <w:rsid w:val="5CBD3A1A"/>
    <w:rsid w:val="5D4E6550"/>
    <w:rsid w:val="5DC43100"/>
    <w:rsid w:val="5E9E0701"/>
    <w:rsid w:val="5FB12303"/>
    <w:rsid w:val="60605781"/>
    <w:rsid w:val="63C818AC"/>
    <w:rsid w:val="69643CBF"/>
    <w:rsid w:val="69A12ACA"/>
    <w:rsid w:val="6B3C6DBE"/>
    <w:rsid w:val="6E503037"/>
    <w:rsid w:val="6EA52A24"/>
    <w:rsid w:val="6FAB7C8F"/>
    <w:rsid w:val="706F47F3"/>
    <w:rsid w:val="7FF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418</Words>
  <Characters>430</Characters>
  <Lines>5</Lines>
  <Paragraphs>1</Paragraphs>
  <TotalTime>1</TotalTime>
  <ScaleCrop>false</ScaleCrop>
  <LinksUpToDate>false</LinksUpToDate>
  <CharactersWithSpaces>518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2021-06-07T09:14:00Z</dcterms:created>
  <dc:creator>wanghui</dc:creator>
  <cp:lastModifiedBy>温盈子~</cp:lastModifiedBy>
  <cp:lastPrinted>2022-06-09T03:53:00Z</cp:lastPrinted>
  <dcterms:modified xsi:type="dcterms:W3CDTF">2022-08-07T02:01:05Z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3A3CC387C26D4004BDF28FC71EB8B560</vt:lpwstr>
  </property>
</Properties>
</file>