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嘉兴市第二医院2022年公开招聘高层次人才报名登记表</w:t>
      </w:r>
    </w:p>
    <w:bookmarkEnd w:id="0"/>
    <w:p>
      <w:pPr>
        <w:widowControl/>
        <w:spacing w:after="156" w:afterLines="50"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序号：                    招聘岗位：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是否为事业编制工作人员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DA0Nzc0M2NkNjY0MDczMWE3M2YzYTExMWY5ZTQifQ=="/>
  </w:docVars>
  <w:rsids>
    <w:rsidRoot w:val="72786B72"/>
    <w:rsid w:val="727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2022-08-03T03:31:00Z</dcterms:created>
  <dc:creator>超级小笨笨</dc:creator>
  <cp:lastModifiedBy>超级小笨笨</cp:lastModifiedBy>
  <dcterms:modified xsi:type="dcterms:W3CDTF">2022-08-03T03:31:12Z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B82F3FB9AA8A49A5AC51578BC29AA95F</vt:lpwstr>
  </property>
</Properties>
</file>