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31C84" w14:textId="1A0E7E81" w:rsidR="00AD7F19" w:rsidRDefault="00B66E1E">
      <w:pPr>
        <w:pStyle w:val="a3"/>
        <w:widowControl/>
        <w:spacing w:before="0" w:beforeAutospacing="0" w:after="0" w:afterAutospacing="0" w:line="560" w:lineRule="exact"/>
        <w:rPr>
          <w:rFonts w:ascii="仿宋_GB2312" w:eastAsia="仿宋_GB2312" w:hAnsi="仿宋_GB2312" w:cs="仿宋_GB2312"/>
          <w:b/>
          <w:bCs/>
          <w:color w:val="000000"/>
          <w:sz w:val="21"/>
          <w:szCs w:val="21"/>
        </w:rPr>
      </w:pPr>
      <w:r>
        <w:rPr>
          <w:rFonts w:ascii="黑体" w:eastAsia="黑体" w:hAnsi="黑体" w:cs="黑体" w:hint="eastAsia"/>
          <w:color w:val="000000"/>
          <w:sz w:val="32"/>
          <w:szCs w:val="32"/>
        </w:rPr>
        <w:t>附件</w:t>
      </w:r>
      <w:r w:rsidR="003D1C86">
        <w:rPr>
          <w:rFonts w:ascii="黑体" w:eastAsia="黑体" w:hAnsi="黑体" w:cs="黑体" w:hint="eastAsia"/>
          <w:color w:val="000000"/>
          <w:sz w:val="32"/>
          <w:szCs w:val="32"/>
        </w:rPr>
        <w:t>2</w:t>
      </w:r>
    </w:p>
    <w:p w14:paraId="0F7994C6" w14:textId="77777777" w:rsidR="00AD7F19" w:rsidRDefault="00AD7F19">
      <w:pPr>
        <w:pStyle w:val="a3"/>
        <w:widowControl/>
        <w:spacing w:before="0" w:beforeAutospacing="0" w:after="0" w:afterAutospacing="0" w:line="560" w:lineRule="exact"/>
        <w:rPr>
          <w:rFonts w:ascii="方正小标宋简体" w:eastAsia="方正小标宋简体" w:hAnsi="方正小标宋简体" w:cs="方正小标宋简体"/>
          <w:sz w:val="44"/>
          <w:szCs w:val="44"/>
        </w:rPr>
      </w:pPr>
    </w:p>
    <w:p w14:paraId="464D38D6" w14:textId="77777777" w:rsidR="00AD7F19" w:rsidRDefault="00B66E1E" w:rsidP="003D1112">
      <w:pPr>
        <w:pStyle w:val="a3"/>
        <w:widowControl/>
        <w:spacing w:before="0" w:beforeAutospacing="0" w:after="0" w:afterAutospacing="0" w:line="560" w:lineRule="exact"/>
        <w:ind w:leftChars="860" w:left="2886" w:hangingChars="300" w:hanging="1080"/>
        <w:rPr>
          <w:rFonts w:ascii="方正小标宋简体" w:eastAsia="方正小标宋简体" w:hAnsi="方正小标宋简体" w:cs="方正小标宋简体"/>
          <w:color w:val="FF0000"/>
          <w:sz w:val="44"/>
          <w:szCs w:val="44"/>
        </w:rPr>
      </w:pPr>
      <w:r>
        <w:rPr>
          <w:rFonts w:ascii="方正小标宋简体" w:eastAsia="方正小标宋简体" w:hAnsi="方正小标宋简体" w:cs="方正小标宋简体" w:hint="eastAsia"/>
          <w:sz w:val="36"/>
          <w:szCs w:val="36"/>
        </w:rPr>
        <w:t>新冠肺炎疫情防控要求告知书</w:t>
      </w:r>
    </w:p>
    <w:p w14:paraId="1B8A47D6" w14:textId="77777777" w:rsidR="00AD7F19" w:rsidRDefault="00AD7F19">
      <w:pPr>
        <w:pStyle w:val="a3"/>
        <w:widowControl/>
        <w:spacing w:before="0" w:beforeAutospacing="0" w:after="0" w:afterAutospacing="0" w:line="560" w:lineRule="exact"/>
        <w:ind w:firstLineChars="200" w:firstLine="560"/>
        <w:rPr>
          <w:rFonts w:ascii="仿宋_GB2312" w:eastAsia="仿宋_GB2312" w:hAnsi="仿宋_GB2312" w:cs="仿宋_GB2312"/>
          <w:color w:val="000000"/>
          <w:sz w:val="28"/>
          <w:szCs w:val="28"/>
        </w:rPr>
      </w:pPr>
    </w:p>
    <w:p w14:paraId="22F29D7B" w14:textId="1682FA20" w:rsidR="00AD7F19" w:rsidRDefault="00B66E1E">
      <w:pPr>
        <w:pStyle w:val="a3"/>
        <w:widowControl/>
        <w:spacing w:before="0" w:beforeAutospacing="0" w:after="0" w:afterAutospacing="0" w:line="560" w:lineRule="exact"/>
        <w:ind w:firstLineChars="200" w:firstLine="640"/>
        <w:rPr>
          <w:rFonts w:ascii="仿宋_GB2312" w:eastAsia="仿宋_GB2312" w:hAnsi="仿宋_GB2312" w:cs="仿宋_GB2312"/>
          <w:color w:val="000000"/>
          <w:sz w:val="32"/>
          <w:szCs w:val="32"/>
        </w:rPr>
      </w:pPr>
      <w:r w:rsidRPr="00C419E6">
        <w:rPr>
          <w:rFonts w:ascii="仿宋_GB2312" w:eastAsia="仿宋_GB2312" w:hAnsi="仿宋_GB2312" w:cs="仿宋_GB2312" w:hint="eastAsia"/>
          <w:sz w:val="32"/>
          <w:szCs w:val="32"/>
        </w:rPr>
        <w:t>凡报名参加我单位</w:t>
      </w:r>
      <w:r w:rsidR="002E1AE7">
        <w:rPr>
          <w:rFonts w:ascii="仿宋_GB2312" w:eastAsia="仿宋_GB2312" w:hAnsi="仿宋_GB2312" w:cs="仿宋_GB2312" w:hint="eastAsia"/>
          <w:sz w:val="32"/>
          <w:szCs w:val="32"/>
        </w:rPr>
        <w:t>人博会招聘</w:t>
      </w:r>
      <w:r w:rsidRPr="00C419E6">
        <w:rPr>
          <w:rFonts w:ascii="仿宋_GB2312" w:eastAsia="仿宋_GB2312" w:hAnsi="仿宋_GB2312" w:cs="仿宋_GB2312" w:hint="eastAsia"/>
          <w:sz w:val="32"/>
          <w:szCs w:val="32"/>
        </w:rPr>
        <w:t>的</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，须严格遵守本文对疫情防控的要求。</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报名确认时须仔细阅读相关考试的公告、通知、温馨提示等内容并签署相应的承诺书。承诺已知悉告知事项和防疫要求，自愿承担因不实承诺应承担的相关责任、接受相应处理。考试全过程，</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应自觉接受工作人员检查，如实报告个人情况，主动出示疫情防控检查所需的健康</w:t>
      </w:r>
      <w:proofErr w:type="gramStart"/>
      <w:r w:rsidRPr="00C419E6">
        <w:rPr>
          <w:rFonts w:ascii="仿宋_GB2312" w:eastAsia="仿宋_GB2312" w:hAnsi="仿宋_GB2312" w:cs="仿宋_GB2312" w:hint="eastAsia"/>
          <w:sz w:val="32"/>
          <w:szCs w:val="32"/>
        </w:rPr>
        <w:t>码绿码</w:t>
      </w:r>
      <w:proofErr w:type="gramEnd"/>
      <w:r w:rsidRPr="00C419E6">
        <w:rPr>
          <w:rFonts w:ascii="仿宋_GB2312" w:eastAsia="仿宋_GB2312" w:hAnsi="仿宋_GB2312" w:cs="仿宋_GB2312" w:hint="eastAsia"/>
          <w:sz w:val="32"/>
          <w:szCs w:val="32"/>
        </w:rPr>
        <w:t>、</w:t>
      </w:r>
      <w:r w:rsidR="0001431E" w:rsidRPr="00126538">
        <w:rPr>
          <w:rFonts w:ascii="仿宋_GB2312" w:eastAsia="仿宋_GB2312" w:hAnsi="仿宋_GB2312" w:cs="仿宋_GB2312" w:hint="eastAsia"/>
          <w:sz w:val="32"/>
          <w:szCs w:val="32"/>
        </w:rPr>
        <w:t>场所码</w:t>
      </w:r>
      <w:r w:rsidR="009F30B8">
        <w:rPr>
          <w:rFonts w:ascii="仿宋_GB2312" w:eastAsia="仿宋_GB2312" w:hAnsi="仿宋_GB2312" w:cs="仿宋_GB2312" w:hint="eastAsia"/>
          <w:sz w:val="32"/>
          <w:szCs w:val="32"/>
        </w:rPr>
        <w:t>、</w:t>
      </w:r>
      <w:r w:rsidRPr="00C419E6">
        <w:rPr>
          <w:rFonts w:ascii="仿宋_GB2312" w:eastAsia="仿宋_GB2312" w:hAnsi="仿宋_GB2312" w:cs="仿宋_GB2312" w:hint="eastAsia"/>
          <w:sz w:val="32"/>
          <w:szCs w:val="32"/>
        </w:rPr>
        <w:t>核酸检测阴性证明等相应材料，同时注意保持安全距离，不得扎堆聚集。凡隐瞒或谎报旅居史、接触史、健康状况等疫情防控重点信息，不配合工作人员进行防疫检测、询问、排查、送诊等造成的一切后果，由</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自行负责，同时取消其考试资格，并按相应违规违纪行为处理规定处理。如有违法情况的，将依法追究其法律责任。</w:t>
      </w:r>
    </w:p>
    <w:p w14:paraId="50904F20" w14:textId="77777777" w:rsidR="00AD7F19" w:rsidRDefault="00B66E1E">
      <w:pPr>
        <w:pStyle w:val="a3"/>
        <w:widowControl/>
        <w:spacing w:before="0" w:beforeAutospacing="0" w:after="0" w:afterAutospacing="0" w:line="560" w:lineRule="exact"/>
        <w:ind w:firstLine="516"/>
        <w:rPr>
          <w:rFonts w:ascii="黑体" w:eastAsia="黑体" w:hAnsi="黑体" w:cs="黑体"/>
          <w:color w:val="000000"/>
          <w:sz w:val="32"/>
          <w:szCs w:val="32"/>
        </w:rPr>
      </w:pPr>
      <w:r>
        <w:rPr>
          <w:rFonts w:ascii="黑体" w:eastAsia="黑体" w:hAnsi="黑体" w:cs="黑体" w:hint="eastAsia"/>
          <w:color w:val="000000"/>
          <w:sz w:val="32"/>
          <w:szCs w:val="32"/>
        </w:rPr>
        <w:t>一、疫情防控要求</w:t>
      </w:r>
    </w:p>
    <w:p w14:paraId="4B38577D" w14:textId="77777777"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根据贵州省最新疫情防控规定，对参加本次考试的</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防疫要求如下：</w:t>
      </w:r>
    </w:p>
    <w:p w14:paraId="4B814095" w14:textId="77777777"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（一）不符合国家、省有关疫情防控要求，不遵守有关疫情防控规定的人员不得进入考点参加考试。</w:t>
      </w:r>
    </w:p>
    <w:p w14:paraId="1C9BCEF1" w14:textId="48C38F57" w:rsidR="004F2AD6" w:rsidRDefault="00B66E1E">
      <w:pPr>
        <w:pStyle w:val="a3"/>
        <w:widowControl/>
        <w:spacing w:before="0" w:beforeAutospacing="0" w:after="0" w:afterAutospacing="0" w:line="560" w:lineRule="exact"/>
        <w:ind w:firstLineChars="200" w:firstLine="640"/>
        <w:rPr>
          <w:rFonts w:ascii="仿宋_GB2312" w:eastAsia="仿宋_GB2312" w:hAnsi="仿宋_GB2312" w:cs="仿宋_GB2312" w:hint="eastAsia"/>
          <w:sz w:val="32"/>
          <w:szCs w:val="32"/>
        </w:rPr>
      </w:pPr>
      <w:r w:rsidRPr="00C419E6">
        <w:rPr>
          <w:rFonts w:ascii="仿宋_GB2312" w:eastAsia="仿宋_GB2312" w:hAnsi="仿宋_GB2312" w:cs="仿宋_GB2312" w:hint="eastAsia"/>
          <w:sz w:val="32"/>
          <w:szCs w:val="32"/>
        </w:rPr>
        <w:t>（二）</w:t>
      </w:r>
      <w:r w:rsidR="004F2AD6">
        <w:rPr>
          <w:rFonts w:ascii="仿宋_GB2312" w:eastAsia="仿宋_GB2312" w:hAnsi="仿宋_GB2312" w:cs="仿宋_GB2312" w:hint="eastAsia"/>
          <w:sz w:val="32"/>
          <w:szCs w:val="32"/>
        </w:rPr>
        <w:t>健康码为红码、黄码、健康</w:t>
      </w:r>
      <w:proofErr w:type="gramStart"/>
      <w:r w:rsidR="004F2AD6">
        <w:rPr>
          <w:rFonts w:ascii="仿宋_GB2312" w:eastAsia="仿宋_GB2312" w:hAnsi="仿宋_GB2312" w:cs="仿宋_GB2312" w:hint="eastAsia"/>
          <w:sz w:val="32"/>
          <w:szCs w:val="32"/>
        </w:rPr>
        <w:t>码显示</w:t>
      </w:r>
      <w:proofErr w:type="gramEnd"/>
      <w:r w:rsidR="004F2AD6">
        <w:rPr>
          <w:rFonts w:ascii="仿宋_GB2312" w:eastAsia="仿宋_GB2312" w:hAnsi="仿宋_GB2312" w:cs="仿宋_GB2312" w:hint="eastAsia"/>
          <w:sz w:val="32"/>
          <w:szCs w:val="32"/>
        </w:rPr>
        <w:t>有“三天两检”</w:t>
      </w:r>
      <w:r w:rsidR="00141865">
        <w:rPr>
          <w:rFonts w:ascii="仿宋_GB2312" w:eastAsia="仿宋_GB2312" w:hAnsi="仿宋_GB2312" w:cs="仿宋_GB2312" w:hint="eastAsia"/>
          <w:sz w:val="32"/>
          <w:szCs w:val="32"/>
        </w:rPr>
        <w:t>字样或者健康</w:t>
      </w:r>
      <w:proofErr w:type="gramStart"/>
      <w:r w:rsidR="00141865">
        <w:rPr>
          <w:rFonts w:ascii="仿宋_GB2312" w:eastAsia="仿宋_GB2312" w:hAnsi="仿宋_GB2312" w:cs="仿宋_GB2312" w:hint="eastAsia"/>
          <w:sz w:val="32"/>
          <w:szCs w:val="32"/>
        </w:rPr>
        <w:t>码显示弹</w:t>
      </w:r>
      <w:proofErr w:type="gramEnd"/>
      <w:r w:rsidR="00141865">
        <w:rPr>
          <w:rFonts w:ascii="仿宋_GB2312" w:eastAsia="仿宋_GB2312" w:hAnsi="仿宋_GB2312" w:cs="仿宋_GB2312" w:hint="eastAsia"/>
          <w:sz w:val="32"/>
          <w:szCs w:val="32"/>
        </w:rPr>
        <w:t>窗，</w:t>
      </w:r>
      <w:r w:rsidR="00141865" w:rsidRPr="00C419E6">
        <w:rPr>
          <w:rFonts w:ascii="仿宋_GB2312" w:eastAsia="仿宋_GB2312" w:hAnsi="仿宋_GB2312" w:cs="仿宋_GB2312" w:hint="eastAsia"/>
          <w:sz w:val="32"/>
          <w:szCs w:val="32"/>
        </w:rPr>
        <w:t>不得进入考点参加考试。</w:t>
      </w:r>
    </w:p>
    <w:p w14:paraId="41AC5DC1" w14:textId="13ABB7C1" w:rsidR="000B67F6" w:rsidRDefault="000B67F6">
      <w:pPr>
        <w:pStyle w:val="a3"/>
        <w:widowControl/>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sidRPr="00C419E6">
        <w:rPr>
          <w:rFonts w:ascii="仿宋_GB2312" w:eastAsia="仿宋_GB2312" w:hAnsi="仿宋_GB2312" w:cs="仿宋_GB2312" w:hint="eastAsia"/>
          <w:sz w:val="32"/>
          <w:szCs w:val="32"/>
        </w:rPr>
        <w:t>）对流动、出行须报备并提供相应证明材料的人</w:t>
      </w:r>
    </w:p>
    <w:p w14:paraId="3DB51F16" w14:textId="3E43EED3" w:rsidR="000B67F6" w:rsidRPr="000B67F6" w:rsidRDefault="000B67F6" w:rsidP="000B67F6">
      <w:pPr>
        <w:pStyle w:val="a3"/>
        <w:widowControl/>
        <w:spacing w:before="0" w:beforeAutospacing="0" w:after="0" w:afterAutospacing="0" w:line="560" w:lineRule="exact"/>
        <w:rPr>
          <w:rFonts w:ascii="仿宋_GB2312" w:eastAsia="仿宋_GB2312" w:hAnsi="仿宋_GB2312" w:cs="仿宋_GB2312" w:hint="eastAsia"/>
          <w:sz w:val="32"/>
          <w:szCs w:val="32"/>
        </w:rPr>
      </w:pPr>
      <w:r w:rsidRPr="00C419E6">
        <w:rPr>
          <w:rFonts w:ascii="仿宋_GB2312" w:eastAsia="仿宋_GB2312" w:hAnsi="仿宋_GB2312" w:cs="仿宋_GB2312" w:hint="eastAsia"/>
          <w:sz w:val="32"/>
          <w:szCs w:val="32"/>
        </w:rPr>
        <w:lastRenderedPageBreak/>
        <w:t>员，未按要求报备或未按要求提供相应证明材料的不得进入考点参加考试。</w:t>
      </w:r>
      <w:bookmarkStart w:id="0" w:name="_GoBack"/>
      <w:bookmarkEnd w:id="0"/>
    </w:p>
    <w:p w14:paraId="55F999DC" w14:textId="2EAEB0DA" w:rsidR="00AD7F19" w:rsidRPr="00C419E6" w:rsidRDefault="00124EFA">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B66E1E" w:rsidRPr="00C419E6">
        <w:rPr>
          <w:rFonts w:ascii="仿宋_GB2312" w:eastAsia="仿宋_GB2312" w:hAnsi="仿宋_GB2312" w:cs="仿宋_GB2312" w:hint="eastAsia"/>
          <w:sz w:val="32"/>
          <w:szCs w:val="32"/>
        </w:rPr>
        <w:t>）考试当天，经现场医务人员评估有可疑症状且不能排除新冠感染的</w:t>
      </w:r>
      <w:r w:rsidR="00EA5B34" w:rsidRPr="00C419E6">
        <w:rPr>
          <w:rFonts w:ascii="仿宋_GB2312" w:eastAsia="仿宋_GB2312" w:hAnsi="仿宋_GB2312" w:cs="仿宋_GB2312" w:hint="eastAsia"/>
          <w:sz w:val="32"/>
          <w:szCs w:val="32"/>
        </w:rPr>
        <w:t>考生</w:t>
      </w:r>
      <w:r w:rsidR="00B66E1E" w:rsidRPr="00C419E6">
        <w:rPr>
          <w:rFonts w:ascii="仿宋_GB2312" w:eastAsia="仿宋_GB2312" w:hAnsi="仿宋_GB2312" w:cs="仿宋_GB2312" w:hint="eastAsia"/>
          <w:sz w:val="32"/>
          <w:szCs w:val="32"/>
        </w:rPr>
        <w:t>，应配合工作人员按卫生健康部门要求到相应医院就诊，不得进入考点参加考试。</w:t>
      </w:r>
    </w:p>
    <w:p w14:paraId="4CC50391" w14:textId="12456040" w:rsidR="00743ABB" w:rsidRPr="002C7F53" w:rsidRDefault="003F56A4" w:rsidP="006013BA">
      <w:pPr>
        <w:pStyle w:val="a3"/>
        <w:widowControl/>
        <w:spacing w:before="0" w:beforeAutospacing="0" w:after="0" w:afterAutospacing="0" w:line="560" w:lineRule="exact"/>
        <w:ind w:firstLineChars="200" w:firstLine="640"/>
        <w:rPr>
          <w:rFonts w:ascii="仿宋" w:eastAsia="仿宋" w:hAnsi="仿宋" w:cs="仿宋_GB2312"/>
          <w:b/>
          <w:bCs/>
          <w:sz w:val="32"/>
          <w:szCs w:val="32"/>
        </w:rPr>
      </w:pPr>
      <w:r>
        <w:rPr>
          <w:rFonts w:ascii="仿宋" w:eastAsia="仿宋" w:hAnsi="仿宋" w:cs="宋体" w:hint="eastAsia"/>
          <w:sz w:val="32"/>
          <w:szCs w:val="32"/>
        </w:rPr>
        <w:t>（五</w:t>
      </w:r>
      <w:r w:rsidR="006013BA" w:rsidRPr="002C7F53">
        <w:rPr>
          <w:rFonts w:ascii="仿宋" w:eastAsia="仿宋" w:hAnsi="仿宋" w:cs="宋体" w:hint="eastAsia"/>
          <w:sz w:val="32"/>
          <w:szCs w:val="32"/>
        </w:rPr>
        <w:t>）</w:t>
      </w:r>
      <w:r w:rsidR="006013BA" w:rsidRPr="006013BA">
        <w:rPr>
          <w:rFonts w:ascii="仿宋" w:eastAsia="仿宋" w:hAnsi="仿宋" w:cs="宋体" w:hint="eastAsia"/>
          <w:b/>
          <w:bCs/>
          <w:sz w:val="32"/>
          <w:szCs w:val="32"/>
        </w:rPr>
        <w:t>所有考生均须提供贵州省内考前48小时内1次核酸检测阴性证明</w:t>
      </w:r>
      <w:r w:rsidR="006013BA" w:rsidRPr="006013BA">
        <w:rPr>
          <w:rFonts w:ascii="仿宋" w:eastAsia="仿宋" w:hAnsi="仿宋" w:cs="宋体" w:hint="eastAsia"/>
          <w:sz w:val="32"/>
          <w:szCs w:val="32"/>
        </w:rPr>
        <w:t>，</w:t>
      </w:r>
      <w:r w:rsidR="006013BA" w:rsidRPr="002C7F53">
        <w:rPr>
          <w:rFonts w:ascii="仿宋" w:eastAsia="仿宋" w:hAnsi="仿宋" w:cs="宋体" w:hint="eastAsia"/>
          <w:sz w:val="32"/>
          <w:szCs w:val="32"/>
        </w:rPr>
        <w:t>方可进入考点参加考试。</w:t>
      </w:r>
    </w:p>
    <w:p w14:paraId="3D26A06D" w14:textId="77777777" w:rsidR="00AD7F19" w:rsidRPr="002C7F53" w:rsidRDefault="00F27FBA" w:rsidP="00F27FBA">
      <w:pPr>
        <w:pStyle w:val="a3"/>
        <w:widowControl/>
        <w:spacing w:before="0" w:beforeAutospacing="0" w:after="0" w:afterAutospacing="0" w:line="560" w:lineRule="exact"/>
        <w:ind w:firstLineChars="200" w:firstLine="640"/>
        <w:rPr>
          <w:rFonts w:ascii="仿宋" w:eastAsia="仿宋" w:hAnsi="仿宋" w:cs="仿宋_GB2312"/>
          <w:sz w:val="32"/>
          <w:szCs w:val="32"/>
        </w:rPr>
      </w:pPr>
      <w:r w:rsidRPr="002C7F53">
        <w:rPr>
          <w:rFonts w:ascii="仿宋" w:eastAsia="仿宋" w:hAnsi="仿宋" w:cs="宋体" w:hint="eastAsia"/>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14:paraId="0DE54BC5" w14:textId="7C28A83E"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28"/>
          <w:szCs w:val="28"/>
        </w:rPr>
      </w:pPr>
      <w:r w:rsidRPr="002C7F53">
        <w:rPr>
          <w:rFonts w:ascii="仿宋_GB2312" w:eastAsia="仿宋_GB2312" w:hAnsi="仿宋_GB2312" w:cs="仿宋_GB2312" w:hint="eastAsia"/>
          <w:sz w:val="32"/>
          <w:szCs w:val="32"/>
        </w:rPr>
        <w:t>（</w:t>
      </w:r>
      <w:r w:rsidR="00A564E9">
        <w:rPr>
          <w:rFonts w:ascii="仿宋_GB2312" w:eastAsia="仿宋_GB2312" w:hAnsi="仿宋_GB2312" w:cs="仿宋_GB2312" w:hint="eastAsia"/>
          <w:sz w:val="32"/>
          <w:szCs w:val="32"/>
        </w:rPr>
        <w:t>六</w:t>
      </w:r>
      <w:r w:rsidRPr="002C7F53">
        <w:rPr>
          <w:rFonts w:ascii="仿宋_GB2312" w:eastAsia="仿宋_GB2312" w:hAnsi="仿宋_GB2312" w:cs="仿宋_GB2312" w:hint="eastAsia"/>
          <w:sz w:val="32"/>
          <w:szCs w:val="32"/>
        </w:rPr>
        <w:t>）原则上所有</w:t>
      </w:r>
      <w:r w:rsidR="00EA5B34" w:rsidRPr="002C7F53">
        <w:rPr>
          <w:rFonts w:ascii="仿宋_GB2312" w:eastAsia="仿宋_GB2312" w:hAnsi="仿宋_GB2312" w:cs="仿宋_GB2312" w:hint="eastAsia"/>
          <w:sz w:val="32"/>
          <w:szCs w:val="32"/>
        </w:rPr>
        <w:t>考生</w:t>
      </w:r>
      <w:r w:rsidRPr="002C7F53">
        <w:rPr>
          <w:rFonts w:ascii="仿宋_GB2312" w:eastAsia="仿宋_GB2312" w:hAnsi="仿宋_GB2312" w:cs="仿宋_GB2312" w:hint="eastAsia"/>
          <w:sz w:val="32"/>
          <w:szCs w:val="32"/>
        </w:rPr>
        <w:t>均须按照“应接尽接、应接必接”的要求完成新冠疫苗全程接种及加强免疫</w:t>
      </w:r>
      <w:r w:rsidR="00104A4F" w:rsidRPr="002C7F53">
        <w:rPr>
          <w:rFonts w:ascii="仿宋" w:eastAsia="仿宋" w:hAnsi="仿宋" w:cs="宋体" w:hint="eastAsia"/>
          <w:sz w:val="32"/>
          <w:szCs w:val="32"/>
        </w:rPr>
        <w:t>（</w:t>
      </w:r>
      <w:r w:rsidR="00104A4F" w:rsidRPr="002C7F53">
        <w:rPr>
          <w:rFonts w:ascii="仿宋" w:eastAsia="仿宋" w:hAnsi="仿宋" w:cs="宋体" w:hint="eastAsia"/>
          <w:bCs/>
          <w:sz w:val="32"/>
          <w:szCs w:val="32"/>
        </w:rPr>
        <w:t>接种新冠疫苗后48小时内一般不进行核酸检测，请考生自行协调安排好时间，以免影响参加考试</w:t>
      </w:r>
      <w:r w:rsidR="00104A4F" w:rsidRPr="002C7F53">
        <w:rPr>
          <w:rFonts w:ascii="仿宋" w:eastAsia="仿宋" w:hAnsi="仿宋" w:cs="宋体" w:hint="eastAsia"/>
          <w:sz w:val="32"/>
          <w:szCs w:val="32"/>
        </w:rPr>
        <w:t>）</w:t>
      </w:r>
      <w:r w:rsidRPr="002C7F53">
        <w:rPr>
          <w:rFonts w:ascii="仿宋_GB2312" w:eastAsia="仿宋_GB2312" w:hAnsi="仿宋_GB2312" w:cs="仿宋_GB2312" w:hint="eastAsia"/>
          <w:sz w:val="32"/>
          <w:szCs w:val="32"/>
        </w:rPr>
        <w:t>。</w:t>
      </w:r>
    </w:p>
    <w:p w14:paraId="309873B3" w14:textId="15C1F9D2"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bCs/>
          <w:sz w:val="32"/>
          <w:szCs w:val="32"/>
        </w:rPr>
        <w:t>（</w:t>
      </w:r>
      <w:r w:rsidR="00A564E9">
        <w:rPr>
          <w:rFonts w:ascii="仿宋_GB2312" w:eastAsia="仿宋_GB2312" w:hAnsi="仿宋_GB2312" w:cs="仿宋_GB2312" w:hint="eastAsia"/>
          <w:bCs/>
          <w:sz w:val="32"/>
          <w:szCs w:val="32"/>
        </w:rPr>
        <w:t>七</w:t>
      </w:r>
      <w:r w:rsidRPr="002C7F53">
        <w:rPr>
          <w:rFonts w:ascii="仿宋_GB2312" w:eastAsia="仿宋_GB2312" w:hAnsi="仿宋_GB2312" w:cs="仿宋_GB2312" w:hint="eastAsia"/>
          <w:bCs/>
          <w:sz w:val="32"/>
          <w:szCs w:val="32"/>
        </w:rPr>
        <w:t>）</w:t>
      </w:r>
      <w:r w:rsidR="00EA5B34" w:rsidRPr="002C7F53">
        <w:rPr>
          <w:rFonts w:ascii="仿宋_GB2312" w:eastAsia="仿宋_GB2312" w:hAnsi="仿宋_GB2312" w:cs="仿宋_GB2312" w:hint="eastAsia"/>
          <w:bCs/>
          <w:sz w:val="32"/>
          <w:szCs w:val="32"/>
        </w:rPr>
        <w:t>考生</w:t>
      </w:r>
      <w:r w:rsidRPr="002C7F53">
        <w:rPr>
          <w:rFonts w:ascii="仿宋_GB2312" w:eastAsia="仿宋_GB2312" w:hAnsi="仿宋_GB2312" w:cs="仿宋_GB2312" w:hint="eastAsia"/>
          <w:bCs/>
          <w:sz w:val="32"/>
          <w:szCs w:val="32"/>
        </w:rPr>
        <w:t>应自备一次性使用医用口罩。</w:t>
      </w:r>
      <w:r w:rsidRPr="002C7F53">
        <w:rPr>
          <w:rFonts w:ascii="仿宋_GB2312" w:eastAsia="仿宋_GB2312" w:hAnsi="仿宋_GB2312" w:cs="仿宋_GB2312" w:hint="eastAsia"/>
          <w:sz w:val="32"/>
          <w:szCs w:val="32"/>
        </w:rPr>
        <w:t>考试期间，除核验身份时，</w:t>
      </w:r>
      <w:r w:rsidR="00EA5B34" w:rsidRPr="002C7F53">
        <w:rPr>
          <w:rFonts w:ascii="仿宋_GB2312" w:eastAsia="仿宋_GB2312" w:hAnsi="仿宋_GB2312" w:cs="仿宋_GB2312" w:hint="eastAsia"/>
          <w:sz w:val="32"/>
          <w:szCs w:val="32"/>
        </w:rPr>
        <w:t>考生</w:t>
      </w:r>
      <w:r w:rsidRPr="002C7F53">
        <w:rPr>
          <w:rFonts w:ascii="仿宋_GB2312" w:eastAsia="仿宋_GB2312" w:hAnsi="仿宋_GB2312" w:cs="仿宋_GB2312" w:hint="eastAsia"/>
          <w:sz w:val="32"/>
          <w:szCs w:val="32"/>
        </w:rPr>
        <w:t>应全程规范佩戴一次性使用医用口罩。未按要求佩戴口罩的</w:t>
      </w:r>
      <w:r w:rsidR="00EA5B34" w:rsidRPr="002C7F53">
        <w:rPr>
          <w:rFonts w:ascii="仿宋_GB2312" w:eastAsia="仿宋_GB2312" w:hAnsi="仿宋_GB2312" w:cs="仿宋_GB2312" w:hint="eastAsia"/>
          <w:sz w:val="32"/>
          <w:szCs w:val="32"/>
        </w:rPr>
        <w:t>考生</w:t>
      </w:r>
      <w:r w:rsidRPr="002C7F53">
        <w:rPr>
          <w:rFonts w:ascii="仿宋_GB2312" w:eastAsia="仿宋_GB2312" w:hAnsi="仿宋_GB2312" w:cs="仿宋_GB2312" w:hint="eastAsia"/>
          <w:sz w:val="32"/>
          <w:szCs w:val="32"/>
        </w:rPr>
        <w:t>，不得进入考点参加考试。</w:t>
      </w:r>
    </w:p>
    <w:p w14:paraId="639B572B" w14:textId="07A3012C" w:rsidR="00AD7F19" w:rsidRDefault="008C6A6F">
      <w:pPr>
        <w:pStyle w:val="a3"/>
        <w:widowControl/>
        <w:spacing w:before="0" w:beforeAutospacing="0" w:after="0" w:afterAutospacing="0" w:line="560" w:lineRule="exact"/>
        <w:ind w:firstLine="504"/>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w:t>
      </w:r>
      <w:r w:rsidR="003F6DA0">
        <w:rPr>
          <w:rFonts w:ascii="仿宋_GB2312" w:eastAsia="仿宋_GB2312" w:hAnsi="仿宋_GB2312" w:cs="仿宋_GB2312" w:hint="eastAsia"/>
          <w:b/>
          <w:bCs/>
          <w:color w:val="000000"/>
          <w:sz w:val="32"/>
          <w:szCs w:val="32"/>
        </w:rPr>
        <w:t>八</w:t>
      </w:r>
      <w:r w:rsidR="00B66E1E">
        <w:rPr>
          <w:rFonts w:ascii="仿宋_GB2312" w:eastAsia="仿宋_GB2312" w:hAnsi="仿宋_GB2312" w:cs="仿宋_GB2312" w:hint="eastAsia"/>
          <w:b/>
          <w:bCs/>
          <w:color w:val="000000"/>
          <w:sz w:val="32"/>
          <w:szCs w:val="32"/>
        </w:rPr>
        <w:t>）开考前100分钟，</w:t>
      </w:r>
      <w:r w:rsidR="00EA5B34">
        <w:rPr>
          <w:rFonts w:ascii="仿宋_GB2312" w:eastAsia="仿宋_GB2312" w:hAnsi="仿宋_GB2312" w:cs="仿宋_GB2312" w:hint="eastAsia"/>
          <w:b/>
          <w:bCs/>
          <w:color w:val="000000"/>
          <w:sz w:val="32"/>
          <w:szCs w:val="32"/>
        </w:rPr>
        <w:t>考生</w:t>
      </w:r>
      <w:r w:rsidR="00B66E1E">
        <w:rPr>
          <w:rFonts w:ascii="仿宋_GB2312" w:eastAsia="仿宋_GB2312" w:hAnsi="仿宋_GB2312" w:cs="仿宋_GB2312" w:hint="eastAsia"/>
          <w:b/>
          <w:bCs/>
          <w:color w:val="000000"/>
          <w:sz w:val="32"/>
          <w:szCs w:val="32"/>
        </w:rPr>
        <w:t>即可开始接受检测进入考点，但不能进入考场。</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应尽早到达考点，提前做好入场检测准备，确保入场检测时间充足、秩序良好。不符合入场检测规定的</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，不得进入考点参加考试。</w:t>
      </w:r>
    </w:p>
    <w:p w14:paraId="596BEEDA" w14:textId="105B7073" w:rsidR="00AD7F19" w:rsidRPr="002C7F53" w:rsidRDefault="0005290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w:t>
      </w:r>
      <w:r w:rsidR="00A36BDE">
        <w:rPr>
          <w:rFonts w:ascii="仿宋_GB2312" w:eastAsia="仿宋_GB2312" w:hAnsi="仿宋_GB2312" w:cs="仿宋_GB2312" w:hint="eastAsia"/>
          <w:sz w:val="32"/>
          <w:szCs w:val="32"/>
        </w:rPr>
        <w:t>九</w:t>
      </w:r>
      <w:r w:rsidR="00B66E1E" w:rsidRPr="002C7F53">
        <w:rPr>
          <w:rFonts w:ascii="仿宋_GB2312" w:eastAsia="仿宋_GB2312" w:hAnsi="仿宋_GB2312" w:cs="仿宋_GB2312" w:hint="eastAsia"/>
          <w:sz w:val="32"/>
          <w:szCs w:val="32"/>
        </w:rPr>
        <w:t>）考试结束，</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要按指令有序离场，废弃口罩应自行带走或放到指定垃圾桶，不得随意丢弃。</w:t>
      </w:r>
    </w:p>
    <w:p w14:paraId="1CB7000F" w14:textId="525B2D39" w:rsidR="00AD7F19" w:rsidRPr="002C7F53" w:rsidRDefault="00A36BDE">
      <w:pPr>
        <w:pStyle w:val="a3"/>
        <w:widowControl/>
        <w:spacing w:before="0" w:beforeAutospacing="0" w:after="0" w:afterAutospacing="0" w:line="560" w:lineRule="exact"/>
        <w:ind w:firstLine="50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sidR="00B66E1E" w:rsidRPr="002C7F53">
        <w:rPr>
          <w:rFonts w:ascii="仿宋_GB2312" w:eastAsia="仿宋_GB2312" w:hAnsi="仿宋_GB2312" w:cs="仿宋_GB2312" w:hint="eastAsia"/>
          <w:sz w:val="32"/>
          <w:szCs w:val="32"/>
        </w:rPr>
        <w:t>）除</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和工作人员外，无关人员一律不得进入考点。除考试相关公务车辆和工作人员车辆外，社会车辆不得进入考点。提醒</w:t>
      </w:r>
      <w:r w:rsidR="00EA5B34" w:rsidRPr="002C7F53">
        <w:rPr>
          <w:rFonts w:ascii="仿宋_GB2312" w:eastAsia="仿宋_GB2312" w:hAnsi="仿宋_GB2312" w:cs="仿宋_GB2312" w:hint="eastAsia"/>
          <w:sz w:val="32"/>
          <w:szCs w:val="32"/>
        </w:rPr>
        <w:t>考生</w:t>
      </w:r>
      <w:proofErr w:type="gramStart"/>
      <w:r w:rsidR="00B66E1E" w:rsidRPr="002C7F53">
        <w:rPr>
          <w:rFonts w:ascii="仿宋_GB2312" w:eastAsia="仿宋_GB2312" w:hAnsi="仿宋_GB2312" w:cs="仿宋_GB2312" w:hint="eastAsia"/>
          <w:sz w:val="32"/>
          <w:szCs w:val="32"/>
        </w:rPr>
        <w:t>勿</w:t>
      </w:r>
      <w:proofErr w:type="gramEnd"/>
      <w:r w:rsidR="00B66E1E" w:rsidRPr="002C7F53">
        <w:rPr>
          <w:rFonts w:ascii="仿宋_GB2312" w:eastAsia="仿宋_GB2312" w:hAnsi="仿宋_GB2312" w:cs="仿宋_GB2312" w:hint="eastAsia"/>
          <w:sz w:val="32"/>
          <w:szCs w:val="32"/>
        </w:rPr>
        <w:t>自行驾车前往考点，建议尽量选择考点附近住宿或提前乘车前往考点，要把堵车因素和入场检测时间考虑在内。接送</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车辆，应在距离考点大门一定距离处即停即走，避免造成交通拥堵。建议</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提前了解天气状况，做好防雨防晒、防寒保暖的个人防护准备。</w:t>
      </w:r>
    </w:p>
    <w:p w14:paraId="488B02A0" w14:textId="77777777" w:rsidR="00024DA7" w:rsidRDefault="001A336A">
      <w:pPr>
        <w:pStyle w:val="a3"/>
        <w:widowControl/>
        <w:spacing w:before="0" w:beforeAutospacing="0" w:after="0" w:afterAutospacing="0" w:line="560" w:lineRule="exact"/>
        <w:ind w:firstLine="504"/>
        <w:rPr>
          <w:rFonts w:ascii="仿宋" w:eastAsia="仿宋" w:hAnsi="仿宋" w:cs="宋体"/>
          <w:sz w:val="32"/>
          <w:szCs w:val="32"/>
        </w:rPr>
      </w:pPr>
      <w:r w:rsidRPr="002C7F53">
        <w:rPr>
          <w:rFonts w:ascii="仿宋_GB2312" w:eastAsia="仿宋_GB2312" w:hAnsi="仿宋_GB2312" w:cs="仿宋_GB2312" w:hint="eastAsia"/>
          <w:bCs/>
          <w:sz w:val="32"/>
          <w:szCs w:val="32"/>
        </w:rPr>
        <w:t>（十</w:t>
      </w:r>
      <w:r w:rsidR="00A36BDE">
        <w:rPr>
          <w:rFonts w:ascii="仿宋_GB2312" w:eastAsia="仿宋_GB2312" w:hAnsi="仿宋_GB2312" w:cs="仿宋_GB2312" w:hint="eastAsia"/>
          <w:bCs/>
          <w:sz w:val="32"/>
          <w:szCs w:val="32"/>
        </w:rPr>
        <w:t>一</w:t>
      </w:r>
      <w:r w:rsidR="00B66E1E" w:rsidRPr="002C7F53">
        <w:rPr>
          <w:rFonts w:ascii="仿宋_GB2312" w:eastAsia="仿宋_GB2312" w:hAnsi="仿宋_GB2312" w:cs="仿宋_GB2312" w:hint="eastAsia"/>
          <w:bCs/>
          <w:sz w:val="32"/>
          <w:szCs w:val="32"/>
        </w:rPr>
        <w:t>）</w:t>
      </w:r>
      <w:r w:rsidR="00374DEE" w:rsidRPr="002C7F53">
        <w:rPr>
          <w:rFonts w:ascii="仿宋" w:eastAsia="仿宋" w:hAnsi="仿宋" w:cs="宋体" w:hint="eastAsia"/>
          <w:sz w:val="32"/>
          <w:szCs w:val="32"/>
        </w:rPr>
        <w:t>为确保顺利参加考试，建议考生关注“国务院客户端”</w:t>
      </w:r>
      <w:proofErr w:type="gramStart"/>
      <w:r w:rsidR="00374DEE" w:rsidRPr="002C7F53">
        <w:rPr>
          <w:rFonts w:ascii="仿宋" w:eastAsia="仿宋" w:hAnsi="仿宋" w:cs="宋体" w:hint="eastAsia"/>
          <w:sz w:val="32"/>
          <w:szCs w:val="32"/>
        </w:rPr>
        <w:t>微信公众号</w:t>
      </w:r>
      <w:proofErr w:type="gramEnd"/>
      <w:r w:rsidR="00374DEE" w:rsidRPr="002C7F53">
        <w:rPr>
          <w:rFonts w:ascii="仿宋" w:eastAsia="仿宋" w:hAnsi="仿宋" w:cs="宋体" w:hint="eastAsia"/>
          <w:sz w:val="32"/>
          <w:szCs w:val="32"/>
        </w:rPr>
        <w:t>，在“便民服务”栏里点击“各地防控政策”选择“出发地”和“目的地”，及时了解各地的防控政策；建议考生提前做好个人健康申报、提前预约核酸检测、提前进行自我健康状况监测和“贵州健康码绿码”核验，若</w:t>
      </w:r>
    </w:p>
    <w:p w14:paraId="0312C7F1" w14:textId="6AB42ACB" w:rsidR="00024DA7" w:rsidRDefault="00024DA7" w:rsidP="00024DA7">
      <w:pPr>
        <w:pStyle w:val="a3"/>
        <w:widowControl/>
        <w:spacing w:before="0" w:beforeAutospacing="0" w:after="0" w:afterAutospacing="0" w:line="560" w:lineRule="exact"/>
        <w:rPr>
          <w:rFonts w:ascii="仿宋" w:eastAsia="仿宋" w:hAnsi="仿宋" w:cs="宋体" w:hint="eastAsia"/>
          <w:sz w:val="32"/>
          <w:szCs w:val="32"/>
        </w:rPr>
      </w:pPr>
      <w:r w:rsidRPr="002C7F53">
        <w:rPr>
          <w:rFonts w:ascii="仿宋" w:eastAsia="仿宋" w:hAnsi="仿宋" w:cs="宋体" w:hint="eastAsia"/>
          <w:sz w:val="32"/>
          <w:szCs w:val="32"/>
        </w:rPr>
        <w:t>贵州健康码与本人状况不符，请立即咨询并及时按要求处置；</w:t>
      </w:r>
    </w:p>
    <w:p w14:paraId="35B8F13D" w14:textId="520A2F2B" w:rsidR="00CD2C53" w:rsidRDefault="00CD2C53" w:rsidP="00024DA7">
      <w:pPr>
        <w:pStyle w:val="a3"/>
        <w:widowControl/>
        <w:spacing w:before="0" w:beforeAutospacing="0" w:after="0" w:afterAutospacing="0" w:line="560" w:lineRule="exact"/>
        <w:rPr>
          <w:rFonts w:ascii="仿宋" w:eastAsia="仿宋" w:hAnsi="仿宋" w:cs="宋体" w:hint="eastAsia"/>
          <w:sz w:val="32"/>
          <w:szCs w:val="32"/>
        </w:rPr>
      </w:pPr>
      <w:r>
        <w:rPr>
          <w:rFonts w:ascii="仿宋" w:eastAsia="仿宋" w:hAnsi="仿宋" w:cs="宋体" w:hint="eastAsia"/>
          <w:sz w:val="32"/>
          <w:szCs w:val="32"/>
        </w:rPr>
        <w:t>需要完成“三天两检”的考生请提前抵黔，</w:t>
      </w:r>
      <w:r w:rsidR="000D7FB7">
        <w:rPr>
          <w:rFonts w:ascii="仿宋" w:eastAsia="仿宋" w:hAnsi="仿宋" w:cs="宋体" w:hint="eastAsia"/>
          <w:sz w:val="32"/>
          <w:szCs w:val="32"/>
        </w:rPr>
        <w:t>按照贵州省疫情</w:t>
      </w:r>
    </w:p>
    <w:p w14:paraId="6BC055C4" w14:textId="710A03AD" w:rsidR="000D7FB7" w:rsidRDefault="000D7FB7" w:rsidP="00024DA7">
      <w:pPr>
        <w:pStyle w:val="a3"/>
        <w:widowControl/>
        <w:spacing w:before="0" w:beforeAutospacing="0" w:after="0" w:afterAutospacing="0" w:line="560" w:lineRule="exact"/>
        <w:rPr>
          <w:rFonts w:ascii="仿宋" w:eastAsia="仿宋" w:hAnsi="仿宋" w:cs="宋体" w:hint="eastAsia"/>
          <w:sz w:val="32"/>
          <w:szCs w:val="32"/>
        </w:rPr>
      </w:pPr>
      <w:r>
        <w:rPr>
          <w:rFonts w:ascii="仿宋" w:eastAsia="仿宋" w:hAnsi="仿宋" w:cs="宋体" w:hint="eastAsia"/>
          <w:sz w:val="32"/>
          <w:szCs w:val="32"/>
        </w:rPr>
        <w:t>防控要求在抵黔后第一天和第三天完成两次核酸检测，否则</w:t>
      </w:r>
    </w:p>
    <w:p w14:paraId="283BEB40" w14:textId="7C736F90" w:rsidR="000D7FB7" w:rsidRPr="000D7FB7" w:rsidRDefault="008804C9" w:rsidP="00024DA7">
      <w:pPr>
        <w:pStyle w:val="a3"/>
        <w:widowControl/>
        <w:spacing w:before="0" w:beforeAutospacing="0" w:after="0" w:afterAutospacing="0" w:line="560" w:lineRule="exact"/>
        <w:rPr>
          <w:rFonts w:ascii="仿宋" w:eastAsia="仿宋" w:hAnsi="仿宋" w:cs="宋体"/>
          <w:sz w:val="32"/>
          <w:szCs w:val="32"/>
        </w:rPr>
      </w:pPr>
      <w:r>
        <w:rPr>
          <w:rFonts w:ascii="仿宋" w:eastAsia="仿宋" w:hAnsi="仿宋" w:cs="宋体" w:hint="eastAsia"/>
          <w:sz w:val="32"/>
          <w:szCs w:val="32"/>
        </w:rPr>
        <w:t>不能参加考试。</w:t>
      </w:r>
    </w:p>
    <w:p w14:paraId="4DFA029D" w14:textId="77777777"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贵州健康</w:t>
      </w:r>
      <w:proofErr w:type="gramStart"/>
      <w:r w:rsidRPr="002C7F53">
        <w:rPr>
          <w:rFonts w:ascii="仿宋_GB2312" w:eastAsia="仿宋_GB2312" w:hAnsi="仿宋_GB2312" w:cs="仿宋_GB2312" w:hint="eastAsia"/>
          <w:sz w:val="32"/>
          <w:szCs w:val="32"/>
        </w:rPr>
        <w:t>码使用</w:t>
      </w:r>
      <w:proofErr w:type="gramEnd"/>
      <w:r w:rsidRPr="002C7F53">
        <w:rPr>
          <w:rFonts w:ascii="仿宋_GB2312" w:eastAsia="仿宋_GB2312" w:hAnsi="仿宋_GB2312" w:cs="仿宋_GB2312" w:hint="eastAsia"/>
          <w:sz w:val="32"/>
          <w:szCs w:val="32"/>
        </w:rPr>
        <w:t>和贵州省疫情防控咨询电话0851-12345。</w:t>
      </w:r>
    </w:p>
    <w:p w14:paraId="0B43285D" w14:textId="77777777" w:rsidR="00AD7F19" w:rsidRDefault="00B66E1E">
      <w:pPr>
        <w:pStyle w:val="a3"/>
        <w:widowControl/>
        <w:spacing w:before="0" w:beforeAutospacing="0" w:after="0" w:afterAutospacing="0" w:line="560" w:lineRule="exact"/>
        <w:ind w:firstLine="516"/>
        <w:rPr>
          <w:rFonts w:ascii="黑体" w:eastAsia="黑体" w:hAnsi="黑体" w:cs="黑体"/>
          <w:color w:val="000000"/>
          <w:sz w:val="32"/>
          <w:szCs w:val="32"/>
        </w:rPr>
      </w:pPr>
      <w:r>
        <w:rPr>
          <w:rFonts w:ascii="黑体" w:eastAsia="黑体" w:hAnsi="黑体" w:cs="黑体" w:hint="eastAsia"/>
          <w:color w:val="000000"/>
          <w:sz w:val="32"/>
          <w:szCs w:val="32"/>
        </w:rPr>
        <w:t>二、入场检测规定</w:t>
      </w:r>
    </w:p>
    <w:p w14:paraId="2A703DC5" w14:textId="77777777"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入场检测时，</w:t>
      </w:r>
      <w:r w:rsidR="00EA5B34" w:rsidRPr="002C7F53">
        <w:rPr>
          <w:rFonts w:ascii="仿宋_GB2312" w:eastAsia="仿宋_GB2312" w:hAnsi="仿宋_GB2312" w:cs="仿宋_GB2312" w:hint="eastAsia"/>
          <w:sz w:val="32"/>
          <w:szCs w:val="32"/>
        </w:rPr>
        <w:t>考生</w:t>
      </w:r>
      <w:r w:rsidRPr="002C7F53">
        <w:rPr>
          <w:rFonts w:ascii="仿宋_GB2312" w:eastAsia="仿宋_GB2312" w:hAnsi="仿宋_GB2312" w:cs="仿宋_GB2312" w:hint="eastAsia"/>
          <w:sz w:val="32"/>
          <w:szCs w:val="32"/>
        </w:rPr>
        <w:t>须同时符合以下全部要求，方可进入考点参加考试：</w:t>
      </w:r>
    </w:p>
    <w:p w14:paraId="2EFE7B12" w14:textId="77777777"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（一）本人“贵州健康码</w:t>
      </w:r>
      <w:r w:rsidR="005C41FD" w:rsidRPr="002C7F53">
        <w:rPr>
          <w:rFonts w:ascii="仿宋_GB2312" w:eastAsia="仿宋_GB2312" w:hAnsi="仿宋_GB2312" w:cs="仿宋_GB2312" w:hint="eastAsia"/>
          <w:sz w:val="32"/>
          <w:szCs w:val="32"/>
        </w:rPr>
        <w:t>”</w:t>
      </w:r>
      <w:r w:rsidRPr="002C7F53">
        <w:rPr>
          <w:rFonts w:ascii="仿宋_GB2312" w:eastAsia="仿宋_GB2312" w:hAnsi="仿宋_GB2312" w:cs="仿宋_GB2312" w:hint="eastAsia"/>
          <w:sz w:val="32"/>
          <w:szCs w:val="32"/>
        </w:rPr>
        <w:t>绿码；</w:t>
      </w:r>
    </w:p>
    <w:p w14:paraId="73C42678" w14:textId="77777777"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（二）经检测体温正常（低于37.3℃）；</w:t>
      </w:r>
    </w:p>
    <w:p w14:paraId="4704CDFE" w14:textId="77777777"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（三）佩戴一次性使用医用口罩；</w:t>
      </w:r>
    </w:p>
    <w:p w14:paraId="1E5F619E" w14:textId="77777777"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lastRenderedPageBreak/>
        <w:t>（四）</w:t>
      </w:r>
      <w:r w:rsidR="00363486" w:rsidRPr="002C7F53">
        <w:rPr>
          <w:rFonts w:ascii="仿宋" w:eastAsia="仿宋" w:hAnsi="仿宋" w:cs="宋体" w:hint="eastAsia"/>
          <w:sz w:val="32"/>
          <w:szCs w:val="32"/>
        </w:rPr>
        <w:t>按本文规定提供相应的核酸采样证明、核酸检测阴性证明。</w:t>
      </w:r>
    </w:p>
    <w:p w14:paraId="4C30A3CB" w14:textId="77777777" w:rsidR="00AD7F19" w:rsidRDefault="00B66E1E">
      <w:pPr>
        <w:pStyle w:val="a3"/>
        <w:widowControl/>
        <w:spacing w:before="0" w:beforeAutospacing="0" w:after="0" w:afterAutospacing="0" w:line="560" w:lineRule="exact"/>
        <w:ind w:firstLine="516"/>
        <w:rPr>
          <w:rFonts w:ascii="黑体" w:eastAsia="黑体" w:hAnsi="黑体" w:cs="黑体"/>
          <w:color w:val="000000"/>
          <w:sz w:val="32"/>
          <w:szCs w:val="32"/>
        </w:rPr>
      </w:pPr>
      <w:r>
        <w:rPr>
          <w:rFonts w:ascii="黑体" w:eastAsia="黑体" w:hAnsi="黑体" w:cs="黑体" w:hint="eastAsia"/>
          <w:color w:val="000000"/>
          <w:sz w:val="32"/>
          <w:szCs w:val="32"/>
        </w:rPr>
        <w:t>三、入场检测步骤</w:t>
      </w:r>
    </w:p>
    <w:p w14:paraId="7B5DF69E" w14:textId="7F191CEA" w:rsidR="00AD7F19" w:rsidRPr="00E966E6" w:rsidRDefault="00EA5B34" w:rsidP="00E966E6">
      <w:pPr>
        <w:pStyle w:val="a3"/>
        <w:widowControl/>
        <w:spacing w:before="0" w:beforeAutospacing="0" w:after="0" w:afterAutospacing="0" w:line="560" w:lineRule="exact"/>
        <w:ind w:firstLineChars="200" w:firstLine="640"/>
        <w:rPr>
          <w:rFonts w:ascii="仿宋" w:eastAsia="仿宋" w:hAnsi="仿宋" w:cs="宋体"/>
          <w:sz w:val="32"/>
          <w:szCs w:val="32"/>
        </w:rPr>
      </w:pPr>
      <w:r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须佩戴一次性使用医用口罩提前到达检测点排队，入场检测通道</w:t>
      </w:r>
      <w:r w:rsidR="00E56203" w:rsidRPr="0003513C">
        <w:rPr>
          <w:rFonts w:ascii="仿宋" w:eastAsia="仿宋" w:hAnsi="仿宋" w:cs="宋体" w:hint="eastAsia"/>
          <w:sz w:val="32"/>
          <w:szCs w:val="32"/>
        </w:rPr>
        <w:t>分两步进行检测，具体检测步骤如下：</w:t>
      </w:r>
    </w:p>
    <w:p w14:paraId="5ECAFFFC" w14:textId="77777777" w:rsidR="00AD7F19" w:rsidRPr="0003513C"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1.第一步检测</w:t>
      </w:r>
    </w:p>
    <w:p w14:paraId="317663FD" w14:textId="22629C31" w:rsidR="0073708F" w:rsidRPr="0003513C" w:rsidRDefault="005D717D" w:rsidP="0073708F">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考生须</w:t>
      </w:r>
      <w:r w:rsidR="00EE3C47" w:rsidRPr="0003513C">
        <w:rPr>
          <w:rFonts w:ascii="仿宋_GB2312" w:eastAsia="仿宋_GB2312" w:hAnsi="仿宋_GB2312" w:cs="仿宋_GB2312" w:hint="eastAsia"/>
          <w:sz w:val="32"/>
          <w:szCs w:val="32"/>
        </w:rPr>
        <w:t>提前准备好考试当天本人“贵州健康码绿码”</w:t>
      </w:r>
      <w:r w:rsidR="00EE3C47">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身份证报检测人员核验并接受体温检测</w:t>
      </w:r>
      <w:r w:rsidR="0073708F">
        <w:rPr>
          <w:rFonts w:ascii="仿宋_GB2312" w:eastAsia="仿宋_GB2312" w:hAnsi="仿宋_GB2312" w:cs="仿宋_GB2312" w:hint="eastAsia"/>
          <w:sz w:val="32"/>
          <w:szCs w:val="32"/>
        </w:rPr>
        <w:t>，扫</w:t>
      </w:r>
      <w:r w:rsidR="0073708F" w:rsidRPr="00126538">
        <w:rPr>
          <w:rFonts w:ascii="仿宋_GB2312" w:eastAsia="仿宋_GB2312" w:hAnsi="仿宋_GB2312" w:cs="仿宋_GB2312" w:hint="eastAsia"/>
          <w:sz w:val="32"/>
          <w:szCs w:val="32"/>
        </w:rPr>
        <w:t>场所码</w:t>
      </w:r>
      <w:r w:rsidR="0073708F">
        <w:rPr>
          <w:rFonts w:ascii="仿宋_GB2312" w:eastAsia="仿宋_GB2312" w:hAnsi="仿宋_GB2312" w:cs="仿宋_GB2312" w:hint="eastAsia"/>
          <w:sz w:val="32"/>
          <w:szCs w:val="32"/>
        </w:rPr>
        <w:t>。</w:t>
      </w:r>
    </w:p>
    <w:p w14:paraId="10153DBD" w14:textId="77777777" w:rsidR="00AD7F19" w:rsidRPr="0003513C"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经第一步检测合格的，迅速前往第二步检测点。</w:t>
      </w:r>
    </w:p>
    <w:p w14:paraId="19EE362F" w14:textId="77777777" w:rsidR="00AD7F19" w:rsidRPr="0003513C"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2.第二步检测</w:t>
      </w:r>
    </w:p>
    <w:p w14:paraId="22EBC0A2" w14:textId="1695D405" w:rsidR="00B71960" w:rsidRDefault="00EA5B34" w:rsidP="00D90009">
      <w:pPr>
        <w:pStyle w:val="a3"/>
        <w:widowControl/>
        <w:spacing w:before="0" w:beforeAutospacing="0" w:after="0" w:afterAutospacing="0" w:line="560" w:lineRule="exact"/>
        <w:ind w:firstLineChars="200" w:firstLine="640"/>
        <w:rPr>
          <w:rFonts w:ascii="仿宋" w:eastAsia="仿宋" w:hAnsi="仿宋" w:cs="仿宋"/>
          <w:sz w:val="32"/>
          <w:szCs w:val="32"/>
          <w:shd w:val="clear" w:color="auto" w:fill="FFFFFF"/>
        </w:rPr>
      </w:pPr>
      <w:r w:rsidRPr="0003513C">
        <w:rPr>
          <w:rFonts w:ascii="仿宋_GB2312" w:eastAsia="仿宋_GB2312" w:hAnsi="仿宋_GB2312" w:cs="仿宋_GB2312" w:hint="eastAsia"/>
          <w:sz w:val="32"/>
          <w:szCs w:val="32"/>
        </w:rPr>
        <w:t>考生</w:t>
      </w:r>
      <w:r w:rsidR="00B66E1E" w:rsidRPr="0003513C">
        <w:rPr>
          <w:rFonts w:ascii="仿宋_GB2312" w:eastAsia="仿宋_GB2312" w:hAnsi="仿宋_GB2312" w:cs="仿宋_GB2312" w:hint="eastAsia"/>
          <w:sz w:val="32"/>
          <w:szCs w:val="32"/>
        </w:rPr>
        <w:t>前往第二步检测点过程中须提前准备好</w:t>
      </w:r>
      <w:r w:rsidR="0073708F" w:rsidRPr="0003513C">
        <w:rPr>
          <w:rFonts w:ascii="仿宋" w:eastAsia="仿宋" w:hAnsi="仿宋" w:cs="宋体" w:hint="eastAsia"/>
          <w:sz w:val="32"/>
          <w:szCs w:val="32"/>
        </w:rPr>
        <w:t xml:space="preserve"> </w:t>
      </w:r>
      <w:r w:rsidR="006C0DFF" w:rsidRPr="0003513C">
        <w:rPr>
          <w:rFonts w:ascii="仿宋" w:eastAsia="仿宋" w:hAnsi="仿宋" w:cs="宋体" w:hint="eastAsia"/>
          <w:sz w:val="32"/>
          <w:szCs w:val="32"/>
        </w:rPr>
        <w:t>“贵州省内考前48小时内1</w:t>
      </w:r>
      <w:r w:rsidR="0073708F">
        <w:rPr>
          <w:rFonts w:ascii="仿宋" w:eastAsia="仿宋" w:hAnsi="仿宋" w:cs="宋体" w:hint="eastAsia"/>
          <w:sz w:val="32"/>
          <w:szCs w:val="32"/>
        </w:rPr>
        <w:t>次核酸检测阴性证明”和身份证</w:t>
      </w:r>
      <w:r w:rsidR="00D90009">
        <w:rPr>
          <w:rFonts w:ascii="仿宋" w:eastAsia="仿宋" w:hAnsi="仿宋" w:cs="宋体" w:hint="eastAsia"/>
          <w:sz w:val="32"/>
          <w:szCs w:val="32"/>
        </w:rPr>
        <w:t>报检测人员核验，并将</w:t>
      </w:r>
      <w:r w:rsidR="00D90009">
        <w:rPr>
          <w:rFonts w:ascii="仿宋" w:eastAsia="仿宋" w:hAnsi="仿宋" w:cs="仿宋" w:hint="eastAsia"/>
          <w:sz w:val="32"/>
          <w:szCs w:val="32"/>
          <w:shd w:val="clear" w:color="auto" w:fill="FFFFFF"/>
        </w:rPr>
        <w:t>《</w:t>
      </w:r>
      <w:r w:rsidR="00A579AE" w:rsidRPr="00A579AE">
        <w:rPr>
          <w:rFonts w:ascii="仿宋" w:eastAsia="仿宋" w:hAnsi="仿宋" w:cs="方正小标宋简体" w:hint="eastAsia"/>
          <w:kern w:val="2"/>
          <w:sz w:val="32"/>
          <w:szCs w:val="32"/>
        </w:rPr>
        <w:t>2022年人博会引进工作人员健康登记表和健康承诺书</w:t>
      </w:r>
      <w:r w:rsidR="00D90009">
        <w:rPr>
          <w:rFonts w:ascii="仿宋" w:eastAsia="仿宋" w:hAnsi="仿宋" w:cs="仿宋" w:hint="eastAsia"/>
          <w:sz w:val="32"/>
          <w:szCs w:val="32"/>
          <w:shd w:val="clear" w:color="auto" w:fill="FFFFFF"/>
        </w:rPr>
        <w:t>》（附件2）</w:t>
      </w:r>
      <w:r w:rsidR="009538C5">
        <w:rPr>
          <w:rFonts w:ascii="仿宋" w:eastAsia="仿宋" w:hAnsi="仿宋" w:cs="仿宋" w:hint="eastAsia"/>
          <w:color w:val="000000"/>
          <w:sz w:val="32"/>
          <w:szCs w:val="32"/>
          <w:lang w:bidi="ar"/>
        </w:rPr>
        <w:t>交考点工作人员。</w:t>
      </w:r>
    </w:p>
    <w:p w14:paraId="4DAEF3F5" w14:textId="02136B44" w:rsidR="00AD7F19" w:rsidRPr="005D717D" w:rsidRDefault="005D717D" w:rsidP="005D717D">
      <w:pPr>
        <w:pStyle w:val="a3"/>
        <w:widowControl/>
        <w:spacing w:before="0" w:beforeAutospacing="0" w:after="0" w:afterAutospacing="0" w:line="560" w:lineRule="exact"/>
        <w:ind w:firstLineChars="207" w:firstLine="662"/>
        <w:rPr>
          <w:rFonts w:ascii="仿宋" w:eastAsia="仿宋" w:hAnsi="仿宋" w:cs="楷体"/>
          <w:bCs/>
          <w:sz w:val="32"/>
          <w:szCs w:val="32"/>
        </w:rPr>
      </w:pPr>
      <w:r w:rsidRPr="005D717D">
        <w:rPr>
          <w:rFonts w:ascii="仿宋" w:eastAsia="仿宋" w:hAnsi="仿宋" w:cs="楷体" w:hint="eastAsia"/>
          <w:bCs/>
          <w:sz w:val="32"/>
          <w:szCs w:val="32"/>
        </w:rPr>
        <w:t>3.</w:t>
      </w:r>
      <w:r w:rsidR="00B66E1E" w:rsidRPr="005D717D">
        <w:rPr>
          <w:rFonts w:ascii="仿宋" w:eastAsia="仿宋" w:hAnsi="仿宋" w:cs="楷体" w:hint="eastAsia"/>
          <w:bCs/>
          <w:sz w:val="32"/>
          <w:szCs w:val="32"/>
        </w:rPr>
        <w:t>临时隔离检查点</w:t>
      </w:r>
    </w:p>
    <w:p w14:paraId="4BD1DD9D" w14:textId="77777777" w:rsidR="00AD7F19" w:rsidRDefault="00B66E1E">
      <w:pPr>
        <w:pStyle w:val="a3"/>
        <w:widowControl/>
        <w:spacing w:before="0" w:beforeAutospacing="0" w:after="0" w:afterAutospacing="0" w:line="560" w:lineRule="exact"/>
        <w:ind w:firstLineChars="200" w:firstLine="640"/>
        <w:rPr>
          <w:rFonts w:ascii="仿宋_GB2312" w:eastAsia="仿宋_GB2312" w:hAnsi="仿宋_GB2312" w:cs="仿宋_GB2312"/>
          <w:color w:val="000000"/>
          <w:sz w:val="32"/>
          <w:szCs w:val="32"/>
        </w:rPr>
      </w:pPr>
      <w:r w:rsidRPr="004F1120">
        <w:rPr>
          <w:rFonts w:ascii="仿宋_GB2312" w:eastAsia="仿宋_GB2312" w:hAnsi="仿宋_GB2312" w:cs="仿宋_GB2312" w:hint="eastAsia"/>
          <w:sz w:val="32"/>
          <w:szCs w:val="32"/>
        </w:rPr>
        <w:t>符合其他疫情防控要求，但体温≥37.3℃的</w:t>
      </w:r>
      <w:r w:rsidR="00EA5B34" w:rsidRPr="004F1120">
        <w:rPr>
          <w:rFonts w:ascii="仿宋_GB2312" w:eastAsia="仿宋_GB2312" w:hAnsi="仿宋_GB2312" w:cs="仿宋_GB2312" w:hint="eastAsia"/>
          <w:sz w:val="32"/>
          <w:szCs w:val="32"/>
        </w:rPr>
        <w:t>考生</w:t>
      </w:r>
      <w:r w:rsidRPr="004F1120">
        <w:rPr>
          <w:rFonts w:ascii="仿宋_GB2312" w:eastAsia="仿宋_GB2312" w:hAnsi="仿宋_GB2312" w:cs="仿宋_GB2312" w:hint="eastAsia"/>
          <w:sz w:val="32"/>
          <w:szCs w:val="32"/>
        </w:rPr>
        <w:t>，须立即进入临时隔离检查点，间隔15分钟后，由现场医务人员使用水银体温计进行体温复测，经复测体温正常（低于37.3℃）的，可以参加考试。经复测体温仍≥37.3℃的，不得进入考点参加考试。</w:t>
      </w:r>
    </w:p>
    <w:p w14:paraId="4D2FA12F" w14:textId="77777777" w:rsidR="003024C7" w:rsidRDefault="00B66E1E">
      <w:pPr>
        <w:pStyle w:val="a3"/>
        <w:widowControl/>
        <w:spacing w:before="0" w:beforeAutospacing="0" w:after="0" w:afterAutospacing="0" w:line="560" w:lineRule="exact"/>
        <w:ind w:left="516"/>
        <w:rPr>
          <w:rFonts w:ascii="黑体" w:eastAsia="黑体" w:hAnsi="黑体" w:cs="黑体"/>
          <w:color w:val="000000"/>
          <w:sz w:val="32"/>
          <w:szCs w:val="32"/>
        </w:rPr>
      </w:pPr>
      <w:r>
        <w:rPr>
          <w:rFonts w:ascii="黑体" w:eastAsia="黑体" w:hAnsi="黑体" w:cs="黑体" w:hint="eastAsia"/>
          <w:color w:val="000000"/>
          <w:sz w:val="32"/>
          <w:szCs w:val="32"/>
        </w:rPr>
        <w:t>四、</w:t>
      </w:r>
      <w:r w:rsidR="00EA5B34">
        <w:rPr>
          <w:rFonts w:ascii="黑体" w:eastAsia="黑体" w:hAnsi="黑体" w:cs="黑体" w:hint="eastAsia"/>
          <w:color w:val="000000"/>
          <w:sz w:val="32"/>
          <w:szCs w:val="32"/>
        </w:rPr>
        <w:t>考生</w:t>
      </w:r>
      <w:r>
        <w:rPr>
          <w:rFonts w:ascii="黑体" w:eastAsia="黑体" w:hAnsi="黑体" w:cs="黑体" w:hint="eastAsia"/>
          <w:color w:val="000000"/>
          <w:sz w:val="32"/>
          <w:szCs w:val="32"/>
        </w:rPr>
        <w:t>须符合本文规定的可以参加考试的情形，</w:t>
      </w:r>
      <w:r w:rsidR="003024C7">
        <w:rPr>
          <w:rFonts w:ascii="黑体" w:eastAsia="黑体" w:hAnsi="黑体" w:cs="黑体" w:hint="eastAsia"/>
          <w:color w:val="000000"/>
          <w:sz w:val="32"/>
          <w:szCs w:val="32"/>
        </w:rPr>
        <w:t>并在</w:t>
      </w:r>
    </w:p>
    <w:p w14:paraId="3747570D" w14:textId="45620F86" w:rsidR="00AD7F19" w:rsidRPr="003024C7" w:rsidRDefault="003024C7">
      <w:pPr>
        <w:pStyle w:val="a3"/>
        <w:widowControl/>
        <w:spacing w:before="0" w:beforeAutospacing="0" w:after="0" w:afterAutospacing="0" w:line="560" w:lineRule="exact"/>
        <w:rPr>
          <w:rFonts w:ascii="黑体" w:eastAsia="黑体" w:hAnsi="黑体" w:cs="黑体"/>
          <w:color w:val="000000"/>
          <w:sz w:val="32"/>
          <w:szCs w:val="32"/>
        </w:rPr>
      </w:pPr>
      <w:r>
        <w:rPr>
          <w:rFonts w:ascii="黑体" w:eastAsia="黑体" w:hAnsi="黑体" w:cs="黑体" w:hint="eastAsia"/>
          <w:color w:val="000000"/>
          <w:sz w:val="32"/>
          <w:szCs w:val="32"/>
        </w:rPr>
        <w:t>考</w:t>
      </w:r>
      <w:r w:rsidR="00B66E1E">
        <w:rPr>
          <w:rFonts w:ascii="黑体" w:eastAsia="黑体" w:hAnsi="黑体" w:cs="黑体" w:hint="eastAsia"/>
          <w:color w:val="000000"/>
          <w:sz w:val="32"/>
          <w:szCs w:val="32"/>
        </w:rPr>
        <w:t>试全过程中严格遵守国家、</w:t>
      </w:r>
      <w:r w:rsidR="00E50BAE">
        <w:rPr>
          <w:rFonts w:ascii="黑体" w:eastAsia="黑体" w:hAnsi="黑体" w:cs="黑体" w:hint="eastAsia"/>
          <w:color w:val="000000"/>
          <w:sz w:val="32"/>
          <w:szCs w:val="32"/>
        </w:rPr>
        <w:t>贵州</w:t>
      </w:r>
      <w:r w:rsidR="00B66E1E">
        <w:rPr>
          <w:rFonts w:ascii="黑体" w:eastAsia="黑体" w:hAnsi="黑体" w:cs="黑体" w:hint="eastAsia"/>
          <w:color w:val="000000"/>
          <w:sz w:val="32"/>
          <w:szCs w:val="32"/>
        </w:rPr>
        <w:t>省有关疫情防控规定以及本文要求，因不符合或不遵守疫情防控规定和要求造成的一切后果由</w:t>
      </w:r>
      <w:r w:rsidR="00EA5B34">
        <w:rPr>
          <w:rFonts w:ascii="黑体" w:eastAsia="黑体" w:hAnsi="黑体" w:cs="黑体" w:hint="eastAsia"/>
          <w:color w:val="000000"/>
          <w:sz w:val="32"/>
          <w:szCs w:val="32"/>
        </w:rPr>
        <w:t>考生</w:t>
      </w:r>
      <w:r w:rsidR="00B66E1E">
        <w:rPr>
          <w:rFonts w:ascii="黑体" w:eastAsia="黑体" w:hAnsi="黑体" w:cs="黑体" w:hint="eastAsia"/>
          <w:color w:val="000000"/>
          <w:sz w:val="32"/>
          <w:szCs w:val="32"/>
        </w:rPr>
        <w:t>自行负责。</w:t>
      </w:r>
      <w:r w:rsidR="00B66E1E" w:rsidRPr="00B66E1E">
        <w:rPr>
          <w:rFonts w:ascii="黑体" w:eastAsia="黑体" w:hAnsi="黑体" w:cs="黑体" w:hint="eastAsia"/>
          <w:color w:val="000000"/>
          <w:sz w:val="32"/>
          <w:szCs w:val="32"/>
        </w:rPr>
        <w:t>若考试前国家、</w:t>
      </w:r>
      <w:r w:rsidR="00CE0009">
        <w:rPr>
          <w:rFonts w:ascii="黑体" w:eastAsia="黑体" w:hAnsi="黑体" w:cs="黑体" w:hint="eastAsia"/>
          <w:color w:val="000000"/>
          <w:sz w:val="32"/>
          <w:szCs w:val="32"/>
        </w:rPr>
        <w:t>贵州</w:t>
      </w:r>
      <w:r w:rsidR="00B66E1E" w:rsidRPr="00B66E1E">
        <w:rPr>
          <w:rFonts w:ascii="黑体" w:eastAsia="黑体" w:hAnsi="黑体" w:cs="黑体" w:hint="eastAsia"/>
          <w:color w:val="000000"/>
          <w:sz w:val="32"/>
          <w:szCs w:val="32"/>
        </w:rPr>
        <w:t>省关于疫情防</w:t>
      </w:r>
      <w:r w:rsidR="00B66E1E" w:rsidRPr="00B66E1E">
        <w:rPr>
          <w:rFonts w:ascii="黑体" w:eastAsia="黑体" w:hAnsi="黑体" w:cs="黑体" w:hint="eastAsia"/>
          <w:color w:val="000000"/>
          <w:sz w:val="32"/>
          <w:szCs w:val="32"/>
        </w:rPr>
        <w:lastRenderedPageBreak/>
        <w:t>控的规定发生变化，将根据新规定另行公布考试有关疫情防控要求。请广大</w:t>
      </w:r>
      <w:r w:rsidR="00EA5B34" w:rsidRPr="00B66E1E">
        <w:rPr>
          <w:rFonts w:ascii="黑体" w:eastAsia="黑体" w:hAnsi="黑体" w:cs="黑体" w:hint="eastAsia"/>
          <w:color w:val="000000"/>
          <w:sz w:val="32"/>
          <w:szCs w:val="32"/>
        </w:rPr>
        <w:t>考生</w:t>
      </w:r>
      <w:r w:rsidR="00B66E1E" w:rsidRPr="00B66E1E">
        <w:rPr>
          <w:rFonts w:ascii="黑体" w:eastAsia="黑体" w:hAnsi="黑体" w:cs="黑体" w:hint="eastAsia"/>
          <w:color w:val="000000"/>
          <w:sz w:val="32"/>
          <w:szCs w:val="32"/>
        </w:rPr>
        <w:t>务必在考试前密切关注有关疫情防控规定和要求的变化，做好相应的参考准备，确保顺利参加考试。</w:t>
      </w:r>
      <w:r w:rsidR="00B66E1E">
        <w:rPr>
          <w:rFonts w:ascii="仿宋_GB2312" w:eastAsia="仿宋_GB2312" w:hAnsi="仿宋_GB2312" w:cs="仿宋_GB2312" w:hint="eastAsia"/>
          <w:color w:val="000000"/>
          <w:sz w:val="32"/>
          <w:szCs w:val="32"/>
        </w:rPr>
        <w:t> </w:t>
      </w:r>
    </w:p>
    <w:p w14:paraId="46E3526F" w14:textId="77777777" w:rsidR="00AD7F19" w:rsidRDefault="00AD7F19">
      <w:pPr>
        <w:pStyle w:val="a3"/>
        <w:widowControl/>
        <w:spacing w:before="0" w:beforeAutospacing="0" w:after="0" w:afterAutospacing="0" w:line="560" w:lineRule="exact"/>
        <w:ind w:firstLineChars="200" w:firstLine="680"/>
        <w:rPr>
          <w:rFonts w:ascii="仿宋_GB2312" w:eastAsia="仿宋_GB2312" w:hAnsi="仿宋_GB2312" w:cs="仿宋_GB2312"/>
          <w:color w:val="000000"/>
          <w:sz w:val="34"/>
          <w:szCs w:val="34"/>
        </w:rPr>
      </w:pPr>
    </w:p>
    <w:p w14:paraId="19DE3575" w14:textId="77777777" w:rsidR="00AD7F19" w:rsidRDefault="00AD7F19">
      <w:pPr>
        <w:spacing w:line="560" w:lineRule="exact"/>
      </w:pPr>
    </w:p>
    <w:sectPr w:rsidR="00AD7F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472E7" w14:textId="77777777" w:rsidR="007C0CFE" w:rsidRDefault="007C0CFE" w:rsidP="003B4303">
      <w:r>
        <w:separator/>
      </w:r>
    </w:p>
  </w:endnote>
  <w:endnote w:type="continuationSeparator" w:id="0">
    <w:p w14:paraId="154A3EA3" w14:textId="77777777" w:rsidR="007C0CFE" w:rsidRDefault="007C0CFE" w:rsidP="003B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E0D2C" w14:textId="77777777" w:rsidR="007C0CFE" w:rsidRDefault="007C0CFE" w:rsidP="003B4303">
      <w:r>
        <w:separator/>
      </w:r>
    </w:p>
  </w:footnote>
  <w:footnote w:type="continuationSeparator" w:id="0">
    <w:p w14:paraId="1F24D698" w14:textId="77777777" w:rsidR="007C0CFE" w:rsidRDefault="007C0CFE" w:rsidP="003B430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隆敏 邱">
    <w15:presenceInfo w15:providerId="Windows Live" w15:userId="d3479f876a5e5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Dc0N2I2NTBiOGQ3YzZmYTYwNmQ5NDkwZjYwMGMifQ=="/>
  </w:docVars>
  <w:rsids>
    <w:rsidRoot w:val="00AD7F19"/>
    <w:rsid w:val="0001431E"/>
    <w:rsid w:val="00024DA7"/>
    <w:rsid w:val="0003513C"/>
    <w:rsid w:val="00040678"/>
    <w:rsid w:val="0005290E"/>
    <w:rsid w:val="000B67F6"/>
    <w:rsid w:val="000D7FB7"/>
    <w:rsid w:val="000E20D6"/>
    <w:rsid w:val="00104A4F"/>
    <w:rsid w:val="00124EFA"/>
    <w:rsid w:val="00126538"/>
    <w:rsid w:val="00141865"/>
    <w:rsid w:val="00196DC2"/>
    <w:rsid w:val="001A336A"/>
    <w:rsid w:val="001D37B1"/>
    <w:rsid w:val="00230207"/>
    <w:rsid w:val="00242561"/>
    <w:rsid w:val="0025627F"/>
    <w:rsid w:val="00275347"/>
    <w:rsid w:val="00283F84"/>
    <w:rsid w:val="002C7F53"/>
    <w:rsid w:val="002E1AE7"/>
    <w:rsid w:val="003024C7"/>
    <w:rsid w:val="003050B1"/>
    <w:rsid w:val="0035772C"/>
    <w:rsid w:val="00363486"/>
    <w:rsid w:val="00374DEE"/>
    <w:rsid w:val="003B4303"/>
    <w:rsid w:val="003D1112"/>
    <w:rsid w:val="003D1C86"/>
    <w:rsid w:val="003D26BE"/>
    <w:rsid w:val="003F56A4"/>
    <w:rsid w:val="003F6DA0"/>
    <w:rsid w:val="004F1120"/>
    <w:rsid w:val="004F2AD6"/>
    <w:rsid w:val="005276F8"/>
    <w:rsid w:val="005B101F"/>
    <w:rsid w:val="005B4B8D"/>
    <w:rsid w:val="005C41FD"/>
    <w:rsid w:val="005D616E"/>
    <w:rsid w:val="005D717D"/>
    <w:rsid w:val="005E72B0"/>
    <w:rsid w:val="006013BA"/>
    <w:rsid w:val="00617B07"/>
    <w:rsid w:val="006246C4"/>
    <w:rsid w:val="0068454D"/>
    <w:rsid w:val="00685812"/>
    <w:rsid w:val="006C0DFF"/>
    <w:rsid w:val="0073708F"/>
    <w:rsid w:val="00743ABB"/>
    <w:rsid w:val="00760A96"/>
    <w:rsid w:val="007B187E"/>
    <w:rsid w:val="007C0CFE"/>
    <w:rsid w:val="008804C9"/>
    <w:rsid w:val="008C5AB3"/>
    <w:rsid w:val="008C6A6F"/>
    <w:rsid w:val="008D1439"/>
    <w:rsid w:val="00914BC7"/>
    <w:rsid w:val="00944515"/>
    <w:rsid w:val="009538C5"/>
    <w:rsid w:val="009C5987"/>
    <w:rsid w:val="009F273F"/>
    <w:rsid w:val="009F30B8"/>
    <w:rsid w:val="00A01E14"/>
    <w:rsid w:val="00A36BDE"/>
    <w:rsid w:val="00A564E9"/>
    <w:rsid w:val="00A579AE"/>
    <w:rsid w:val="00AD7F19"/>
    <w:rsid w:val="00B10756"/>
    <w:rsid w:val="00B2463A"/>
    <w:rsid w:val="00B649A8"/>
    <w:rsid w:val="00B66E1E"/>
    <w:rsid w:val="00B71960"/>
    <w:rsid w:val="00B868A4"/>
    <w:rsid w:val="00BF7FED"/>
    <w:rsid w:val="00C419E6"/>
    <w:rsid w:val="00C5333B"/>
    <w:rsid w:val="00C72DD0"/>
    <w:rsid w:val="00C8757E"/>
    <w:rsid w:val="00CB1621"/>
    <w:rsid w:val="00CC7F9E"/>
    <w:rsid w:val="00CD2C53"/>
    <w:rsid w:val="00CE0009"/>
    <w:rsid w:val="00D30740"/>
    <w:rsid w:val="00D70861"/>
    <w:rsid w:val="00D73700"/>
    <w:rsid w:val="00D764CB"/>
    <w:rsid w:val="00D90009"/>
    <w:rsid w:val="00DA1579"/>
    <w:rsid w:val="00E50BAE"/>
    <w:rsid w:val="00E56203"/>
    <w:rsid w:val="00E644BC"/>
    <w:rsid w:val="00E966E6"/>
    <w:rsid w:val="00EA5B34"/>
    <w:rsid w:val="00EE0D7B"/>
    <w:rsid w:val="00EE3C47"/>
    <w:rsid w:val="00F27FBA"/>
    <w:rsid w:val="00F80FD5"/>
    <w:rsid w:val="00FA7CAE"/>
    <w:rsid w:val="00FC722F"/>
    <w:rsid w:val="018425E2"/>
    <w:rsid w:val="01D34B7C"/>
    <w:rsid w:val="01F01DC8"/>
    <w:rsid w:val="024C492F"/>
    <w:rsid w:val="02DB6B5E"/>
    <w:rsid w:val="038933A9"/>
    <w:rsid w:val="04115E30"/>
    <w:rsid w:val="065B7836"/>
    <w:rsid w:val="06AA444A"/>
    <w:rsid w:val="07CB58C2"/>
    <w:rsid w:val="0AD16319"/>
    <w:rsid w:val="0E2826F4"/>
    <w:rsid w:val="0ED44466"/>
    <w:rsid w:val="0F5D3091"/>
    <w:rsid w:val="1066305F"/>
    <w:rsid w:val="12647A72"/>
    <w:rsid w:val="13B642FE"/>
    <w:rsid w:val="13D01552"/>
    <w:rsid w:val="16BF34C9"/>
    <w:rsid w:val="173A48D6"/>
    <w:rsid w:val="173B2B09"/>
    <w:rsid w:val="1740460A"/>
    <w:rsid w:val="19C808E7"/>
    <w:rsid w:val="1AE259D8"/>
    <w:rsid w:val="1B4D379A"/>
    <w:rsid w:val="1BBE1FA1"/>
    <w:rsid w:val="1BE0460E"/>
    <w:rsid w:val="1C0302FC"/>
    <w:rsid w:val="1D4B3D09"/>
    <w:rsid w:val="1D9E2BD6"/>
    <w:rsid w:val="1DEE36F3"/>
    <w:rsid w:val="1E0C3498"/>
    <w:rsid w:val="1E696B3C"/>
    <w:rsid w:val="20F73B7C"/>
    <w:rsid w:val="21ED1832"/>
    <w:rsid w:val="228C104B"/>
    <w:rsid w:val="238364F0"/>
    <w:rsid w:val="25D074A1"/>
    <w:rsid w:val="268D7140"/>
    <w:rsid w:val="27E6038A"/>
    <w:rsid w:val="2B7E41D0"/>
    <w:rsid w:val="2BFA5278"/>
    <w:rsid w:val="2CDC7C10"/>
    <w:rsid w:val="2E980D78"/>
    <w:rsid w:val="319D56B0"/>
    <w:rsid w:val="31A55C86"/>
    <w:rsid w:val="343926B5"/>
    <w:rsid w:val="362077E1"/>
    <w:rsid w:val="3670451D"/>
    <w:rsid w:val="36A302BA"/>
    <w:rsid w:val="37403D5B"/>
    <w:rsid w:val="381274A5"/>
    <w:rsid w:val="38773A6B"/>
    <w:rsid w:val="395A1104"/>
    <w:rsid w:val="39A14595"/>
    <w:rsid w:val="39C46996"/>
    <w:rsid w:val="3E682515"/>
    <w:rsid w:val="42C45840"/>
    <w:rsid w:val="42FD18E1"/>
    <w:rsid w:val="447514E8"/>
    <w:rsid w:val="44DA759D"/>
    <w:rsid w:val="462C207A"/>
    <w:rsid w:val="466960D4"/>
    <w:rsid w:val="49276D5E"/>
    <w:rsid w:val="4DC1754C"/>
    <w:rsid w:val="4E4D0DDF"/>
    <w:rsid w:val="50130A4A"/>
    <w:rsid w:val="50483F54"/>
    <w:rsid w:val="51AC3A8A"/>
    <w:rsid w:val="51F53C68"/>
    <w:rsid w:val="52081BED"/>
    <w:rsid w:val="52BE405A"/>
    <w:rsid w:val="52F537F4"/>
    <w:rsid w:val="52F7327B"/>
    <w:rsid w:val="530A54F1"/>
    <w:rsid w:val="53186D08"/>
    <w:rsid w:val="54D45DB6"/>
    <w:rsid w:val="56242D6E"/>
    <w:rsid w:val="567F61F6"/>
    <w:rsid w:val="579932E7"/>
    <w:rsid w:val="5A1D1FAE"/>
    <w:rsid w:val="5A981634"/>
    <w:rsid w:val="5B8543AD"/>
    <w:rsid w:val="5BAB7F25"/>
    <w:rsid w:val="5C4C26D6"/>
    <w:rsid w:val="5D155870"/>
    <w:rsid w:val="5F0A3E4D"/>
    <w:rsid w:val="62E62F4B"/>
    <w:rsid w:val="63C416EC"/>
    <w:rsid w:val="63FC0E86"/>
    <w:rsid w:val="642B176B"/>
    <w:rsid w:val="646D3B32"/>
    <w:rsid w:val="64CA1947"/>
    <w:rsid w:val="668C3B5D"/>
    <w:rsid w:val="68030A35"/>
    <w:rsid w:val="68103152"/>
    <w:rsid w:val="682E35D8"/>
    <w:rsid w:val="68EF720B"/>
    <w:rsid w:val="6D2B4915"/>
    <w:rsid w:val="6DE210EC"/>
    <w:rsid w:val="6E625A93"/>
    <w:rsid w:val="6E8F5B5F"/>
    <w:rsid w:val="6EE13152"/>
    <w:rsid w:val="70441BEA"/>
    <w:rsid w:val="70FF3D63"/>
    <w:rsid w:val="712C3F43"/>
    <w:rsid w:val="719F5BDF"/>
    <w:rsid w:val="71DF44A9"/>
    <w:rsid w:val="71FA3814"/>
    <w:rsid w:val="72F571CC"/>
    <w:rsid w:val="7379604F"/>
    <w:rsid w:val="75D41399"/>
    <w:rsid w:val="762F50EB"/>
    <w:rsid w:val="7AA240DD"/>
    <w:rsid w:val="7AAB2866"/>
    <w:rsid w:val="7B86755B"/>
    <w:rsid w:val="7CC876FF"/>
    <w:rsid w:val="7E235FBD"/>
    <w:rsid w:val="7E3C2153"/>
    <w:rsid w:val="7EB54F9B"/>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6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Revision"/>
    <w:hidden/>
    <w:uiPriority w:val="99"/>
    <w:unhideWhenUsed/>
    <w:rsid w:val="0001431E"/>
    <w:rPr>
      <w:rFonts w:ascii="Calibri" w:eastAsia="宋体" w:hAnsi="Calibri" w:cs="Times New Roman"/>
      <w:kern w:val="2"/>
      <w:sz w:val="21"/>
      <w:szCs w:val="24"/>
    </w:rPr>
  </w:style>
  <w:style w:type="paragraph" w:styleId="a5">
    <w:name w:val="header"/>
    <w:basedOn w:val="a"/>
    <w:link w:val="Char"/>
    <w:unhideWhenUsed/>
    <w:rsid w:val="003B4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B4303"/>
    <w:rPr>
      <w:rFonts w:ascii="Calibri" w:eastAsia="宋体" w:hAnsi="Calibri" w:cs="Times New Roman"/>
      <w:kern w:val="2"/>
      <w:sz w:val="18"/>
      <w:szCs w:val="18"/>
    </w:rPr>
  </w:style>
  <w:style w:type="paragraph" w:styleId="a6">
    <w:name w:val="footer"/>
    <w:basedOn w:val="a"/>
    <w:link w:val="Char0"/>
    <w:unhideWhenUsed/>
    <w:rsid w:val="003B4303"/>
    <w:pPr>
      <w:tabs>
        <w:tab w:val="center" w:pos="4153"/>
        <w:tab w:val="right" w:pos="8306"/>
      </w:tabs>
      <w:snapToGrid w:val="0"/>
      <w:jc w:val="left"/>
    </w:pPr>
    <w:rPr>
      <w:sz w:val="18"/>
      <w:szCs w:val="18"/>
    </w:rPr>
  </w:style>
  <w:style w:type="character" w:customStyle="1" w:styleId="Char0">
    <w:name w:val="页脚 Char"/>
    <w:basedOn w:val="a0"/>
    <w:link w:val="a6"/>
    <w:rsid w:val="003B4303"/>
    <w:rPr>
      <w:rFonts w:ascii="Calibri" w:eastAsia="宋体" w:hAnsi="Calibri" w:cs="Times New Roman"/>
      <w:kern w:val="2"/>
      <w:sz w:val="18"/>
      <w:szCs w:val="18"/>
    </w:rPr>
  </w:style>
  <w:style w:type="paragraph" w:styleId="a7">
    <w:name w:val="Balloon Text"/>
    <w:basedOn w:val="a"/>
    <w:link w:val="Char1"/>
    <w:rsid w:val="000E20D6"/>
    <w:rPr>
      <w:sz w:val="18"/>
      <w:szCs w:val="18"/>
    </w:rPr>
  </w:style>
  <w:style w:type="character" w:customStyle="1" w:styleId="Char1">
    <w:name w:val="批注框文本 Char"/>
    <w:basedOn w:val="a0"/>
    <w:link w:val="a7"/>
    <w:rsid w:val="000E20D6"/>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Revision"/>
    <w:hidden/>
    <w:uiPriority w:val="99"/>
    <w:unhideWhenUsed/>
    <w:rsid w:val="0001431E"/>
    <w:rPr>
      <w:rFonts w:ascii="Calibri" w:eastAsia="宋体" w:hAnsi="Calibri" w:cs="Times New Roman"/>
      <w:kern w:val="2"/>
      <w:sz w:val="21"/>
      <w:szCs w:val="24"/>
    </w:rPr>
  </w:style>
  <w:style w:type="paragraph" w:styleId="a5">
    <w:name w:val="header"/>
    <w:basedOn w:val="a"/>
    <w:link w:val="Char"/>
    <w:unhideWhenUsed/>
    <w:rsid w:val="003B4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B4303"/>
    <w:rPr>
      <w:rFonts w:ascii="Calibri" w:eastAsia="宋体" w:hAnsi="Calibri" w:cs="Times New Roman"/>
      <w:kern w:val="2"/>
      <w:sz w:val="18"/>
      <w:szCs w:val="18"/>
    </w:rPr>
  </w:style>
  <w:style w:type="paragraph" w:styleId="a6">
    <w:name w:val="footer"/>
    <w:basedOn w:val="a"/>
    <w:link w:val="Char0"/>
    <w:unhideWhenUsed/>
    <w:rsid w:val="003B4303"/>
    <w:pPr>
      <w:tabs>
        <w:tab w:val="center" w:pos="4153"/>
        <w:tab w:val="right" w:pos="8306"/>
      </w:tabs>
      <w:snapToGrid w:val="0"/>
      <w:jc w:val="left"/>
    </w:pPr>
    <w:rPr>
      <w:sz w:val="18"/>
      <w:szCs w:val="18"/>
    </w:rPr>
  </w:style>
  <w:style w:type="character" w:customStyle="1" w:styleId="Char0">
    <w:name w:val="页脚 Char"/>
    <w:basedOn w:val="a0"/>
    <w:link w:val="a6"/>
    <w:rsid w:val="003B4303"/>
    <w:rPr>
      <w:rFonts w:ascii="Calibri" w:eastAsia="宋体" w:hAnsi="Calibri" w:cs="Times New Roman"/>
      <w:kern w:val="2"/>
      <w:sz w:val="18"/>
      <w:szCs w:val="18"/>
    </w:rPr>
  </w:style>
  <w:style w:type="paragraph" w:styleId="a7">
    <w:name w:val="Balloon Text"/>
    <w:basedOn w:val="a"/>
    <w:link w:val="Char1"/>
    <w:rsid w:val="000E20D6"/>
    <w:rPr>
      <w:sz w:val="18"/>
      <w:szCs w:val="18"/>
    </w:rPr>
  </w:style>
  <w:style w:type="character" w:customStyle="1" w:styleId="Char1">
    <w:name w:val="批注框文本 Char"/>
    <w:basedOn w:val="a0"/>
    <w:link w:val="a7"/>
    <w:rsid w:val="000E20D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321</Words>
  <Characters>1834</Characters>
  <Application>Microsoft Office Word</Application>
  <DocSecurity>0</DocSecurity>
  <Lines>15</Lines>
  <Paragraphs>4</Paragraphs>
  <ScaleCrop>false</ScaleCrop>
  <Company>Microsoft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zflyx</dc:creator>
  <cp:lastModifiedBy>练蕾</cp:lastModifiedBy>
  <cp:revision>207</cp:revision>
  <cp:lastPrinted>2022-07-12T01:31:00Z</cp:lastPrinted>
  <dcterms:created xsi:type="dcterms:W3CDTF">2022-06-13T04:01:00Z</dcterms:created>
  <dcterms:modified xsi:type="dcterms:W3CDTF">2022-07-12T01:58:00Z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729E2A88EB874170A61519A637F56255</vt:lpwstr>
  </property>
</Properties>
</file>