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</w:rPr>
      </w:pPr>
      <w:r>
        <w:rPr>
          <w:rFonts w:hint="eastAsia"/>
        </w:rPr>
        <w:t>人才需求和任职要求表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eastAsiaTheme="minorEastAsia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5271770" cy="3728085"/>
            <wp:effectExtent l="0" t="0" r="1270" b="5715"/>
            <wp:docPr id="1" name="图片 1" descr="61d99b74eaa4fc89539d8cd972eed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1d99b74eaa4fc89539d8cd972eed83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2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YWFiZjI0ZmEwMTRhM2VlNWZkMGE5YmVhNzdmNWUifQ=="/>
  </w:docVars>
  <w:rsids>
    <w:rsidRoot w:val="2C291950"/>
    <w:rsid w:val="2C291950"/>
    <w:rsid w:val="7D69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宋体" w:eastAsiaTheme="minorEastAsia"/>
      <w:spacing w:val="0"/>
      <w:kern w:val="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2022-06-13T09:53:00Z</dcterms:created>
  <dc:creator>尕尕小肉团</dc:creator>
  <cp:lastModifiedBy>尕尕小肉团</cp:lastModifiedBy>
  <dcterms:modified xsi:type="dcterms:W3CDTF">2022-06-13T09:55:06Z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19EFB5DA7D744EC68848F65F0E3B1B25</vt:lpwstr>
  </property>
</Properties>
</file>