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333333"/>
          <w:kern w:val="0"/>
          <w:sz w:val="36"/>
          <w:szCs w:val="36"/>
          <w:shd w:val="clear" w:color="auto" w:fill="FFFFFF"/>
        </w:rPr>
      </w:pPr>
      <w:r>
        <w:rPr>
          <w:rFonts w:hint="eastAsia" w:ascii="宋体" w:hAnsi="宋体" w:eastAsia="宋体" w:cs="宋体"/>
          <w:b/>
          <w:bCs/>
          <w:color w:val="333333"/>
          <w:kern w:val="0"/>
          <w:sz w:val="36"/>
          <w:szCs w:val="36"/>
          <w:shd w:val="clear" w:color="auto" w:fill="FFFFFF"/>
        </w:rPr>
        <w:t>江西省人民医院（南昌医学院第一附属医院）</w:t>
      </w:r>
    </w:p>
    <w:p>
      <w:pPr>
        <w:widowControl/>
        <w:jc w:val="center"/>
        <w:rPr>
          <w:rFonts w:ascii="宋体" w:hAnsi="宋体" w:eastAsia="宋体" w:cs="宋体"/>
          <w:b/>
          <w:bCs/>
          <w:color w:val="333333"/>
          <w:kern w:val="0"/>
          <w:sz w:val="36"/>
          <w:szCs w:val="36"/>
          <w:shd w:val="clear" w:color="auto" w:fill="FFFFFF"/>
        </w:rPr>
      </w:pPr>
      <w:r>
        <w:rPr>
          <w:rFonts w:hint="eastAsia" w:ascii="宋体" w:hAnsi="宋体" w:eastAsia="宋体" w:cs="宋体"/>
          <w:b/>
          <w:bCs/>
          <w:color w:val="333333"/>
          <w:kern w:val="0"/>
          <w:sz w:val="36"/>
          <w:szCs w:val="36"/>
          <w:shd w:val="clear" w:color="auto" w:fill="FFFFFF"/>
        </w:rPr>
        <w:t>202</w:t>
      </w:r>
      <w:r>
        <w:rPr>
          <w:rFonts w:hint="eastAsia" w:ascii="宋体" w:hAnsi="宋体" w:eastAsia="宋体" w:cs="宋体"/>
          <w:b/>
          <w:bCs/>
          <w:color w:val="333333"/>
          <w:kern w:val="0"/>
          <w:sz w:val="36"/>
          <w:szCs w:val="36"/>
          <w:shd w:val="clear" w:color="auto" w:fill="FFFFFF"/>
          <w:lang w:val="en-US" w:eastAsia="zh-CN"/>
        </w:rPr>
        <w:t>2</w:t>
      </w:r>
      <w:r>
        <w:rPr>
          <w:rFonts w:hint="eastAsia" w:ascii="宋体" w:hAnsi="宋体" w:eastAsia="宋体" w:cs="宋体"/>
          <w:b/>
          <w:bCs/>
          <w:color w:val="333333"/>
          <w:kern w:val="0"/>
          <w:sz w:val="36"/>
          <w:szCs w:val="36"/>
          <w:shd w:val="clear" w:color="auto" w:fill="FFFFFF"/>
        </w:rPr>
        <w:t>年住院医师规范化培训招生简章</w:t>
      </w:r>
    </w:p>
    <w:p>
      <w:pPr>
        <w:widowControl/>
        <w:ind w:firstLine="480" w:firstLineChars="200"/>
        <w:jc w:val="left"/>
        <w:rPr>
          <w:rFonts w:ascii="宋体" w:hAnsi="宋体" w:eastAsia="宋体" w:cs="宋体"/>
          <w:color w:val="333333"/>
          <w:sz w:val="24"/>
          <w:shd w:val="clear" w:color="auto" w:fill="FFFFFF"/>
        </w:rPr>
      </w:pPr>
    </w:p>
    <w:p>
      <w:pPr>
        <w:widowControl/>
        <w:ind w:firstLine="480" w:firstLineChars="200"/>
        <w:jc w:val="left"/>
        <w:rPr>
          <w:rFonts w:hint="eastAsia" w:ascii="宋体" w:hAnsi="宋体" w:eastAsia="宋体" w:cs="宋体"/>
          <w:color w:val="333333"/>
          <w:kern w:val="0"/>
          <w:sz w:val="24"/>
          <w:shd w:val="clear" w:color="auto" w:fill="FFFFFF"/>
          <w:lang w:eastAsia="zh-CN"/>
        </w:rPr>
      </w:pPr>
      <w:r>
        <w:rPr>
          <w:rFonts w:hint="eastAsia" w:ascii="宋体" w:hAnsi="宋体" w:eastAsia="宋体" w:cs="宋体"/>
          <w:color w:val="333333"/>
          <w:kern w:val="0"/>
          <w:sz w:val="24"/>
          <w:shd w:val="clear" w:color="auto" w:fill="FFFFFF"/>
        </w:rPr>
        <w:t>江西省人民医院（南昌医学院第一附属医院）是集预防、医疗、保健、科研、教学和紧急医学救援于一体的三级甲等综合医院，直属于省卫健委，内设江西省心血管病医院、江西省老年医院、国家中西医协同旗舰医院、江西省互联网医院，江西省医疗质量控制与技术推广中心挂靠我院，是全省最大的干部保健基地。</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医院的前身是美国卫理公会于1897年创办的临时诊所，是南昌地区第一所西医医院。近年来，医院积极推进高质量跨越式发展，目前已形成“一江两岸，一院两区”的新发展格局。其中，爱国路院区占地约47亩，医疗用房建筑面积12.02万㎡，开放床位1500张；红谷滩院区占地约126亩，一期工程建筑总面积约17万㎡，开放床位1500张。两院区隔江相望，有转运车接送。</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医院有国家临床重点专科2个（神经内科、心血管内科），全省医学领先学科8个，省级临床重点专科5个，全省医疗质量控制中心8个，省级创新团队2个</w:t>
      </w:r>
      <w:r>
        <w:rPr>
          <w:rFonts w:hint="eastAsia" w:ascii="宋体" w:hAnsi="宋体" w:eastAsia="宋体" w:cs="宋体"/>
          <w:color w:val="333333"/>
          <w:kern w:val="0"/>
          <w:sz w:val="24"/>
          <w:shd w:val="clear" w:color="auto" w:fill="FFFFFF"/>
          <w:lang w:eastAsia="zh-CN"/>
        </w:rPr>
        <w:t>，</w:t>
      </w:r>
      <w:r>
        <w:rPr>
          <w:rFonts w:hint="eastAsia" w:ascii="宋体" w:hAnsi="宋体" w:eastAsia="宋体" w:cs="宋体"/>
          <w:color w:val="333333"/>
          <w:kern w:val="0"/>
          <w:sz w:val="24"/>
          <w:shd w:val="clear" w:color="auto" w:fill="FFFFFF"/>
        </w:rPr>
        <w:t>是全省唯一一所同时具备肝脏、肾脏、胰腺、小肠、心脏、肺脏6种移植资质的医院</w:t>
      </w:r>
      <w:r>
        <w:rPr>
          <w:rFonts w:hint="eastAsia" w:ascii="宋体" w:hAnsi="宋体" w:eastAsia="宋体" w:cs="宋体"/>
          <w:color w:val="333333"/>
          <w:kern w:val="0"/>
          <w:sz w:val="24"/>
          <w:shd w:val="clear" w:color="auto" w:fill="FFFFFF"/>
          <w:lang w:eastAsia="zh-CN"/>
        </w:rPr>
        <w:t>。</w:t>
      </w:r>
      <w:r>
        <w:rPr>
          <w:rFonts w:hint="eastAsia" w:ascii="宋体" w:hAnsi="宋体" w:eastAsia="宋体" w:cs="宋体"/>
          <w:color w:val="333333"/>
          <w:kern w:val="0"/>
          <w:sz w:val="24"/>
          <w:shd w:val="clear" w:color="auto" w:fill="FFFFFF"/>
        </w:rPr>
        <w:t>有在职员工2869人，副高以上专家500余人</w:t>
      </w:r>
      <w:r>
        <w:rPr>
          <w:rFonts w:hint="eastAsia" w:ascii="宋体" w:hAnsi="宋体" w:eastAsia="宋体" w:cs="宋体"/>
          <w:color w:val="333333"/>
          <w:kern w:val="0"/>
          <w:sz w:val="24"/>
          <w:shd w:val="clear" w:color="auto" w:fill="FFFFFF"/>
          <w:lang w:eastAsia="zh-CN"/>
        </w:rPr>
        <w:t>。</w:t>
      </w:r>
    </w:p>
    <w:p>
      <w:pPr>
        <w:widowControl/>
        <w:ind w:firstLine="480" w:firstLineChars="200"/>
        <w:jc w:val="left"/>
        <w:rPr>
          <w:rFonts w:hint="eastAsia" w:ascii="宋体" w:hAnsi="宋体" w:eastAsia="宋体" w:cs="宋体"/>
          <w:color w:val="333333"/>
          <w:kern w:val="0"/>
          <w:sz w:val="24"/>
          <w:shd w:val="clear" w:color="auto" w:fill="FFFFFF"/>
          <w:lang w:val="en-US" w:eastAsia="zh-CN"/>
        </w:rPr>
      </w:pPr>
      <w:r>
        <w:rPr>
          <w:rFonts w:hint="eastAsia" w:ascii="宋体" w:hAnsi="宋体" w:eastAsia="宋体" w:cs="宋体"/>
          <w:color w:val="333333"/>
          <w:kern w:val="0"/>
          <w:sz w:val="24"/>
          <w:shd w:val="clear" w:color="auto" w:fill="FFFFFF"/>
          <w:lang w:eastAsia="zh-CN"/>
        </w:rPr>
        <w:t>医院</w:t>
      </w:r>
      <w:r>
        <w:rPr>
          <w:rFonts w:hint="eastAsia" w:ascii="宋体" w:hAnsi="宋体" w:eastAsia="宋体" w:cs="宋体"/>
          <w:color w:val="333333"/>
          <w:kern w:val="0"/>
          <w:sz w:val="24"/>
          <w:shd w:val="clear" w:color="auto" w:fill="FFFFFF"/>
        </w:rPr>
        <w:t>是南昌医学院临床医学院，是江西中医药大学、赣南医学院等多家医学院校的教学基地，是国家卫健委冠心病、先心病和心律失常介入诊疗培训基地，全国妇科腹腔镜手术培训基地、全国名老中医传承工作室、国家老年医学人才培训基地。2008年成为江西省首批住院医师规范化培训基地，2014年获批为首批国家级住院医师规范化培训基地，2018年被认定为全省首批住院医师规范化培训结业临床实践能力考核基地。2020年获批全科国家重点基地。</w:t>
      </w:r>
    </w:p>
    <w:p>
      <w:pPr>
        <w:widowControl/>
        <w:ind w:firstLine="480" w:firstLineChars="200"/>
        <w:jc w:val="left"/>
        <w:rPr>
          <w:rFonts w:hint="eastAsia"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现将我院202</w:t>
      </w:r>
      <w:r>
        <w:rPr>
          <w:rFonts w:hint="eastAsia" w:ascii="宋体" w:hAnsi="宋体" w:eastAsia="宋体" w:cs="宋体"/>
          <w:color w:val="333333"/>
          <w:kern w:val="0"/>
          <w:sz w:val="24"/>
          <w:shd w:val="clear" w:color="auto" w:fill="FFFFFF"/>
          <w:lang w:val="en-US" w:eastAsia="zh-CN"/>
        </w:rPr>
        <w:t>2</w:t>
      </w:r>
      <w:r>
        <w:rPr>
          <w:rFonts w:hint="eastAsia" w:ascii="宋体" w:hAnsi="宋体" w:eastAsia="宋体" w:cs="宋体"/>
          <w:color w:val="333333"/>
          <w:kern w:val="0"/>
          <w:sz w:val="24"/>
          <w:shd w:val="clear" w:color="auto" w:fill="FFFFFF"/>
        </w:rPr>
        <w:t>年招生有关事项公布如下：</w:t>
      </w:r>
    </w:p>
    <w:p>
      <w:pPr>
        <w:widowControl/>
        <w:jc w:val="left"/>
        <w:rPr>
          <w:rFonts w:hint="eastAsia" w:ascii="宋体" w:hAnsi="宋体" w:eastAsia="宋体" w:cs="宋体"/>
          <w:b/>
          <w:bCs/>
          <w:color w:val="333333"/>
          <w:kern w:val="0"/>
          <w:sz w:val="24"/>
          <w:shd w:val="clear" w:color="auto" w:fill="FFFFFF"/>
        </w:rPr>
      </w:pPr>
      <w:r>
        <w:rPr>
          <w:rFonts w:hint="eastAsia" w:ascii="宋体" w:hAnsi="宋体" w:eastAsia="宋体" w:cs="宋体"/>
          <w:b/>
          <w:bCs/>
          <w:color w:val="333333"/>
          <w:kern w:val="0"/>
          <w:sz w:val="24"/>
          <w:shd w:val="clear" w:color="auto" w:fill="FFFFFF"/>
        </w:rPr>
        <w:t>一、招生对象</w:t>
      </w:r>
    </w:p>
    <w:p>
      <w:pPr>
        <w:widowControl/>
        <w:ind w:firstLine="480" w:firstLineChars="200"/>
        <w:jc w:val="left"/>
        <w:rPr>
          <w:rFonts w:hint="eastAsia" w:ascii="宋体" w:hAnsi="宋体" w:eastAsia="宋体" w:cs="宋体"/>
          <w:color w:val="333333"/>
          <w:kern w:val="0"/>
          <w:sz w:val="24"/>
          <w:shd w:val="clear" w:color="auto" w:fill="FFFFFF"/>
          <w:lang w:eastAsia="zh-CN"/>
        </w:rPr>
      </w:pPr>
      <w:r>
        <w:rPr>
          <w:rFonts w:hint="eastAsia" w:ascii="宋体" w:hAnsi="宋体" w:eastAsia="宋体" w:cs="宋体"/>
          <w:color w:val="333333"/>
          <w:kern w:val="0"/>
          <w:sz w:val="24"/>
          <w:shd w:val="clear" w:color="auto" w:fill="FFFFFF"/>
        </w:rPr>
        <w:t>（一）拟从事临床医疗工作的高等院校医学类相应专业（指临床医学类</w:t>
      </w:r>
      <w:r>
        <w:rPr>
          <w:rFonts w:hint="eastAsia" w:ascii="宋体" w:hAnsi="宋体" w:eastAsia="宋体" w:cs="宋体"/>
          <w:color w:val="333333"/>
          <w:kern w:val="0"/>
          <w:sz w:val="24"/>
          <w:shd w:val="clear" w:color="auto" w:fill="FFFFFF"/>
          <w:lang w:eastAsia="zh-CN"/>
        </w:rPr>
        <w:t>和</w:t>
      </w:r>
      <w:r>
        <w:rPr>
          <w:rFonts w:hint="eastAsia" w:ascii="宋体" w:hAnsi="宋体" w:eastAsia="宋体" w:cs="宋体"/>
          <w:color w:val="333333"/>
          <w:kern w:val="0"/>
          <w:sz w:val="24"/>
          <w:shd w:val="clear" w:color="auto" w:fill="FFFFFF"/>
        </w:rPr>
        <w:t>口腔医学类）本科及以上学历毕业生</w:t>
      </w:r>
      <w:r>
        <w:rPr>
          <w:rFonts w:hint="eastAsia" w:ascii="宋体" w:hAnsi="宋体" w:eastAsia="宋体" w:cs="宋体"/>
          <w:color w:val="333333"/>
          <w:kern w:val="0"/>
          <w:sz w:val="24"/>
          <w:shd w:val="clear" w:color="auto" w:fill="FFFFFF"/>
          <w:lang w:eastAsia="zh-CN"/>
        </w:rPr>
        <w:t>。</w:t>
      </w:r>
    </w:p>
    <w:p>
      <w:pPr>
        <w:widowControl/>
        <w:ind w:firstLine="480" w:firstLineChars="200"/>
        <w:jc w:val="left"/>
        <w:rPr>
          <w:rFonts w:hint="eastAsia" w:ascii="宋体" w:hAnsi="宋体" w:eastAsia="宋体" w:cs="宋体"/>
          <w:color w:val="333333"/>
          <w:kern w:val="0"/>
          <w:sz w:val="24"/>
          <w:shd w:val="clear" w:color="auto" w:fill="FFFFFF"/>
          <w:lang w:eastAsia="zh-CN"/>
        </w:rPr>
      </w:pPr>
      <w:r>
        <w:rPr>
          <w:rFonts w:hint="eastAsia" w:ascii="宋体" w:hAnsi="宋体" w:eastAsia="宋体" w:cs="宋体"/>
          <w:color w:val="333333"/>
          <w:kern w:val="0"/>
          <w:sz w:val="24"/>
          <w:shd w:val="clear" w:color="auto" w:fill="FFFFFF"/>
        </w:rPr>
        <w:t>（二）已从事临床医疗工作并</w:t>
      </w:r>
      <w:r>
        <w:rPr>
          <w:rFonts w:hint="eastAsia" w:ascii="宋体" w:hAnsi="宋体" w:eastAsia="宋体" w:cs="宋体"/>
          <w:color w:val="333333"/>
          <w:kern w:val="0"/>
          <w:sz w:val="24"/>
          <w:shd w:val="clear" w:color="auto" w:fill="FFFFFF"/>
          <w:lang w:val="en-US" w:eastAsia="zh-CN"/>
        </w:rPr>
        <w:t>取得执业医师资格证书，</w:t>
      </w:r>
      <w:r>
        <w:rPr>
          <w:rFonts w:hint="eastAsia" w:ascii="宋体" w:hAnsi="宋体" w:eastAsia="宋体" w:cs="宋体"/>
          <w:color w:val="333333"/>
          <w:kern w:val="0"/>
          <w:sz w:val="24"/>
          <w:shd w:val="clear" w:color="auto" w:fill="FFFFFF"/>
        </w:rPr>
        <w:t>需要接受培训的人员</w:t>
      </w:r>
      <w:r>
        <w:rPr>
          <w:rFonts w:hint="eastAsia" w:ascii="宋体" w:hAnsi="宋体" w:eastAsia="宋体" w:cs="宋体"/>
          <w:color w:val="333333"/>
          <w:kern w:val="0"/>
          <w:sz w:val="24"/>
          <w:shd w:val="clear" w:color="auto" w:fill="FFFFFF"/>
          <w:lang w:eastAsia="zh-CN"/>
        </w:rPr>
        <w:t>。</w:t>
      </w:r>
    </w:p>
    <w:p>
      <w:pPr>
        <w:widowControl/>
        <w:ind w:firstLine="480" w:firstLineChars="200"/>
        <w:jc w:val="left"/>
        <w:rPr>
          <w:rFonts w:hint="eastAsia" w:ascii="宋体" w:hAnsi="宋体" w:eastAsia="宋体" w:cs="宋体"/>
          <w:color w:val="333333"/>
          <w:kern w:val="0"/>
          <w:sz w:val="24"/>
          <w:shd w:val="clear" w:color="auto" w:fill="FFFFFF"/>
          <w:lang w:eastAsia="zh-CN"/>
        </w:rPr>
      </w:pPr>
      <w:r>
        <w:rPr>
          <w:rFonts w:hint="eastAsia" w:ascii="宋体" w:hAnsi="宋体" w:eastAsia="宋体" w:cs="宋体"/>
          <w:color w:val="333333"/>
          <w:kern w:val="0"/>
          <w:sz w:val="24"/>
          <w:shd w:val="clear" w:color="auto" w:fill="FFFFFF"/>
          <w:lang w:eastAsia="zh-CN"/>
        </w:rPr>
        <w:t>（三）</w:t>
      </w:r>
      <w:r>
        <w:rPr>
          <w:rFonts w:hint="eastAsia" w:ascii="宋体" w:hAnsi="宋体" w:eastAsia="宋体" w:cs="宋体"/>
          <w:color w:val="333333"/>
          <w:kern w:val="0"/>
          <w:sz w:val="24"/>
          <w:shd w:val="clear" w:color="auto" w:fill="FFFFFF"/>
        </w:rPr>
        <w:t>单位委派人员</w:t>
      </w:r>
      <w:r>
        <w:rPr>
          <w:rFonts w:hint="eastAsia" w:ascii="宋体" w:hAnsi="宋体" w:eastAsia="宋体" w:cs="宋体"/>
          <w:color w:val="333333"/>
          <w:kern w:val="0"/>
          <w:sz w:val="24"/>
          <w:shd w:val="clear" w:color="auto" w:fill="FFFFFF"/>
          <w:lang w:eastAsia="zh-CN"/>
        </w:rPr>
        <w:t>。</w:t>
      </w:r>
    </w:p>
    <w:p>
      <w:pPr>
        <w:widowControl/>
        <w:ind w:firstLine="480" w:firstLineChars="200"/>
        <w:jc w:val="left"/>
        <w:rPr>
          <w:rFonts w:hint="default" w:ascii="宋体" w:hAnsi="宋体" w:eastAsia="宋体" w:cs="宋体"/>
          <w:color w:val="333333"/>
          <w:kern w:val="0"/>
          <w:sz w:val="24"/>
          <w:shd w:val="clear" w:color="auto" w:fill="FFFFFF"/>
          <w:lang w:val="en-US" w:eastAsia="zh-CN"/>
        </w:rPr>
      </w:pPr>
      <w:r>
        <w:rPr>
          <w:rFonts w:hint="eastAsia" w:ascii="宋体" w:hAnsi="宋体" w:eastAsia="宋体" w:cs="宋体"/>
          <w:color w:val="333333"/>
          <w:kern w:val="0"/>
          <w:sz w:val="24"/>
          <w:shd w:val="clear" w:color="auto" w:fill="FFFFFF"/>
          <w:lang w:val="en-US" w:eastAsia="zh-CN"/>
        </w:rPr>
        <w:t>已取得临床、口腔专业中级及以上职称的医师不需要参加住院医师规范化培训。</w:t>
      </w:r>
    </w:p>
    <w:p>
      <w:pPr>
        <w:widowControl/>
        <w:jc w:val="left"/>
        <w:rPr>
          <w:rFonts w:hint="eastAsia" w:ascii="宋体" w:hAnsi="宋体" w:eastAsia="宋体" w:cs="宋体"/>
          <w:b/>
          <w:bCs/>
          <w:color w:val="333333"/>
          <w:kern w:val="0"/>
          <w:sz w:val="24"/>
          <w:shd w:val="clear" w:color="auto" w:fill="FFFFFF"/>
          <w:lang w:eastAsia="zh-CN"/>
        </w:rPr>
      </w:pPr>
      <w:r>
        <w:rPr>
          <w:rFonts w:hint="eastAsia" w:ascii="宋体" w:hAnsi="宋体" w:eastAsia="宋体" w:cs="宋体"/>
          <w:b/>
          <w:bCs/>
          <w:color w:val="333333"/>
          <w:kern w:val="0"/>
          <w:sz w:val="24"/>
          <w:shd w:val="clear" w:color="auto" w:fill="FFFFFF"/>
          <w:lang w:eastAsia="zh-CN"/>
        </w:rPr>
        <w:t>二、招生条件</w:t>
      </w:r>
    </w:p>
    <w:p>
      <w:pPr>
        <w:widowControl/>
        <w:numPr>
          <w:ilvl w:val="0"/>
          <w:numId w:val="0"/>
        </w:numPr>
        <w:ind w:firstLine="480" w:firstLineChars="200"/>
        <w:jc w:val="left"/>
        <w:rPr>
          <w:rFonts w:hint="eastAsia" w:ascii="宋体" w:hAnsi="宋体" w:eastAsia="宋体" w:cs="宋体"/>
          <w:b w:val="0"/>
          <w:bCs w:val="0"/>
          <w:color w:val="333333"/>
          <w:kern w:val="0"/>
          <w:sz w:val="24"/>
          <w:shd w:val="clear" w:color="auto" w:fill="FFFFFF"/>
          <w:lang w:val="en-US" w:eastAsia="zh-CN"/>
        </w:rPr>
      </w:pPr>
      <w:r>
        <w:rPr>
          <w:rFonts w:hint="eastAsia" w:ascii="宋体" w:hAnsi="宋体" w:eastAsia="宋体" w:cs="宋体"/>
          <w:b w:val="0"/>
          <w:bCs w:val="0"/>
          <w:color w:val="333333"/>
          <w:kern w:val="0"/>
          <w:sz w:val="24"/>
          <w:shd w:val="clear" w:color="auto" w:fill="FFFFFF"/>
          <w:lang w:val="en-US" w:eastAsia="zh-CN"/>
        </w:rPr>
        <w:t>（一）热爱医学事业、遵纪守法、身心健康。</w:t>
      </w:r>
    </w:p>
    <w:p>
      <w:pPr>
        <w:widowControl/>
        <w:numPr>
          <w:ilvl w:val="0"/>
          <w:numId w:val="0"/>
        </w:numPr>
        <w:ind w:firstLine="480" w:firstLineChars="200"/>
        <w:jc w:val="left"/>
        <w:rPr>
          <w:rFonts w:hint="default" w:ascii="宋体" w:hAnsi="宋体" w:eastAsia="宋体" w:cs="宋体"/>
          <w:b w:val="0"/>
          <w:bCs w:val="0"/>
          <w:color w:val="333333"/>
          <w:kern w:val="0"/>
          <w:sz w:val="24"/>
          <w:shd w:val="clear" w:color="auto" w:fill="FFFFFF"/>
          <w:lang w:val="en-US" w:eastAsia="zh-CN"/>
        </w:rPr>
      </w:pPr>
      <w:r>
        <w:rPr>
          <w:rFonts w:hint="eastAsia" w:ascii="宋体" w:hAnsi="宋体" w:eastAsia="宋体" w:cs="宋体"/>
          <w:b w:val="0"/>
          <w:bCs w:val="0"/>
          <w:color w:val="333333"/>
          <w:kern w:val="0"/>
          <w:sz w:val="24"/>
          <w:shd w:val="clear" w:color="auto" w:fill="FFFFFF"/>
          <w:lang w:val="en-US" w:eastAsia="zh-CN"/>
        </w:rPr>
        <w:t>（二）志愿从事住院医师规范化培训，培训期间服从医院安排。</w:t>
      </w:r>
    </w:p>
    <w:p>
      <w:pPr>
        <w:widowControl/>
        <w:numPr>
          <w:ilvl w:val="0"/>
          <w:numId w:val="0"/>
        </w:numPr>
        <w:ind w:firstLine="480" w:firstLineChars="200"/>
        <w:jc w:val="left"/>
        <w:rPr>
          <w:rFonts w:hint="eastAsia" w:ascii="宋体" w:hAnsi="宋体" w:eastAsia="宋体" w:cs="宋体"/>
          <w:b w:val="0"/>
          <w:bCs w:val="0"/>
          <w:color w:val="333333"/>
          <w:kern w:val="0"/>
          <w:sz w:val="24"/>
          <w:shd w:val="clear" w:color="auto" w:fill="FFFFFF"/>
          <w:lang w:val="en-US" w:eastAsia="zh-CN"/>
        </w:rPr>
      </w:pPr>
      <w:r>
        <w:rPr>
          <w:rFonts w:hint="eastAsia" w:ascii="宋体" w:hAnsi="宋体" w:eastAsia="宋体" w:cs="宋体"/>
          <w:b w:val="0"/>
          <w:bCs w:val="0"/>
          <w:color w:val="333333"/>
          <w:kern w:val="0"/>
          <w:sz w:val="24"/>
          <w:shd w:val="clear" w:color="auto" w:fill="FFFFFF"/>
          <w:lang w:val="en-US" w:eastAsia="zh-CN"/>
        </w:rPr>
        <w:t>（三）年龄原则上不超过30周岁，具有博士学历可放宽至35周岁。</w:t>
      </w:r>
    </w:p>
    <w:p>
      <w:pPr>
        <w:widowControl/>
        <w:numPr>
          <w:ilvl w:val="0"/>
          <w:numId w:val="0"/>
        </w:numPr>
        <w:ind w:firstLine="480" w:firstLineChars="200"/>
        <w:jc w:val="left"/>
        <w:rPr>
          <w:rFonts w:hint="default" w:ascii="宋体" w:hAnsi="宋体" w:eastAsia="宋体" w:cs="宋体"/>
          <w:b w:val="0"/>
          <w:bCs w:val="0"/>
          <w:color w:val="333333"/>
          <w:kern w:val="0"/>
          <w:sz w:val="24"/>
          <w:shd w:val="clear" w:color="auto" w:fill="FFFFFF"/>
          <w:lang w:val="en-US" w:eastAsia="zh-CN"/>
        </w:rPr>
      </w:pPr>
      <w:r>
        <w:rPr>
          <w:rFonts w:hint="eastAsia" w:ascii="宋体" w:hAnsi="宋体" w:eastAsia="宋体" w:cs="宋体"/>
          <w:b w:val="0"/>
          <w:bCs w:val="0"/>
          <w:color w:val="333333"/>
          <w:kern w:val="0"/>
          <w:sz w:val="24"/>
          <w:shd w:val="clear" w:color="auto" w:fill="FFFFFF"/>
          <w:lang w:val="en-US" w:eastAsia="zh-CN"/>
        </w:rPr>
        <w:t>（四）港澳台学习、国外留学归来人员须取得教育部中国留学服务中心境外学历、学位认证函及有关证明材料方可报考。</w:t>
      </w:r>
    </w:p>
    <w:p>
      <w:pPr>
        <w:widowControl/>
        <w:numPr>
          <w:ilvl w:val="0"/>
          <w:numId w:val="0"/>
        </w:numPr>
        <w:jc w:val="left"/>
        <w:rPr>
          <w:rFonts w:hint="eastAsia" w:ascii="宋体" w:hAnsi="宋体" w:eastAsia="宋体" w:cs="宋体"/>
          <w:color w:val="333333"/>
          <w:kern w:val="0"/>
          <w:sz w:val="24"/>
          <w:shd w:val="clear" w:color="auto" w:fill="FFFFFF"/>
          <w:lang w:eastAsia="zh-CN"/>
        </w:rPr>
      </w:pPr>
      <w:r>
        <w:rPr>
          <w:rFonts w:hint="eastAsia" w:ascii="宋体" w:hAnsi="宋体" w:eastAsia="宋体" w:cs="宋体"/>
          <w:b/>
          <w:bCs/>
          <w:color w:val="333333"/>
          <w:kern w:val="0"/>
          <w:sz w:val="24"/>
          <w:shd w:val="clear" w:color="auto" w:fill="FFFFFF"/>
          <w:lang w:eastAsia="zh-CN"/>
        </w:rPr>
        <w:t>三、</w:t>
      </w:r>
      <w:r>
        <w:rPr>
          <w:rFonts w:hint="eastAsia" w:ascii="宋体" w:hAnsi="宋体" w:eastAsia="宋体" w:cs="宋体"/>
          <w:b/>
          <w:bCs/>
          <w:color w:val="333333"/>
          <w:kern w:val="0"/>
          <w:sz w:val="24"/>
          <w:shd w:val="clear" w:color="auto" w:fill="FFFFFF"/>
        </w:rPr>
        <w:t>招生计划</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xml:space="preserve">    医院25个培训基地面向社会招收培训学员</w:t>
      </w:r>
      <w:r>
        <w:rPr>
          <w:rFonts w:hint="eastAsia" w:ascii="宋体" w:hAnsi="宋体" w:eastAsia="宋体" w:cs="宋体"/>
          <w:color w:val="333333"/>
          <w:kern w:val="0"/>
          <w:sz w:val="24"/>
          <w:shd w:val="clear" w:color="auto" w:fill="FFFFFF"/>
          <w:lang w:val="en-US" w:eastAsia="zh-CN"/>
        </w:rPr>
        <w:t>60</w:t>
      </w:r>
      <w:r>
        <w:rPr>
          <w:rFonts w:hint="eastAsia" w:ascii="宋体" w:hAnsi="宋体" w:eastAsia="宋体" w:cs="宋体"/>
          <w:color w:val="333333"/>
          <w:kern w:val="0"/>
          <w:sz w:val="24"/>
          <w:shd w:val="clear" w:color="auto" w:fill="FFFFFF"/>
        </w:rPr>
        <w:t>名，其中全科、妇产科、麻醉科、急诊科、重症医学科、耳鼻咽喉科、临床病理科</w:t>
      </w:r>
      <w:r>
        <w:rPr>
          <w:rFonts w:hint="eastAsia" w:ascii="宋体" w:hAnsi="宋体" w:eastAsia="宋体" w:cs="宋体"/>
          <w:color w:val="333333"/>
          <w:kern w:val="0"/>
          <w:sz w:val="24"/>
          <w:shd w:val="clear" w:color="auto" w:fill="FFFFFF"/>
          <w:lang w:eastAsia="zh-CN"/>
        </w:rPr>
        <w:t>、精神科</w:t>
      </w:r>
      <w:r>
        <w:rPr>
          <w:rFonts w:hint="eastAsia" w:ascii="宋体" w:hAnsi="宋体" w:eastAsia="宋体" w:cs="宋体"/>
          <w:color w:val="333333"/>
          <w:kern w:val="0"/>
          <w:sz w:val="24"/>
          <w:shd w:val="clear" w:color="auto" w:fill="FFFFFF"/>
        </w:rPr>
        <w:t>同等条件优先录取</w:t>
      </w:r>
      <w:r>
        <w:rPr>
          <w:rFonts w:hint="eastAsia" w:ascii="宋体" w:hAnsi="宋体" w:eastAsia="宋体" w:cs="宋体"/>
          <w:color w:val="333333"/>
          <w:kern w:val="0"/>
          <w:sz w:val="24"/>
          <w:shd w:val="clear" w:color="auto" w:fill="FFFFFF"/>
          <w:lang w:eastAsia="zh-CN"/>
        </w:rPr>
        <w:t>、</w:t>
      </w:r>
      <w:r>
        <w:rPr>
          <w:rFonts w:hint="eastAsia" w:ascii="宋体" w:hAnsi="宋体" w:eastAsia="宋体" w:cs="宋体"/>
          <w:b w:val="0"/>
          <w:bCs w:val="0"/>
          <w:color w:val="333333"/>
          <w:kern w:val="0"/>
          <w:sz w:val="24"/>
          <w:shd w:val="clear" w:color="auto" w:fill="FFFFFF"/>
          <w:lang w:eastAsia="zh-CN"/>
        </w:rPr>
        <w:t>招生计划向紧缺专业倾斜</w:t>
      </w:r>
      <w:r>
        <w:rPr>
          <w:rFonts w:hint="eastAsia" w:ascii="宋体" w:hAnsi="宋体" w:eastAsia="宋体" w:cs="宋体"/>
          <w:b w:val="0"/>
          <w:bCs w:val="0"/>
          <w:color w:val="333333"/>
          <w:kern w:val="0"/>
          <w:sz w:val="24"/>
          <w:shd w:val="clear" w:color="auto" w:fill="FFFFFF"/>
        </w:rPr>
        <w:t>。</w:t>
      </w:r>
      <w:r>
        <w:rPr>
          <w:rFonts w:hint="eastAsia" w:ascii="宋体" w:hAnsi="宋体" w:eastAsia="宋体" w:cs="宋体"/>
          <w:color w:val="333333"/>
          <w:kern w:val="0"/>
          <w:sz w:val="24"/>
          <w:shd w:val="clear" w:color="auto" w:fill="FFFFFF"/>
          <w:lang w:eastAsia="zh-CN"/>
        </w:rPr>
        <w:t>详细招生计划人数如下表。</w:t>
      </w:r>
    </w:p>
    <w:p>
      <w:pPr>
        <w:widowControl/>
        <w:numPr>
          <w:ilvl w:val="0"/>
          <w:numId w:val="0"/>
        </w:numPr>
        <w:ind w:firstLine="240" w:firstLineChars="100"/>
        <w:jc w:val="left"/>
        <w:rPr>
          <w:rFonts w:hint="eastAsia"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w:t>
      </w:r>
      <w:r>
        <w:rPr>
          <w:rFonts w:hint="eastAsia" w:ascii="宋体" w:hAnsi="宋体" w:eastAsia="宋体" w:cs="宋体"/>
          <w:color w:val="333333"/>
          <w:kern w:val="0"/>
          <w:sz w:val="24"/>
          <w:shd w:val="clear" w:color="auto" w:fill="FFFFFF"/>
          <w:lang w:eastAsia="zh-CN"/>
        </w:rPr>
        <w:t>★</w:t>
      </w:r>
      <w:r>
        <w:rPr>
          <w:rFonts w:hint="eastAsia"/>
          <w:sz w:val="24"/>
        </w:rPr>
        <w:t>补充：精神科是在我院协同基地江西康宁医院培训，联系方式：</w:t>
      </w:r>
      <w:r>
        <w:rPr>
          <w:rFonts w:hint="eastAsia"/>
          <w:color w:val="auto"/>
          <w:sz w:val="24"/>
        </w:rPr>
        <w:t>刘梅</w:t>
      </w:r>
      <w:r>
        <w:rPr>
          <w:rFonts w:hint="eastAsia"/>
          <w:color w:val="auto"/>
          <w:sz w:val="24"/>
          <w:lang w:eastAsia="zh-CN"/>
        </w:rPr>
        <w:t>华</w:t>
      </w:r>
      <w:r>
        <w:rPr>
          <w:rFonts w:hint="eastAsia" w:ascii="宋体" w:hAnsi="宋体" w:eastAsia="宋体" w:cs="宋体"/>
          <w:color w:val="333333"/>
          <w:kern w:val="0"/>
          <w:sz w:val="24"/>
          <w:shd w:val="clear" w:color="auto" w:fill="FFFFFF"/>
        </w:rPr>
        <w:t>17370886876/13879561540）</w:t>
      </w:r>
      <w:bookmarkStart w:id="0" w:name="_GoBack"/>
      <w:bookmarkEnd w:id="0"/>
    </w:p>
    <w:tbl>
      <w:tblPr>
        <w:tblStyle w:val="8"/>
        <w:tblpPr w:leftFromText="180" w:rightFromText="180" w:vertAnchor="text" w:horzAnchor="page" w:tblpX="1841" w:tblpY="32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2850"/>
        <w:gridCol w:w="1530"/>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widowControl/>
              <w:jc w:val="center"/>
              <w:textAlignment w:val="center"/>
              <w:rPr>
                <w:rFonts w:hint="eastAsia" w:ascii="宋体" w:hAnsi="宋体" w:eastAsia="宋体" w:cs="宋体"/>
                <w:b/>
                <w:bCs/>
                <w:color w:val="333333"/>
                <w:kern w:val="0"/>
                <w:sz w:val="22"/>
                <w:szCs w:val="22"/>
                <w:lang w:eastAsia="zh-CN"/>
              </w:rPr>
            </w:pPr>
            <w:r>
              <w:rPr>
                <w:rFonts w:hint="eastAsia" w:ascii="宋体" w:hAnsi="宋体" w:eastAsia="宋体" w:cs="宋体"/>
                <w:b/>
                <w:bCs/>
                <w:color w:val="333333"/>
                <w:kern w:val="0"/>
                <w:sz w:val="22"/>
                <w:szCs w:val="22"/>
                <w:lang w:eastAsia="zh-CN"/>
              </w:rPr>
              <w:t>专业编码</w:t>
            </w:r>
          </w:p>
        </w:tc>
        <w:tc>
          <w:tcPr>
            <w:tcW w:w="2850" w:type="dxa"/>
            <w:vAlign w:val="center"/>
          </w:tcPr>
          <w:p>
            <w:pPr>
              <w:widowControl/>
              <w:jc w:val="center"/>
              <w:textAlignment w:val="center"/>
              <w:rPr>
                <w:rFonts w:ascii="宋体" w:hAnsi="宋体" w:eastAsia="宋体" w:cs="宋体"/>
                <w:b/>
                <w:bCs/>
                <w:color w:val="333333"/>
                <w:kern w:val="0"/>
                <w:sz w:val="22"/>
                <w:szCs w:val="22"/>
                <w:shd w:val="clear" w:color="auto" w:fill="FFFFFF"/>
              </w:rPr>
            </w:pPr>
            <w:r>
              <w:rPr>
                <w:rFonts w:hint="eastAsia" w:ascii="宋体" w:hAnsi="宋体" w:eastAsia="宋体" w:cs="宋体"/>
                <w:b/>
                <w:bCs/>
                <w:color w:val="333333"/>
                <w:kern w:val="0"/>
                <w:sz w:val="22"/>
                <w:szCs w:val="22"/>
              </w:rPr>
              <w:t>专业基地</w:t>
            </w:r>
          </w:p>
        </w:tc>
        <w:tc>
          <w:tcPr>
            <w:tcW w:w="1530" w:type="dxa"/>
            <w:vAlign w:val="center"/>
          </w:tcPr>
          <w:p>
            <w:pPr>
              <w:widowControl/>
              <w:jc w:val="center"/>
              <w:textAlignment w:val="center"/>
              <w:rPr>
                <w:rFonts w:ascii="宋体" w:hAnsi="宋体" w:eastAsia="宋体" w:cs="宋体"/>
                <w:b/>
                <w:bCs/>
                <w:color w:val="333333"/>
                <w:kern w:val="0"/>
                <w:sz w:val="22"/>
                <w:szCs w:val="22"/>
                <w:shd w:val="clear" w:color="auto" w:fill="FFFFFF"/>
              </w:rPr>
            </w:pPr>
            <w:r>
              <w:rPr>
                <w:rFonts w:hint="eastAsia" w:ascii="宋体" w:hAnsi="宋体" w:eastAsia="宋体" w:cs="宋体"/>
                <w:b/>
                <w:bCs/>
                <w:color w:val="333333"/>
                <w:kern w:val="0"/>
                <w:sz w:val="22"/>
                <w:szCs w:val="22"/>
                <w:shd w:val="clear" w:color="auto" w:fill="FFFFFF"/>
              </w:rPr>
              <w:t>计划人数</w:t>
            </w:r>
          </w:p>
        </w:tc>
        <w:tc>
          <w:tcPr>
            <w:tcW w:w="2643" w:type="dxa"/>
            <w:vAlign w:val="center"/>
          </w:tcPr>
          <w:p>
            <w:pPr>
              <w:widowControl/>
              <w:jc w:val="center"/>
              <w:textAlignment w:val="center"/>
              <w:rPr>
                <w:rFonts w:ascii="宋体" w:hAnsi="宋体" w:eastAsia="宋体" w:cs="宋体"/>
                <w:color w:val="333333"/>
                <w:kern w:val="0"/>
                <w:sz w:val="22"/>
                <w:szCs w:val="22"/>
                <w:shd w:val="clear" w:color="auto" w:fill="FFFFFF"/>
              </w:rPr>
            </w:pPr>
            <w:r>
              <w:rPr>
                <w:rFonts w:hint="eastAsia" w:ascii="宋体" w:hAnsi="宋体" w:eastAsia="宋体" w:cs="宋体"/>
                <w:b/>
                <w:bCs/>
                <w:color w:val="333333"/>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widowControl/>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0300</w:t>
            </w:r>
          </w:p>
        </w:tc>
        <w:tc>
          <w:tcPr>
            <w:tcW w:w="2850" w:type="dxa"/>
            <w:vAlign w:val="center"/>
          </w:tcPr>
          <w:p>
            <w:pPr>
              <w:keepNext w:val="0"/>
              <w:keepLines w:val="0"/>
              <w:widowControl/>
              <w:suppressLineNumbers w:val="0"/>
              <w:jc w:val="center"/>
              <w:textAlignment w:val="center"/>
              <w:rPr>
                <w:rFonts w:ascii="宋体" w:hAnsi="宋体" w:eastAsia="宋体" w:cs="宋体"/>
                <w:color w:val="auto"/>
                <w:kern w:val="0"/>
                <w:sz w:val="22"/>
                <w:szCs w:val="22"/>
                <w:shd w:val="clear" w:color="auto" w:fill="FFFFFF"/>
              </w:rPr>
            </w:pPr>
            <w:r>
              <w:rPr>
                <w:rFonts w:hint="eastAsia" w:ascii="宋体" w:hAnsi="宋体" w:eastAsia="宋体" w:cs="宋体"/>
                <w:b w:val="0"/>
                <w:bCs w:val="0"/>
                <w:i w:val="0"/>
                <w:iCs w:val="0"/>
                <w:color w:val="000000"/>
                <w:kern w:val="0"/>
                <w:sz w:val="22"/>
                <w:szCs w:val="22"/>
                <w:u w:val="none"/>
                <w:lang w:val="en-US" w:eastAsia="zh-CN" w:bidi="ar"/>
              </w:rPr>
              <w:t>急诊科</w:t>
            </w:r>
          </w:p>
        </w:tc>
        <w:tc>
          <w:tcPr>
            <w:tcW w:w="1530" w:type="dxa"/>
            <w:vMerge w:val="restart"/>
            <w:vAlign w:val="center"/>
          </w:tcPr>
          <w:p>
            <w:pPr>
              <w:widowControl/>
              <w:jc w:val="center"/>
              <w:textAlignment w:val="center"/>
              <w:rPr>
                <w:rFonts w:hint="eastAsia" w:ascii="宋体" w:hAnsi="宋体" w:eastAsia="宋体" w:cs="宋体"/>
                <w:b w:val="0"/>
                <w:bCs w:val="0"/>
                <w:color w:val="FF0000"/>
                <w:kern w:val="0"/>
                <w:sz w:val="22"/>
                <w:szCs w:val="22"/>
                <w:shd w:val="clear" w:color="auto" w:fill="FFFFFF"/>
                <w:lang w:val="en-US" w:eastAsia="zh-CN"/>
              </w:rPr>
            </w:pPr>
            <w:r>
              <w:rPr>
                <w:rFonts w:hint="eastAsia" w:ascii="宋体" w:hAnsi="宋体" w:eastAsia="宋体" w:cs="宋体"/>
                <w:b w:val="0"/>
                <w:bCs w:val="0"/>
                <w:color w:val="000000" w:themeColor="text1"/>
                <w:kern w:val="0"/>
                <w:sz w:val="22"/>
                <w:szCs w:val="22"/>
                <w:shd w:val="clear" w:color="auto" w:fill="FFFFFF"/>
                <w:lang w:val="en-US" w:eastAsia="zh-CN"/>
              </w:rPr>
              <w:t>名额不限</w:t>
            </w:r>
          </w:p>
        </w:tc>
        <w:tc>
          <w:tcPr>
            <w:tcW w:w="2643" w:type="dxa"/>
            <w:vAlign w:val="center"/>
          </w:tcPr>
          <w:p>
            <w:pPr>
              <w:widowControl/>
              <w:jc w:val="center"/>
              <w:textAlignment w:val="center"/>
              <w:rPr>
                <w:rFonts w:ascii="宋体" w:hAnsi="宋体" w:eastAsia="宋体" w:cs="宋体"/>
                <w:color w:val="333333"/>
                <w:kern w:val="0"/>
                <w:sz w:val="22"/>
                <w:szCs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widowControl/>
              <w:jc w:val="center"/>
              <w:textAlignment w:val="center"/>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0500</w:t>
            </w:r>
          </w:p>
        </w:tc>
        <w:tc>
          <w:tcPr>
            <w:tcW w:w="2850" w:type="dxa"/>
            <w:vAlign w:val="center"/>
          </w:tcPr>
          <w:p>
            <w:pPr>
              <w:keepNext w:val="0"/>
              <w:keepLines w:val="0"/>
              <w:widowControl/>
              <w:suppressLineNumbers w:val="0"/>
              <w:jc w:val="center"/>
              <w:textAlignment w:val="center"/>
              <w:rPr>
                <w:rFonts w:ascii="宋体" w:hAnsi="宋体" w:eastAsia="宋体" w:cs="宋体"/>
                <w:b w:val="0"/>
                <w:bCs w:val="0"/>
                <w:color w:val="auto"/>
                <w:kern w:val="0"/>
                <w:sz w:val="22"/>
                <w:szCs w:val="22"/>
                <w:shd w:val="clear" w:color="auto" w:fill="FFFFFF"/>
              </w:rPr>
            </w:pPr>
            <w:r>
              <w:rPr>
                <w:rFonts w:hint="eastAsia" w:ascii="宋体" w:hAnsi="宋体" w:eastAsia="宋体" w:cs="宋体"/>
                <w:b w:val="0"/>
                <w:bCs w:val="0"/>
                <w:color w:val="auto"/>
                <w:kern w:val="0"/>
                <w:sz w:val="22"/>
                <w:szCs w:val="22"/>
                <w:shd w:val="clear" w:color="auto" w:fill="FFFFFF"/>
                <w:lang w:eastAsia="zh-CN"/>
              </w:rPr>
              <w:t>精神科</w:t>
            </w:r>
          </w:p>
        </w:tc>
        <w:tc>
          <w:tcPr>
            <w:tcW w:w="1530" w:type="dxa"/>
            <w:vMerge w:val="continue"/>
            <w:vAlign w:val="center"/>
          </w:tcPr>
          <w:p>
            <w:pPr>
              <w:widowControl/>
              <w:jc w:val="center"/>
              <w:textAlignment w:val="center"/>
              <w:rPr>
                <w:rFonts w:hint="eastAsia" w:ascii="宋体" w:hAnsi="宋体" w:eastAsia="宋体" w:cs="宋体"/>
                <w:b w:val="0"/>
                <w:bCs w:val="0"/>
                <w:color w:val="auto"/>
                <w:kern w:val="0"/>
                <w:sz w:val="22"/>
                <w:szCs w:val="22"/>
                <w:shd w:val="clear" w:color="auto" w:fill="FFFFFF"/>
                <w:lang w:val="en-US" w:eastAsia="zh-CN"/>
              </w:rPr>
            </w:pPr>
          </w:p>
        </w:tc>
        <w:tc>
          <w:tcPr>
            <w:tcW w:w="2643" w:type="dxa"/>
            <w:vAlign w:val="center"/>
          </w:tcPr>
          <w:p>
            <w:pPr>
              <w:widowControl/>
              <w:jc w:val="center"/>
              <w:textAlignment w:val="center"/>
              <w:rPr>
                <w:rFonts w:ascii="宋体" w:hAnsi="宋体" w:eastAsia="宋体" w:cs="宋体"/>
                <w:b w:val="0"/>
                <w:bCs w:val="0"/>
                <w:color w:val="333333"/>
                <w:kern w:val="0"/>
                <w:sz w:val="22"/>
                <w:szCs w:val="22"/>
                <w:shd w:val="clear" w:color="auto" w:fill="FFFFFF"/>
              </w:rPr>
            </w:pPr>
            <w:r>
              <w:rPr>
                <w:rFonts w:hint="eastAsia" w:ascii="宋体" w:hAnsi="宋体" w:eastAsia="宋体" w:cs="宋体"/>
                <w:color w:val="333333"/>
                <w:kern w:val="0"/>
                <w:sz w:val="24"/>
                <w:shd w:val="clear" w:color="auto" w:fill="FFFFFF"/>
                <w:lang w:eastAsia="zh-CN"/>
              </w:rPr>
              <w:t>★</w:t>
            </w:r>
            <w:r>
              <w:rPr>
                <w:rFonts w:hint="eastAsia" w:ascii="宋体" w:hAnsi="宋体" w:eastAsia="宋体" w:cs="宋体"/>
                <w:b w:val="0"/>
                <w:bCs w:val="0"/>
                <w:color w:val="333333"/>
                <w:kern w:val="0"/>
                <w:sz w:val="22"/>
                <w:szCs w:val="22"/>
                <w:shd w:val="clear" w:color="auto" w:fill="FFFFFF"/>
                <w:lang w:eastAsia="zh-CN"/>
              </w:rPr>
              <w:t>江西康宁医院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widowControl/>
              <w:jc w:val="center"/>
              <w:textAlignment w:val="center"/>
              <w:rPr>
                <w:rFonts w:hint="default" w:ascii="宋体" w:hAnsi="宋体" w:eastAsia="宋体" w:cs="宋体"/>
                <w:b w:val="0"/>
                <w:bCs w:val="0"/>
                <w:color w:val="FF0000"/>
                <w:kern w:val="0"/>
                <w:sz w:val="22"/>
                <w:szCs w:val="22"/>
                <w:lang w:val="en-US" w:eastAsia="zh-CN"/>
              </w:rPr>
            </w:pPr>
            <w:r>
              <w:rPr>
                <w:rFonts w:hint="eastAsia" w:ascii="宋体" w:hAnsi="宋体" w:eastAsia="宋体" w:cs="宋体"/>
                <w:b w:val="0"/>
                <w:bCs w:val="0"/>
                <w:color w:val="auto"/>
                <w:kern w:val="0"/>
                <w:sz w:val="22"/>
                <w:szCs w:val="22"/>
                <w:lang w:val="en-US" w:eastAsia="zh-CN"/>
              </w:rPr>
              <w:t>0700</w:t>
            </w:r>
          </w:p>
        </w:tc>
        <w:tc>
          <w:tcPr>
            <w:tcW w:w="2850" w:type="dxa"/>
            <w:vAlign w:val="center"/>
          </w:tcPr>
          <w:p>
            <w:pPr>
              <w:keepNext w:val="0"/>
              <w:keepLines w:val="0"/>
              <w:widowControl/>
              <w:suppressLineNumbers w:val="0"/>
              <w:jc w:val="center"/>
              <w:textAlignment w:val="center"/>
              <w:rPr>
                <w:rFonts w:ascii="宋体" w:hAnsi="宋体" w:eastAsia="宋体" w:cs="宋体"/>
                <w:b w:val="0"/>
                <w:bCs w:val="0"/>
                <w:color w:val="FF0000"/>
                <w:kern w:val="0"/>
                <w:sz w:val="22"/>
                <w:szCs w:val="22"/>
                <w:shd w:val="clear" w:color="auto" w:fill="FFFFFF"/>
              </w:rPr>
            </w:pPr>
            <w:r>
              <w:rPr>
                <w:rFonts w:hint="eastAsia" w:ascii="宋体" w:hAnsi="宋体" w:eastAsia="宋体" w:cs="宋体"/>
                <w:b w:val="0"/>
                <w:bCs w:val="0"/>
                <w:i w:val="0"/>
                <w:iCs w:val="0"/>
                <w:color w:val="000000"/>
                <w:kern w:val="0"/>
                <w:sz w:val="22"/>
                <w:szCs w:val="22"/>
                <w:u w:val="none"/>
                <w:lang w:val="en-US" w:eastAsia="zh-CN" w:bidi="ar"/>
              </w:rPr>
              <w:t>全科</w:t>
            </w:r>
          </w:p>
        </w:tc>
        <w:tc>
          <w:tcPr>
            <w:tcW w:w="1530" w:type="dxa"/>
            <w:vMerge w:val="continue"/>
            <w:vAlign w:val="center"/>
          </w:tcPr>
          <w:p>
            <w:pPr>
              <w:widowControl/>
              <w:jc w:val="center"/>
              <w:textAlignment w:val="center"/>
              <w:rPr>
                <w:rFonts w:hint="eastAsia" w:ascii="宋体" w:hAnsi="宋体" w:eastAsia="宋体" w:cs="宋体"/>
                <w:b w:val="0"/>
                <w:bCs w:val="0"/>
                <w:color w:val="FF0000"/>
                <w:kern w:val="0"/>
                <w:sz w:val="22"/>
                <w:szCs w:val="22"/>
                <w:shd w:val="clear" w:color="auto" w:fill="FFFFFF"/>
                <w:lang w:val="en-US" w:eastAsia="zh-CN"/>
              </w:rPr>
            </w:pPr>
          </w:p>
        </w:tc>
        <w:tc>
          <w:tcPr>
            <w:tcW w:w="2643" w:type="dxa"/>
            <w:vAlign w:val="center"/>
          </w:tcPr>
          <w:p>
            <w:pPr>
              <w:widowControl/>
              <w:jc w:val="center"/>
              <w:textAlignment w:val="center"/>
              <w:rPr>
                <w:rFonts w:ascii="宋体" w:hAnsi="宋体" w:eastAsia="宋体" w:cs="宋体"/>
                <w:b w:val="0"/>
                <w:bCs w:val="0"/>
                <w:color w:val="FF0000"/>
                <w:kern w:val="0"/>
                <w:sz w:val="22"/>
                <w:szCs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499" w:type="dxa"/>
            <w:vAlign w:val="center"/>
          </w:tcPr>
          <w:p>
            <w:pPr>
              <w:widowControl/>
              <w:jc w:val="center"/>
              <w:textAlignment w:val="center"/>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333333"/>
                <w:kern w:val="0"/>
                <w:sz w:val="22"/>
                <w:szCs w:val="22"/>
                <w:lang w:val="en-US" w:eastAsia="zh-CN"/>
              </w:rPr>
              <w:t>1600</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2"/>
                <w:szCs w:val="22"/>
                <w:shd w:val="clear" w:color="auto" w:fill="FFFFFF"/>
                <w:lang w:eastAsia="zh-CN"/>
              </w:rPr>
            </w:pPr>
            <w:r>
              <w:rPr>
                <w:rFonts w:hint="eastAsia" w:ascii="宋体" w:hAnsi="宋体" w:eastAsia="宋体" w:cs="宋体"/>
                <w:b w:val="0"/>
                <w:bCs w:val="0"/>
                <w:i w:val="0"/>
                <w:iCs w:val="0"/>
                <w:color w:val="000000"/>
                <w:kern w:val="0"/>
                <w:sz w:val="22"/>
                <w:szCs w:val="22"/>
                <w:u w:val="none"/>
                <w:lang w:val="en-US" w:eastAsia="zh-CN" w:bidi="ar"/>
              </w:rPr>
              <w:t>妇产科</w:t>
            </w:r>
          </w:p>
        </w:tc>
        <w:tc>
          <w:tcPr>
            <w:tcW w:w="1530" w:type="dxa"/>
            <w:vMerge w:val="continue"/>
            <w:vAlign w:val="center"/>
          </w:tcPr>
          <w:p>
            <w:pPr>
              <w:widowControl/>
              <w:jc w:val="center"/>
              <w:textAlignment w:val="center"/>
              <w:rPr>
                <w:rFonts w:hint="eastAsia" w:ascii="宋体" w:hAnsi="宋体" w:eastAsia="宋体" w:cs="宋体"/>
                <w:b w:val="0"/>
                <w:bCs w:val="0"/>
                <w:color w:val="auto"/>
                <w:kern w:val="0"/>
                <w:sz w:val="22"/>
                <w:szCs w:val="22"/>
                <w:shd w:val="clear" w:color="auto" w:fill="FFFFFF"/>
                <w:lang w:val="en-US" w:eastAsia="zh-CN"/>
              </w:rPr>
            </w:pPr>
          </w:p>
        </w:tc>
        <w:tc>
          <w:tcPr>
            <w:tcW w:w="2643" w:type="dxa"/>
            <w:vAlign w:val="center"/>
          </w:tcPr>
          <w:p>
            <w:pPr>
              <w:widowControl/>
              <w:jc w:val="center"/>
              <w:textAlignment w:val="center"/>
              <w:rPr>
                <w:rFonts w:hint="eastAsia" w:ascii="宋体" w:hAnsi="宋体" w:eastAsia="宋体" w:cs="宋体"/>
                <w:b w:val="0"/>
                <w:bCs w:val="0"/>
                <w:color w:val="333333"/>
                <w:kern w:val="0"/>
                <w:sz w:val="22"/>
                <w:szCs w:val="22"/>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widowControl/>
              <w:jc w:val="center"/>
              <w:textAlignment w:val="center"/>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333333"/>
                <w:kern w:val="0"/>
                <w:sz w:val="22"/>
                <w:szCs w:val="22"/>
                <w:lang w:val="en-US" w:eastAsia="zh-CN"/>
              </w:rPr>
              <w:t>1900</w:t>
            </w:r>
          </w:p>
        </w:tc>
        <w:tc>
          <w:tcPr>
            <w:tcW w:w="2850" w:type="dxa"/>
            <w:vAlign w:val="center"/>
          </w:tcPr>
          <w:p>
            <w:pPr>
              <w:keepNext w:val="0"/>
              <w:keepLines w:val="0"/>
              <w:widowControl/>
              <w:suppressLineNumbers w:val="0"/>
              <w:jc w:val="center"/>
              <w:textAlignment w:val="center"/>
              <w:rPr>
                <w:rFonts w:ascii="宋体" w:hAnsi="宋体" w:eastAsia="宋体" w:cs="宋体"/>
                <w:b w:val="0"/>
                <w:bCs w:val="0"/>
                <w:color w:val="auto"/>
                <w:kern w:val="0"/>
                <w:sz w:val="22"/>
                <w:szCs w:val="22"/>
                <w:shd w:val="clear" w:color="auto" w:fill="FFFFFF"/>
              </w:rPr>
            </w:pPr>
            <w:r>
              <w:rPr>
                <w:rFonts w:hint="eastAsia" w:ascii="宋体" w:hAnsi="宋体" w:eastAsia="宋体" w:cs="宋体"/>
                <w:b w:val="0"/>
                <w:bCs w:val="0"/>
                <w:i w:val="0"/>
                <w:iCs w:val="0"/>
                <w:color w:val="000000"/>
                <w:kern w:val="0"/>
                <w:sz w:val="22"/>
                <w:szCs w:val="22"/>
                <w:u w:val="none"/>
                <w:lang w:val="en-US" w:eastAsia="zh-CN" w:bidi="ar"/>
              </w:rPr>
              <w:t>麻醉科</w:t>
            </w:r>
          </w:p>
        </w:tc>
        <w:tc>
          <w:tcPr>
            <w:tcW w:w="1530" w:type="dxa"/>
            <w:vMerge w:val="continue"/>
            <w:vAlign w:val="center"/>
          </w:tcPr>
          <w:p>
            <w:pPr>
              <w:widowControl/>
              <w:jc w:val="center"/>
              <w:textAlignment w:val="center"/>
              <w:rPr>
                <w:rFonts w:hint="eastAsia" w:ascii="宋体" w:hAnsi="宋体" w:eastAsia="宋体" w:cs="宋体"/>
                <w:b w:val="0"/>
                <w:bCs w:val="0"/>
                <w:color w:val="auto"/>
                <w:kern w:val="0"/>
                <w:sz w:val="22"/>
                <w:szCs w:val="22"/>
                <w:shd w:val="clear" w:color="auto" w:fill="FFFFFF"/>
                <w:lang w:val="en-US" w:eastAsia="zh-CN"/>
              </w:rPr>
            </w:pPr>
          </w:p>
        </w:tc>
        <w:tc>
          <w:tcPr>
            <w:tcW w:w="2643" w:type="dxa"/>
            <w:vAlign w:val="center"/>
          </w:tcPr>
          <w:p>
            <w:pPr>
              <w:widowControl/>
              <w:jc w:val="center"/>
              <w:textAlignment w:val="center"/>
              <w:rPr>
                <w:rFonts w:hint="default" w:ascii="宋体" w:hAnsi="宋体" w:eastAsia="宋体" w:cs="宋体"/>
                <w:b w:val="0"/>
                <w:bCs w:val="0"/>
                <w:color w:val="333333"/>
                <w:kern w:val="0"/>
                <w:sz w:val="22"/>
                <w:szCs w:val="22"/>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widowControl/>
              <w:jc w:val="center"/>
              <w:textAlignment w:val="center"/>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333333"/>
                <w:kern w:val="0"/>
                <w:sz w:val="22"/>
                <w:szCs w:val="22"/>
                <w:lang w:val="en-US" w:eastAsia="zh-CN"/>
              </w:rPr>
              <w:t>2000</w:t>
            </w:r>
          </w:p>
        </w:tc>
        <w:tc>
          <w:tcPr>
            <w:tcW w:w="2850" w:type="dxa"/>
            <w:vAlign w:val="center"/>
          </w:tcPr>
          <w:p>
            <w:pPr>
              <w:keepNext w:val="0"/>
              <w:keepLines w:val="0"/>
              <w:widowControl/>
              <w:suppressLineNumbers w:val="0"/>
              <w:jc w:val="center"/>
              <w:textAlignment w:val="center"/>
              <w:rPr>
                <w:rFonts w:ascii="宋体" w:hAnsi="宋体" w:eastAsia="宋体" w:cs="宋体"/>
                <w:b w:val="0"/>
                <w:bCs w:val="0"/>
                <w:color w:val="auto"/>
                <w:kern w:val="0"/>
                <w:sz w:val="22"/>
                <w:szCs w:val="22"/>
                <w:shd w:val="clear" w:color="auto" w:fill="FFFFFF"/>
              </w:rPr>
            </w:pPr>
            <w:r>
              <w:rPr>
                <w:rFonts w:hint="eastAsia" w:ascii="宋体" w:hAnsi="宋体" w:eastAsia="宋体" w:cs="宋体"/>
                <w:b w:val="0"/>
                <w:bCs w:val="0"/>
                <w:i w:val="0"/>
                <w:iCs w:val="0"/>
                <w:color w:val="000000"/>
                <w:kern w:val="0"/>
                <w:sz w:val="22"/>
                <w:szCs w:val="22"/>
                <w:u w:val="none"/>
                <w:lang w:val="en-US" w:eastAsia="zh-CN" w:bidi="ar"/>
              </w:rPr>
              <w:t>临床病理科</w:t>
            </w:r>
          </w:p>
        </w:tc>
        <w:tc>
          <w:tcPr>
            <w:tcW w:w="1530" w:type="dxa"/>
            <w:vMerge w:val="continue"/>
            <w:vAlign w:val="center"/>
          </w:tcPr>
          <w:p>
            <w:pPr>
              <w:widowControl/>
              <w:jc w:val="center"/>
              <w:textAlignment w:val="center"/>
              <w:rPr>
                <w:rFonts w:hint="eastAsia" w:ascii="宋体" w:hAnsi="宋体" w:eastAsia="宋体" w:cs="宋体"/>
                <w:b w:val="0"/>
                <w:bCs w:val="0"/>
                <w:color w:val="auto"/>
                <w:kern w:val="0"/>
                <w:sz w:val="22"/>
                <w:szCs w:val="22"/>
                <w:shd w:val="clear" w:color="auto" w:fill="FFFFFF"/>
                <w:lang w:val="en-US" w:eastAsia="zh-CN"/>
              </w:rPr>
            </w:pPr>
          </w:p>
        </w:tc>
        <w:tc>
          <w:tcPr>
            <w:tcW w:w="2643" w:type="dxa"/>
            <w:vAlign w:val="center"/>
          </w:tcPr>
          <w:p>
            <w:pPr>
              <w:widowControl/>
              <w:jc w:val="center"/>
              <w:textAlignment w:val="center"/>
              <w:rPr>
                <w:rFonts w:ascii="宋体" w:hAnsi="宋体" w:eastAsia="宋体" w:cs="宋体"/>
                <w:b w:val="0"/>
                <w:bCs w:val="0"/>
                <w:color w:val="333333"/>
                <w:kern w:val="0"/>
                <w:sz w:val="22"/>
                <w:szCs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1499" w:type="dxa"/>
            <w:vAlign w:val="center"/>
          </w:tcPr>
          <w:p>
            <w:pPr>
              <w:widowControl/>
              <w:jc w:val="center"/>
              <w:textAlignment w:val="center"/>
              <w:rPr>
                <w:rFonts w:hint="default" w:ascii="宋体" w:hAnsi="宋体" w:eastAsia="宋体" w:cs="宋体"/>
                <w:b w:val="0"/>
                <w:bCs w:val="0"/>
                <w:color w:val="FF0000"/>
                <w:kern w:val="0"/>
                <w:sz w:val="22"/>
                <w:szCs w:val="22"/>
                <w:lang w:val="en-US" w:eastAsia="zh-CN"/>
              </w:rPr>
            </w:pPr>
            <w:r>
              <w:rPr>
                <w:rFonts w:hint="eastAsia" w:ascii="宋体" w:hAnsi="宋体" w:eastAsia="宋体" w:cs="宋体"/>
                <w:b w:val="0"/>
                <w:bCs w:val="0"/>
                <w:color w:val="333333"/>
                <w:kern w:val="0"/>
                <w:sz w:val="22"/>
                <w:szCs w:val="22"/>
                <w:lang w:val="en-US" w:eastAsia="zh-CN"/>
              </w:rPr>
              <w:t>3700</w:t>
            </w:r>
          </w:p>
        </w:tc>
        <w:tc>
          <w:tcPr>
            <w:tcW w:w="2850" w:type="dxa"/>
            <w:vAlign w:val="center"/>
          </w:tcPr>
          <w:p>
            <w:pPr>
              <w:keepNext w:val="0"/>
              <w:keepLines w:val="0"/>
              <w:widowControl/>
              <w:suppressLineNumbers w:val="0"/>
              <w:jc w:val="center"/>
              <w:textAlignment w:val="center"/>
              <w:rPr>
                <w:rFonts w:ascii="宋体" w:hAnsi="宋体" w:eastAsia="宋体" w:cs="宋体"/>
                <w:b w:val="0"/>
                <w:bCs w:val="0"/>
                <w:color w:val="FF0000"/>
                <w:kern w:val="0"/>
                <w:sz w:val="22"/>
                <w:szCs w:val="22"/>
                <w:shd w:val="clear" w:color="auto" w:fill="FFFFFF"/>
              </w:rPr>
            </w:pPr>
            <w:r>
              <w:rPr>
                <w:rFonts w:hint="eastAsia" w:ascii="宋体" w:hAnsi="宋体" w:eastAsia="宋体" w:cs="宋体"/>
                <w:b w:val="0"/>
                <w:bCs w:val="0"/>
                <w:i w:val="0"/>
                <w:iCs w:val="0"/>
                <w:color w:val="000000"/>
                <w:kern w:val="0"/>
                <w:sz w:val="22"/>
                <w:szCs w:val="22"/>
                <w:u w:val="none"/>
                <w:lang w:val="en-US" w:eastAsia="zh-CN" w:bidi="ar"/>
              </w:rPr>
              <w:t>重症医学科</w:t>
            </w:r>
          </w:p>
        </w:tc>
        <w:tc>
          <w:tcPr>
            <w:tcW w:w="1530" w:type="dxa"/>
            <w:vMerge w:val="continue"/>
            <w:vAlign w:val="center"/>
          </w:tcPr>
          <w:p>
            <w:pPr>
              <w:widowControl/>
              <w:jc w:val="center"/>
              <w:textAlignment w:val="center"/>
              <w:rPr>
                <w:rFonts w:hint="eastAsia" w:ascii="宋体" w:hAnsi="宋体" w:eastAsia="宋体" w:cs="宋体"/>
                <w:b w:val="0"/>
                <w:bCs w:val="0"/>
                <w:color w:val="FF0000"/>
                <w:kern w:val="0"/>
                <w:sz w:val="22"/>
                <w:szCs w:val="22"/>
                <w:shd w:val="clear" w:color="auto" w:fill="FFFFFF"/>
                <w:lang w:val="en-US" w:eastAsia="zh-CN"/>
              </w:rPr>
            </w:pPr>
          </w:p>
        </w:tc>
        <w:tc>
          <w:tcPr>
            <w:tcW w:w="2643" w:type="dxa"/>
            <w:vAlign w:val="center"/>
          </w:tcPr>
          <w:p>
            <w:pPr>
              <w:widowControl/>
              <w:jc w:val="center"/>
              <w:textAlignment w:val="center"/>
              <w:rPr>
                <w:rFonts w:ascii="宋体" w:hAnsi="宋体" w:eastAsia="宋体" w:cs="宋体"/>
                <w:b w:val="0"/>
                <w:bCs w:val="0"/>
                <w:color w:val="FF0000"/>
                <w:kern w:val="0"/>
                <w:sz w:val="22"/>
                <w:szCs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widowControl/>
              <w:jc w:val="center"/>
              <w:textAlignment w:val="center"/>
              <w:rPr>
                <w:rFonts w:hint="default" w:ascii="宋体" w:hAnsi="宋体" w:eastAsia="宋体" w:cs="宋体"/>
                <w:b w:val="0"/>
                <w:bCs w:val="0"/>
                <w:color w:val="FF0000"/>
                <w:kern w:val="0"/>
                <w:sz w:val="22"/>
                <w:szCs w:val="22"/>
                <w:lang w:val="en-US" w:eastAsia="zh-CN"/>
              </w:rPr>
            </w:pPr>
            <w:r>
              <w:rPr>
                <w:rFonts w:hint="eastAsia" w:ascii="宋体" w:hAnsi="宋体" w:eastAsia="宋体" w:cs="宋体"/>
                <w:color w:val="auto"/>
                <w:kern w:val="0"/>
                <w:sz w:val="22"/>
                <w:szCs w:val="22"/>
                <w:lang w:val="en-US" w:eastAsia="zh-CN"/>
              </w:rPr>
              <w:t>0100</w:t>
            </w:r>
          </w:p>
        </w:tc>
        <w:tc>
          <w:tcPr>
            <w:tcW w:w="2850" w:type="dxa"/>
            <w:vAlign w:val="center"/>
          </w:tcPr>
          <w:p>
            <w:pPr>
              <w:keepNext w:val="0"/>
              <w:keepLines w:val="0"/>
              <w:widowControl/>
              <w:suppressLineNumbers w:val="0"/>
              <w:jc w:val="center"/>
              <w:textAlignment w:val="center"/>
              <w:rPr>
                <w:rFonts w:ascii="宋体" w:hAnsi="宋体" w:eastAsia="宋体" w:cs="宋体"/>
                <w:b w:val="0"/>
                <w:bCs w:val="0"/>
                <w:color w:val="FF0000"/>
                <w:kern w:val="0"/>
                <w:sz w:val="22"/>
                <w:szCs w:val="22"/>
                <w:shd w:val="clear" w:color="auto" w:fill="FFFFFF"/>
              </w:rPr>
            </w:pPr>
            <w:r>
              <w:rPr>
                <w:rFonts w:hint="eastAsia" w:ascii="宋体" w:hAnsi="宋体" w:eastAsia="宋体" w:cs="宋体"/>
                <w:i w:val="0"/>
                <w:iCs w:val="0"/>
                <w:color w:val="000000"/>
                <w:kern w:val="0"/>
                <w:sz w:val="22"/>
                <w:szCs w:val="22"/>
                <w:u w:val="none"/>
                <w:lang w:val="en-US" w:eastAsia="zh-CN" w:bidi="ar"/>
              </w:rPr>
              <w:t>内科</w:t>
            </w:r>
          </w:p>
        </w:tc>
        <w:tc>
          <w:tcPr>
            <w:tcW w:w="1530" w:type="dxa"/>
            <w:vMerge w:val="restart"/>
            <w:vAlign w:val="center"/>
          </w:tcPr>
          <w:p>
            <w:pPr>
              <w:widowControl/>
              <w:jc w:val="center"/>
              <w:textAlignment w:val="center"/>
              <w:rPr>
                <w:rFonts w:hint="default" w:ascii="宋体" w:hAnsi="宋体" w:eastAsia="宋体" w:cs="宋体"/>
                <w:b w:val="0"/>
                <w:bCs w:val="0"/>
                <w:color w:val="333333"/>
                <w:kern w:val="0"/>
                <w:sz w:val="22"/>
                <w:szCs w:val="22"/>
                <w:lang w:val="en-US" w:eastAsia="zh-CN"/>
              </w:rPr>
            </w:pPr>
            <w:r>
              <w:rPr>
                <w:rFonts w:hint="eastAsia" w:ascii="宋体" w:hAnsi="宋体" w:eastAsia="宋体" w:cs="宋体"/>
                <w:b w:val="0"/>
                <w:bCs w:val="0"/>
                <w:color w:val="333333"/>
                <w:kern w:val="0"/>
                <w:sz w:val="22"/>
                <w:szCs w:val="22"/>
                <w:lang w:val="en-US" w:eastAsia="zh-CN"/>
              </w:rPr>
              <w:t>43</w:t>
            </w:r>
          </w:p>
        </w:tc>
        <w:tc>
          <w:tcPr>
            <w:tcW w:w="2643" w:type="dxa"/>
            <w:vAlign w:val="center"/>
          </w:tcPr>
          <w:p>
            <w:pPr>
              <w:widowControl/>
              <w:jc w:val="center"/>
              <w:textAlignment w:val="center"/>
              <w:rPr>
                <w:rFonts w:ascii="宋体" w:hAnsi="宋体" w:eastAsia="宋体" w:cs="宋体"/>
                <w:b w:val="0"/>
                <w:bCs w:val="0"/>
                <w:color w:val="FF0000"/>
                <w:kern w:val="0"/>
                <w:sz w:val="22"/>
                <w:szCs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widowControl/>
              <w:jc w:val="center"/>
              <w:textAlignment w:val="center"/>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0400</w:t>
            </w:r>
          </w:p>
        </w:tc>
        <w:tc>
          <w:tcPr>
            <w:tcW w:w="2850" w:type="dxa"/>
            <w:vAlign w:val="center"/>
          </w:tcPr>
          <w:p>
            <w:pPr>
              <w:keepNext w:val="0"/>
              <w:keepLines w:val="0"/>
              <w:widowControl/>
              <w:suppressLineNumbers w:val="0"/>
              <w:jc w:val="center"/>
              <w:textAlignment w:val="center"/>
              <w:rPr>
                <w:rFonts w:ascii="宋体" w:hAnsi="宋体" w:eastAsia="宋体" w:cs="宋体"/>
                <w:b w:val="0"/>
                <w:bCs w:val="0"/>
                <w:color w:val="auto"/>
                <w:kern w:val="0"/>
                <w:sz w:val="22"/>
                <w:szCs w:val="22"/>
                <w:shd w:val="clear" w:color="auto" w:fill="FFFFFF"/>
              </w:rPr>
            </w:pPr>
            <w:r>
              <w:rPr>
                <w:rFonts w:hint="eastAsia" w:ascii="宋体" w:hAnsi="宋体" w:eastAsia="宋体" w:cs="宋体"/>
                <w:b w:val="0"/>
                <w:bCs w:val="0"/>
                <w:i w:val="0"/>
                <w:iCs w:val="0"/>
                <w:color w:val="auto"/>
                <w:kern w:val="0"/>
                <w:sz w:val="22"/>
                <w:szCs w:val="22"/>
                <w:u w:val="none"/>
                <w:lang w:val="en-US" w:eastAsia="zh-CN" w:bidi="ar"/>
              </w:rPr>
              <w:t>皮肤科</w:t>
            </w:r>
          </w:p>
        </w:tc>
        <w:tc>
          <w:tcPr>
            <w:tcW w:w="1530" w:type="dxa"/>
            <w:vMerge w:val="continue"/>
            <w:vAlign w:val="center"/>
          </w:tcPr>
          <w:p>
            <w:pPr>
              <w:widowControl/>
              <w:jc w:val="center"/>
              <w:textAlignment w:val="center"/>
              <w:rPr>
                <w:rFonts w:hint="eastAsia" w:ascii="宋体" w:hAnsi="宋体" w:eastAsia="宋体" w:cs="宋体"/>
                <w:b w:val="0"/>
                <w:bCs w:val="0"/>
                <w:color w:val="FF0000"/>
                <w:kern w:val="0"/>
                <w:sz w:val="22"/>
                <w:szCs w:val="22"/>
                <w:shd w:val="clear" w:color="auto" w:fill="FFFFFF"/>
                <w:lang w:val="en-US" w:eastAsia="zh-CN"/>
              </w:rPr>
            </w:pPr>
          </w:p>
        </w:tc>
        <w:tc>
          <w:tcPr>
            <w:tcW w:w="2643" w:type="dxa"/>
            <w:vAlign w:val="center"/>
          </w:tcPr>
          <w:p>
            <w:pPr>
              <w:widowControl/>
              <w:jc w:val="center"/>
              <w:textAlignment w:val="center"/>
              <w:rPr>
                <w:rFonts w:ascii="宋体" w:hAnsi="宋体" w:eastAsia="宋体" w:cs="宋体"/>
                <w:b w:val="0"/>
                <w:bCs w:val="0"/>
                <w:color w:val="FF0000"/>
                <w:kern w:val="0"/>
                <w:sz w:val="22"/>
                <w:szCs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widowControl/>
              <w:jc w:val="center"/>
              <w:textAlignment w:val="center"/>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0600</w:t>
            </w:r>
          </w:p>
        </w:tc>
        <w:tc>
          <w:tcPr>
            <w:tcW w:w="2850" w:type="dxa"/>
            <w:vAlign w:val="center"/>
          </w:tcPr>
          <w:p>
            <w:pPr>
              <w:keepNext w:val="0"/>
              <w:keepLines w:val="0"/>
              <w:widowControl/>
              <w:suppressLineNumbers w:val="0"/>
              <w:jc w:val="center"/>
              <w:textAlignment w:val="center"/>
              <w:rPr>
                <w:rFonts w:ascii="宋体" w:hAnsi="宋体" w:eastAsia="宋体" w:cs="宋体"/>
                <w:b w:val="0"/>
                <w:bCs w:val="0"/>
                <w:color w:val="auto"/>
                <w:kern w:val="0"/>
                <w:sz w:val="22"/>
                <w:szCs w:val="22"/>
                <w:shd w:val="clear" w:color="auto" w:fill="FFFFFF"/>
              </w:rPr>
            </w:pPr>
            <w:r>
              <w:rPr>
                <w:rFonts w:hint="eastAsia" w:ascii="宋体" w:hAnsi="宋体" w:eastAsia="宋体" w:cs="宋体"/>
                <w:b w:val="0"/>
                <w:bCs w:val="0"/>
                <w:i w:val="0"/>
                <w:iCs w:val="0"/>
                <w:color w:val="auto"/>
                <w:kern w:val="0"/>
                <w:sz w:val="22"/>
                <w:szCs w:val="22"/>
                <w:u w:val="none"/>
                <w:lang w:val="en-US" w:eastAsia="zh-CN" w:bidi="ar"/>
              </w:rPr>
              <w:t>神经内科</w:t>
            </w:r>
          </w:p>
        </w:tc>
        <w:tc>
          <w:tcPr>
            <w:tcW w:w="1530" w:type="dxa"/>
            <w:vMerge w:val="continue"/>
            <w:vAlign w:val="center"/>
          </w:tcPr>
          <w:p>
            <w:pPr>
              <w:widowControl/>
              <w:jc w:val="center"/>
              <w:textAlignment w:val="center"/>
              <w:rPr>
                <w:rFonts w:hint="eastAsia" w:ascii="宋体" w:hAnsi="宋体" w:eastAsia="宋体" w:cs="宋体"/>
                <w:b w:val="0"/>
                <w:bCs w:val="0"/>
                <w:color w:val="FF0000"/>
                <w:kern w:val="0"/>
                <w:sz w:val="22"/>
                <w:szCs w:val="22"/>
                <w:shd w:val="clear" w:color="auto" w:fill="FFFFFF"/>
                <w:lang w:val="en-US" w:eastAsia="zh-CN"/>
              </w:rPr>
            </w:pPr>
          </w:p>
        </w:tc>
        <w:tc>
          <w:tcPr>
            <w:tcW w:w="2643" w:type="dxa"/>
            <w:vAlign w:val="center"/>
          </w:tcPr>
          <w:p>
            <w:pPr>
              <w:widowControl/>
              <w:jc w:val="center"/>
              <w:textAlignment w:val="center"/>
              <w:rPr>
                <w:rFonts w:ascii="宋体" w:hAnsi="宋体" w:eastAsia="宋体" w:cs="宋体"/>
                <w:b w:val="0"/>
                <w:bCs w:val="0"/>
                <w:color w:val="FF0000"/>
                <w:kern w:val="0"/>
                <w:sz w:val="22"/>
                <w:szCs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widowControl/>
              <w:jc w:val="center"/>
              <w:textAlignment w:val="center"/>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0800</w:t>
            </w:r>
          </w:p>
        </w:tc>
        <w:tc>
          <w:tcPr>
            <w:tcW w:w="2850" w:type="dxa"/>
            <w:vAlign w:val="center"/>
          </w:tcPr>
          <w:p>
            <w:pPr>
              <w:keepNext w:val="0"/>
              <w:keepLines w:val="0"/>
              <w:widowControl/>
              <w:suppressLineNumbers w:val="0"/>
              <w:jc w:val="center"/>
              <w:textAlignment w:val="center"/>
              <w:rPr>
                <w:rFonts w:ascii="宋体" w:hAnsi="宋体" w:eastAsia="宋体" w:cs="宋体"/>
                <w:b w:val="0"/>
                <w:bCs w:val="0"/>
                <w:color w:val="auto"/>
                <w:kern w:val="0"/>
                <w:sz w:val="22"/>
                <w:szCs w:val="22"/>
                <w:shd w:val="clear" w:color="auto" w:fill="FFFFFF"/>
              </w:rPr>
            </w:pPr>
            <w:r>
              <w:rPr>
                <w:rFonts w:hint="eastAsia" w:ascii="宋体" w:hAnsi="宋体" w:eastAsia="宋体" w:cs="宋体"/>
                <w:b w:val="0"/>
                <w:bCs w:val="0"/>
                <w:i w:val="0"/>
                <w:iCs w:val="0"/>
                <w:color w:val="auto"/>
                <w:kern w:val="0"/>
                <w:sz w:val="22"/>
                <w:szCs w:val="22"/>
                <w:u w:val="none"/>
                <w:lang w:val="en-US" w:eastAsia="zh-CN" w:bidi="ar"/>
              </w:rPr>
              <w:t>康复医学科</w:t>
            </w:r>
          </w:p>
        </w:tc>
        <w:tc>
          <w:tcPr>
            <w:tcW w:w="1530" w:type="dxa"/>
            <w:vMerge w:val="continue"/>
            <w:vAlign w:val="center"/>
          </w:tcPr>
          <w:p>
            <w:pPr>
              <w:widowControl/>
              <w:jc w:val="center"/>
              <w:textAlignment w:val="center"/>
              <w:rPr>
                <w:rFonts w:hint="eastAsia" w:ascii="宋体" w:hAnsi="宋体" w:eastAsia="宋体" w:cs="宋体"/>
                <w:b w:val="0"/>
                <w:bCs w:val="0"/>
                <w:color w:val="333333"/>
                <w:kern w:val="0"/>
                <w:sz w:val="22"/>
                <w:szCs w:val="22"/>
                <w:shd w:val="clear" w:color="auto" w:fill="FFFFFF"/>
                <w:lang w:val="en-US" w:eastAsia="zh-CN"/>
              </w:rPr>
            </w:pPr>
          </w:p>
        </w:tc>
        <w:tc>
          <w:tcPr>
            <w:tcW w:w="2643" w:type="dxa"/>
            <w:vAlign w:val="center"/>
          </w:tcPr>
          <w:p>
            <w:pPr>
              <w:widowControl/>
              <w:jc w:val="center"/>
              <w:textAlignment w:val="center"/>
              <w:rPr>
                <w:rFonts w:ascii="宋体" w:hAnsi="宋体" w:eastAsia="宋体" w:cs="宋体"/>
                <w:b w:val="0"/>
                <w:bCs w:val="0"/>
                <w:color w:val="333333"/>
                <w:kern w:val="0"/>
                <w:sz w:val="22"/>
                <w:szCs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widowControl/>
              <w:jc w:val="center"/>
              <w:textAlignment w:val="center"/>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0900</w:t>
            </w:r>
          </w:p>
        </w:tc>
        <w:tc>
          <w:tcPr>
            <w:tcW w:w="2850" w:type="dxa"/>
            <w:vAlign w:val="center"/>
          </w:tcPr>
          <w:p>
            <w:pPr>
              <w:keepNext w:val="0"/>
              <w:keepLines w:val="0"/>
              <w:widowControl/>
              <w:suppressLineNumbers w:val="0"/>
              <w:jc w:val="center"/>
              <w:textAlignment w:val="center"/>
              <w:rPr>
                <w:rFonts w:ascii="宋体" w:hAnsi="宋体" w:eastAsia="宋体" w:cs="宋体"/>
                <w:b w:val="0"/>
                <w:bCs w:val="0"/>
                <w:color w:val="auto"/>
                <w:kern w:val="0"/>
                <w:sz w:val="22"/>
                <w:szCs w:val="22"/>
                <w:shd w:val="clear" w:color="auto" w:fill="FFFFFF"/>
              </w:rPr>
            </w:pPr>
            <w:r>
              <w:rPr>
                <w:rFonts w:hint="eastAsia" w:ascii="宋体" w:hAnsi="宋体" w:eastAsia="宋体" w:cs="宋体"/>
                <w:b w:val="0"/>
                <w:bCs w:val="0"/>
                <w:i w:val="0"/>
                <w:iCs w:val="0"/>
                <w:color w:val="auto"/>
                <w:kern w:val="0"/>
                <w:sz w:val="22"/>
                <w:szCs w:val="22"/>
                <w:u w:val="none"/>
                <w:lang w:val="en-US" w:eastAsia="zh-CN" w:bidi="ar"/>
              </w:rPr>
              <w:t>外科</w:t>
            </w:r>
          </w:p>
        </w:tc>
        <w:tc>
          <w:tcPr>
            <w:tcW w:w="1530" w:type="dxa"/>
            <w:vMerge w:val="continue"/>
            <w:vAlign w:val="center"/>
          </w:tcPr>
          <w:p>
            <w:pPr>
              <w:widowControl/>
              <w:jc w:val="center"/>
              <w:textAlignment w:val="center"/>
              <w:rPr>
                <w:rFonts w:hint="eastAsia" w:ascii="宋体" w:hAnsi="宋体" w:eastAsia="宋体" w:cs="宋体"/>
                <w:b w:val="0"/>
                <w:bCs w:val="0"/>
                <w:color w:val="FF0000"/>
                <w:kern w:val="0"/>
                <w:sz w:val="22"/>
                <w:szCs w:val="22"/>
                <w:lang w:val="en-US" w:eastAsia="zh-CN"/>
              </w:rPr>
            </w:pPr>
          </w:p>
        </w:tc>
        <w:tc>
          <w:tcPr>
            <w:tcW w:w="2643" w:type="dxa"/>
            <w:vAlign w:val="center"/>
          </w:tcPr>
          <w:p>
            <w:pPr>
              <w:widowControl/>
              <w:jc w:val="center"/>
              <w:textAlignment w:val="center"/>
              <w:rPr>
                <w:rFonts w:ascii="宋体" w:hAnsi="宋体" w:eastAsia="宋体" w:cs="宋体"/>
                <w:b w:val="0"/>
                <w:bCs w:val="0"/>
                <w:color w:val="FF0000"/>
                <w:kern w:val="0"/>
                <w:sz w:val="22"/>
                <w:szCs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widowControl/>
              <w:jc w:val="center"/>
              <w:textAlignment w:val="center"/>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1000</w:t>
            </w:r>
          </w:p>
        </w:tc>
        <w:tc>
          <w:tcPr>
            <w:tcW w:w="2850" w:type="dxa"/>
            <w:vAlign w:val="center"/>
          </w:tcPr>
          <w:p>
            <w:pPr>
              <w:keepNext w:val="0"/>
              <w:keepLines w:val="0"/>
              <w:widowControl/>
              <w:suppressLineNumbers w:val="0"/>
              <w:jc w:val="center"/>
              <w:textAlignment w:val="center"/>
              <w:rPr>
                <w:rFonts w:ascii="宋体" w:hAnsi="宋体" w:eastAsia="宋体" w:cs="宋体"/>
                <w:b w:val="0"/>
                <w:bCs w:val="0"/>
                <w:color w:val="auto"/>
                <w:kern w:val="0"/>
                <w:sz w:val="22"/>
                <w:szCs w:val="22"/>
                <w:shd w:val="clear" w:color="auto" w:fill="FFFFFF"/>
              </w:rPr>
            </w:pPr>
            <w:r>
              <w:rPr>
                <w:rFonts w:hint="eastAsia" w:ascii="宋体" w:hAnsi="宋体" w:eastAsia="宋体" w:cs="宋体"/>
                <w:b w:val="0"/>
                <w:bCs w:val="0"/>
                <w:i w:val="0"/>
                <w:iCs w:val="0"/>
                <w:color w:val="auto"/>
                <w:kern w:val="0"/>
                <w:sz w:val="22"/>
                <w:szCs w:val="22"/>
                <w:u w:val="none"/>
                <w:lang w:val="en-US" w:eastAsia="zh-CN" w:bidi="ar"/>
              </w:rPr>
              <w:t>外科（神经外科方向）</w:t>
            </w:r>
          </w:p>
        </w:tc>
        <w:tc>
          <w:tcPr>
            <w:tcW w:w="1530" w:type="dxa"/>
            <w:vMerge w:val="continue"/>
            <w:vAlign w:val="center"/>
          </w:tcPr>
          <w:p>
            <w:pPr>
              <w:widowControl/>
              <w:jc w:val="center"/>
              <w:textAlignment w:val="center"/>
              <w:rPr>
                <w:rFonts w:hint="eastAsia" w:ascii="宋体" w:hAnsi="宋体" w:eastAsia="宋体" w:cs="宋体"/>
                <w:b w:val="0"/>
                <w:bCs w:val="0"/>
                <w:color w:val="333333"/>
                <w:kern w:val="0"/>
                <w:sz w:val="22"/>
                <w:szCs w:val="22"/>
                <w:lang w:val="en-US" w:eastAsia="zh-CN"/>
              </w:rPr>
            </w:pPr>
          </w:p>
        </w:tc>
        <w:tc>
          <w:tcPr>
            <w:tcW w:w="2643" w:type="dxa"/>
            <w:vAlign w:val="center"/>
          </w:tcPr>
          <w:p>
            <w:pPr>
              <w:widowControl/>
              <w:jc w:val="center"/>
              <w:textAlignment w:val="center"/>
              <w:rPr>
                <w:rFonts w:ascii="宋体" w:hAnsi="宋体" w:eastAsia="宋体" w:cs="宋体"/>
                <w:b w:val="0"/>
                <w:bCs w:val="0"/>
                <w:color w:val="333333"/>
                <w:kern w:val="0"/>
                <w:sz w:val="22"/>
                <w:szCs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widowControl/>
              <w:jc w:val="center"/>
              <w:textAlignment w:val="center"/>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1100</w:t>
            </w:r>
          </w:p>
        </w:tc>
        <w:tc>
          <w:tcPr>
            <w:tcW w:w="2850" w:type="dxa"/>
            <w:vAlign w:val="center"/>
          </w:tcPr>
          <w:p>
            <w:pPr>
              <w:keepNext w:val="0"/>
              <w:keepLines w:val="0"/>
              <w:widowControl/>
              <w:suppressLineNumbers w:val="0"/>
              <w:jc w:val="center"/>
              <w:textAlignment w:val="center"/>
              <w:rPr>
                <w:rFonts w:ascii="宋体" w:hAnsi="宋体" w:eastAsia="宋体" w:cs="宋体"/>
                <w:b w:val="0"/>
                <w:bCs w:val="0"/>
                <w:color w:val="auto"/>
                <w:kern w:val="0"/>
                <w:sz w:val="22"/>
                <w:szCs w:val="22"/>
                <w:shd w:val="clear" w:color="auto" w:fill="FFFFFF"/>
              </w:rPr>
            </w:pPr>
            <w:r>
              <w:rPr>
                <w:rFonts w:hint="eastAsia" w:ascii="宋体" w:hAnsi="宋体" w:eastAsia="宋体" w:cs="宋体"/>
                <w:b w:val="0"/>
                <w:bCs w:val="0"/>
                <w:i w:val="0"/>
                <w:iCs w:val="0"/>
                <w:color w:val="auto"/>
                <w:kern w:val="0"/>
                <w:sz w:val="22"/>
                <w:szCs w:val="22"/>
                <w:u w:val="none"/>
                <w:lang w:val="en-US" w:eastAsia="zh-CN" w:bidi="ar"/>
              </w:rPr>
              <w:t>外科（胸心外科方向）</w:t>
            </w:r>
          </w:p>
        </w:tc>
        <w:tc>
          <w:tcPr>
            <w:tcW w:w="1530" w:type="dxa"/>
            <w:vMerge w:val="continue"/>
            <w:vAlign w:val="center"/>
          </w:tcPr>
          <w:p>
            <w:pPr>
              <w:widowControl/>
              <w:jc w:val="center"/>
              <w:textAlignment w:val="center"/>
              <w:rPr>
                <w:rFonts w:hint="eastAsia" w:ascii="宋体" w:hAnsi="宋体" w:eastAsia="宋体" w:cs="宋体"/>
                <w:b w:val="0"/>
                <w:bCs w:val="0"/>
                <w:color w:val="333333"/>
                <w:kern w:val="0"/>
                <w:sz w:val="22"/>
                <w:szCs w:val="22"/>
                <w:lang w:val="en-US" w:eastAsia="zh-CN"/>
              </w:rPr>
            </w:pPr>
          </w:p>
        </w:tc>
        <w:tc>
          <w:tcPr>
            <w:tcW w:w="2643" w:type="dxa"/>
            <w:vAlign w:val="center"/>
          </w:tcPr>
          <w:p>
            <w:pPr>
              <w:widowControl/>
              <w:jc w:val="center"/>
              <w:textAlignment w:val="center"/>
              <w:rPr>
                <w:rFonts w:ascii="宋体" w:hAnsi="宋体" w:eastAsia="宋体" w:cs="宋体"/>
                <w:b w:val="0"/>
                <w:bCs w:val="0"/>
                <w:color w:val="333333"/>
                <w:kern w:val="0"/>
                <w:sz w:val="22"/>
                <w:szCs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widowControl/>
              <w:jc w:val="center"/>
              <w:textAlignment w:val="center"/>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1200</w:t>
            </w:r>
          </w:p>
        </w:tc>
        <w:tc>
          <w:tcPr>
            <w:tcW w:w="2850" w:type="dxa"/>
            <w:vAlign w:val="center"/>
          </w:tcPr>
          <w:p>
            <w:pPr>
              <w:keepNext w:val="0"/>
              <w:keepLines w:val="0"/>
              <w:widowControl/>
              <w:suppressLineNumbers w:val="0"/>
              <w:jc w:val="center"/>
              <w:textAlignment w:val="center"/>
              <w:rPr>
                <w:rFonts w:ascii="宋体" w:hAnsi="宋体" w:eastAsia="宋体" w:cs="宋体"/>
                <w:b w:val="0"/>
                <w:bCs w:val="0"/>
                <w:color w:val="auto"/>
                <w:kern w:val="0"/>
                <w:sz w:val="22"/>
                <w:szCs w:val="22"/>
                <w:shd w:val="clear" w:color="auto" w:fill="FFFFFF"/>
              </w:rPr>
            </w:pPr>
            <w:r>
              <w:rPr>
                <w:rFonts w:hint="eastAsia" w:ascii="宋体" w:hAnsi="宋体" w:eastAsia="宋体" w:cs="宋体"/>
                <w:b w:val="0"/>
                <w:bCs w:val="0"/>
                <w:i w:val="0"/>
                <w:iCs w:val="0"/>
                <w:color w:val="auto"/>
                <w:kern w:val="0"/>
                <w:sz w:val="22"/>
                <w:szCs w:val="22"/>
                <w:u w:val="none"/>
                <w:lang w:val="en-US" w:eastAsia="zh-CN" w:bidi="ar"/>
              </w:rPr>
              <w:t>外科（泌尿外科方向）</w:t>
            </w:r>
          </w:p>
        </w:tc>
        <w:tc>
          <w:tcPr>
            <w:tcW w:w="1530" w:type="dxa"/>
            <w:vMerge w:val="continue"/>
            <w:vAlign w:val="center"/>
          </w:tcPr>
          <w:p>
            <w:pPr>
              <w:widowControl/>
              <w:jc w:val="center"/>
              <w:textAlignment w:val="center"/>
              <w:rPr>
                <w:rFonts w:hint="eastAsia" w:ascii="宋体" w:hAnsi="宋体" w:eastAsia="宋体" w:cs="宋体"/>
                <w:b w:val="0"/>
                <w:bCs w:val="0"/>
                <w:color w:val="FF0000"/>
                <w:kern w:val="0"/>
                <w:sz w:val="22"/>
                <w:szCs w:val="22"/>
                <w:lang w:val="en-US" w:eastAsia="zh-CN"/>
              </w:rPr>
            </w:pPr>
          </w:p>
        </w:tc>
        <w:tc>
          <w:tcPr>
            <w:tcW w:w="2643" w:type="dxa"/>
            <w:vAlign w:val="center"/>
          </w:tcPr>
          <w:p>
            <w:pPr>
              <w:widowControl/>
              <w:jc w:val="center"/>
              <w:textAlignment w:val="center"/>
              <w:rPr>
                <w:rFonts w:ascii="宋体" w:hAnsi="宋体" w:eastAsia="宋体" w:cs="宋体"/>
                <w:b w:val="0"/>
                <w:bCs w:val="0"/>
                <w:color w:val="FF0000"/>
                <w:kern w:val="0"/>
                <w:sz w:val="22"/>
                <w:szCs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widowControl/>
              <w:jc w:val="center"/>
              <w:textAlignment w:val="center"/>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1300</w:t>
            </w:r>
          </w:p>
        </w:tc>
        <w:tc>
          <w:tcPr>
            <w:tcW w:w="2850" w:type="dxa"/>
            <w:vAlign w:val="center"/>
          </w:tcPr>
          <w:p>
            <w:pPr>
              <w:keepNext w:val="0"/>
              <w:keepLines w:val="0"/>
              <w:widowControl/>
              <w:suppressLineNumbers w:val="0"/>
              <w:jc w:val="center"/>
              <w:textAlignment w:val="center"/>
              <w:rPr>
                <w:rFonts w:ascii="宋体" w:hAnsi="宋体" w:eastAsia="宋体" w:cs="宋体"/>
                <w:b w:val="0"/>
                <w:bCs w:val="0"/>
                <w:color w:val="auto"/>
                <w:kern w:val="0"/>
                <w:sz w:val="22"/>
                <w:szCs w:val="22"/>
                <w:shd w:val="clear" w:color="auto" w:fill="FFFFFF"/>
              </w:rPr>
            </w:pPr>
            <w:r>
              <w:rPr>
                <w:rFonts w:hint="eastAsia" w:ascii="宋体" w:hAnsi="宋体" w:eastAsia="宋体" w:cs="宋体"/>
                <w:b w:val="0"/>
                <w:bCs w:val="0"/>
                <w:i w:val="0"/>
                <w:iCs w:val="0"/>
                <w:color w:val="auto"/>
                <w:kern w:val="0"/>
                <w:sz w:val="22"/>
                <w:szCs w:val="22"/>
                <w:u w:val="none"/>
                <w:lang w:val="en-US" w:eastAsia="zh-CN" w:bidi="ar"/>
              </w:rPr>
              <w:t>外科（整形外科方向）</w:t>
            </w:r>
          </w:p>
        </w:tc>
        <w:tc>
          <w:tcPr>
            <w:tcW w:w="1530" w:type="dxa"/>
            <w:vMerge w:val="continue"/>
            <w:vAlign w:val="center"/>
          </w:tcPr>
          <w:p>
            <w:pPr>
              <w:widowControl/>
              <w:jc w:val="center"/>
              <w:textAlignment w:val="center"/>
              <w:rPr>
                <w:rFonts w:hint="eastAsia" w:ascii="宋体" w:hAnsi="宋体" w:eastAsia="宋体" w:cs="宋体"/>
                <w:b w:val="0"/>
                <w:bCs w:val="0"/>
                <w:color w:val="333333"/>
                <w:kern w:val="0"/>
                <w:sz w:val="22"/>
                <w:szCs w:val="22"/>
                <w:lang w:val="en-US" w:eastAsia="zh-CN"/>
              </w:rPr>
            </w:pPr>
          </w:p>
        </w:tc>
        <w:tc>
          <w:tcPr>
            <w:tcW w:w="2643" w:type="dxa"/>
            <w:vAlign w:val="center"/>
          </w:tcPr>
          <w:p>
            <w:pPr>
              <w:widowControl/>
              <w:jc w:val="center"/>
              <w:textAlignment w:val="center"/>
              <w:rPr>
                <w:rFonts w:ascii="宋体" w:hAnsi="宋体" w:eastAsia="宋体" w:cs="宋体"/>
                <w:b w:val="0"/>
                <w:bCs w:val="0"/>
                <w:color w:val="333333"/>
                <w:kern w:val="0"/>
                <w:sz w:val="22"/>
                <w:szCs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widowControl/>
              <w:jc w:val="center"/>
              <w:textAlignment w:val="center"/>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1400</w:t>
            </w:r>
          </w:p>
        </w:tc>
        <w:tc>
          <w:tcPr>
            <w:tcW w:w="2850" w:type="dxa"/>
            <w:vAlign w:val="center"/>
          </w:tcPr>
          <w:p>
            <w:pPr>
              <w:keepNext w:val="0"/>
              <w:keepLines w:val="0"/>
              <w:widowControl/>
              <w:suppressLineNumbers w:val="0"/>
              <w:jc w:val="center"/>
              <w:textAlignment w:val="center"/>
              <w:rPr>
                <w:rFonts w:ascii="宋体" w:hAnsi="宋体" w:eastAsia="宋体" w:cs="宋体"/>
                <w:b w:val="0"/>
                <w:bCs w:val="0"/>
                <w:color w:val="auto"/>
                <w:kern w:val="0"/>
                <w:sz w:val="22"/>
                <w:szCs w:val="22"/>
                <w:shd w:val="clear" w:color="auto" w:fill="FFFFFF"/>
              </w:rPr>
            </w:pPr>
            <w:r>
              <w:rPr>
                <w:rFonts w:hint="eastAsia" w:ascii="宋体" w:hAnsi="宋体" w:eastAsia="宋体" w:cs="宋体"/>
                <w:b w:val="0"/>
                <w:bCs w:val="0"/>
                <w:i w:val="0"/>
                <w:iCs w:val="0"/>
                <w:color w:val="auto"/>
                <w:kern w:val="0"/>
                <w:sz w:val="22"/>
                <w:szCs w:val="22"/>
                <w:u w:val="none"/>
                <w:lang w:val="en-US" w:eastAsia="zh-CN" w:bidi="ar"/>
              </w:rPr>
              <w:t>骨科</w:t>
            </w:r>
          </w:p>
        </w:tc>
        <w:tc>
          <w:tcPr>
            <w:tcW w:w="1530" w:type="dxa"/>
            <w:vMerge w:val="continue"/>
            <w:vAlign w:val="center"/>
          </w:tcPr>
          <w:p>
            <w:pPr>
              <w:widowControl/>
              <w:jc w:val="center"/>
              <w:textAlignment w:val="center"/>
              <w:rPr>
                <w:rFonts w:hint="eastAsia" w:ascii="宋体" w:hAnsi="宋体" w:eastAsia="宋体" w:cs="宋体"/>
                <w:b w:val="0"/>
                <w:bCs w:val="0"/>
                <w:color w:val="333333"/>
                <w:kern w:val="0"/>
                <w:sz w:val="22"/>
                <w:szCs w:val="22"/>
                <w:lang w:val="en-US" w:eastAsia="zh-CN"/>
              </w:rPr>
            </w:pPr>
          </w:p>
        </w:tc>
        <w:tc>
          <w:tcPr>
            <w:tcW w:w="2643" w:type="dxa"/>
            <w:vAlign w:val="center"/>
          </w:tcPr>
          <w:p>
            <w:pPr>
              <w:widowControl/>
              <w:jc w:val="center"/>
              <w:textAlignment w:val="center"/>
              <w:rPr>
                <w:rFonts w:ascii="宋体" w:hAnsi="宋体" w:eastAsia="宋体" w:cs="宋体"/>
                <w:b w:val="0"/>
                <w:bCs w:val="0"/>
                <w:color w:val="333333"/>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widowControl/>
              <w:jc w:val="center"/>
              <w:textAlignment w:val="center"/>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1700</w:t>
            </w:r>
          </w:p>
        </w:tc>
        <w:tc>
          <w:tcPr>
            <w:tcW w:w="2850" w:type="dxa"/>
            <w:vAlign w:val="center"/>
          </w:tcPr>
          <w:p>
            <w:pPr>
              <w:keepNext w:val="0"/>
              <w:keepLines w:val="0"/>
              <w:widowControl/>
              <w:suppressLineNumbers w:val="0"/>
              <w:jc w:val="center"/>
              <w:textAlignment w:val="center"/>
              <w:rPr>
                <w:rFonts w:ascii="宋体" w:hAnsi="宋体" w:eastAsia="宋体" w:cs="宋体"/>
                <w:b w:val="0"/>
                <w:bCs w:val="0"/>
                <w:color w:val="auto"/>
                <w:kern w:val="0"/>
                <w:sz w:val="22"/>
                <w:szCs w:val="22"/>
                <w:shd w:val="clear" w:color="auto" w:fill="FFFFFF"/>
              </w:rPr>
            </w:pPr>
            <w:r>
              <w:rPr>
                <w:rFonts w:hint="eastAsia" w:ascii="宋体" w:hAnsi="宋体" w:eastAsia="宋体" w:cs="宋体"/>
                <w:b w:val="0"/>
                <w:bCs w:val="0"/>
                <w:i w:val="0"/>
                <w:iCs w:val="0"/>
                <w:color w:val="auto"/>
                <w:kern w:val="0"/>
                <w:sz w:val="22"/>
                <w:szCs w:val="22"/>
                <w:u w:val="none"/>
                <w:lang w:val="en-US" w:eastAsia="zh-CN" w:bidi="ar"/>
              </w:rPr>
              <w:t>眼科</w:t>
            </w:r>
          </w:p>
        </w:tc>
        <w:tc>
          <w:tcPr>
            <w:tcW w:w="1530" w:type="dxa"/>
            <w:vMerge w:val="continue"/>
            <w:vAlign w:val="center"/>
          </w:tcPr>
          <w:p>
            <w:pPr>
              <w:widowControl/>
              <w:jc w:val="center"/>
              <w:textAlignment w:val="center"/>
              <w:rPr>
                <w:rFonts w:hint="eastAsia" w:ascii="宋体" w:hAnsi="宋体" w:eastAsia="宋体" w:cs="宋体"/>
                <w:b w:val="0"/>
                <w:bCs w:val="0"/>
                <w:color w:val="333333"/>
                <w:kern w:val="0"/>
                <w:sz w:val="22"/>
                <w:szCs w:val="22"/>
                <w:lang w:val="en-US" w:eastAsia="zh-CN"/>
              </w:rPr>
            </w:pPr>
          </w:p>
        </w:tc>
        <w:tc>
          <w:tcPr>
            <w:tcW w:w="2643" w:type="dxa"/>
            <w:vAlign w:val="center"/>
          </w:tcPr>
          <w:p>
            <w:pPr>
              <w:widowControl/>
              <w:jc w:val="center"/>
              <w:textAlignment w:val="center"/>
              <w:rPr>
                <w:rFonts w:ascii="宋体" w:hAnsi="宋体" w:eastAsia="宋体" w:cs="宋体"/>
                <w:b w:val="0"/>
                <w:bCs w:val="0"/>
                <w:color w:val="333333"/>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widowControl/>
              <w:jc w:val="center"/>
              <w:textAlignment w:val="center"/>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1800</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2"/>
                <w:szCs w:val="22"/>
                <w:shd w:val="clear" w:color="auto" w:fill="FFFFFF"/>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耳鼻咽喉科</w:t>
            </w:r>
          </w:p>
        </w:tc>
        <w:tc>
          <w:tcPr>
            <w:tcW w:w="1530" w:type="dxa"/>
            <w:vMerge w:val="continue"/>
            <w:vAlign w:val="center"/>
          </w:tcPr>
          <w:p>
            <w:pPr>
              <w:widowControl/>
              <w:jc w:val="center"/>
              <w:textAlignment w:val="center"/>
              <w:rPr>
                <w:rFonts w:hint="default" w:ascii="宋体" w:hAnsi="宋体" w:eastAsia="宋体" w:cs="宋体"/>
                <w:b w:val="0"/>
                <w:bCs w:val="0"/>
                <w:color w:val="FF0000"/>
                <w:kern w:val="0"/>
                <w:sz w:val="22"/>
                <w:szCs w:val="22"/>
                <w:shd w:val="clear" w:color="auto" w:fill="FFFFFF"/>
                <w:lang w:val="en-US" w:eastAsia="zh-CN" w:bidi="ar-SA"/>
              </w:rPr>
            </w:pPr>
          </w:p>
        </w:tc>
        <w:tc>
          <w:tcPr>
            <w:tcW w:w="2643" w:type="dxa"/>
            <w:vAlign w:val="center"/>
          </w:tcPr>
          <w:p>
            <w:pPr>
              <w:widowControl/>
              <w:jc w:val="center"/>
              <w:textAlignment w:val="center"/>
              <w:rPr>
                <w:rFonts w:ascii="宋体" w:hAnsi="宋体" w:eastAsia="宋体" w:cs="宋体"/>
                <w:b w:val="0"/>
                <w:bCs w:val="0"/>
                <w:color w:val="FF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widowControl/>
              <w:jc w:val="center"/>
              <w:textAlignment w:val="center"/>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2100</w:t>
            </w:r>
          </w:p>
        </w:tc>
        <w:tc>
          <w:tcPr>
            <w:tcW w:w="2850" w:type="dxa"/>
            <w:vAlign w:val="center"/>
          </w:tcPr>
          <w:p>
            <w:pPr>
              <w:keepNext w:val="0"/>
              <w:keepLines w:val="0"/>
              <w:widowControl/>
              <w:suppressLineNumbers w:val="0"/>
              <w:jc w:val="center"/>
              <w:textAlignment w:val="center"/>
              <w:rPr>
                <w:rFonts w:ascii="宋体" w:hAnsi="宋体" w:eastAsia="宋体" w:cs="宋体"/>
                <w:b w:val="0"/>
                <w:bCs w:val="0"/>
                <w:color w:val="auto"/>
                <w:kern w:val="0"/>
                <w:sz w:val="22"/>
                <w:szCs w:val="22"/>
                <w:shd w:val="clear" w:color="auto" w:fill="FFFFFF"/>
              </w:rPr>
            </w:pPr>
            <w:r>
              <w:rPr>
                <w:rFonts w:hint="eastAsia" w:ascii="宋体" w:hAnsi="宋体" w:eastAsia="宋体" w:cs="宋体"/>
                <w:b w:val="0"/>
                <w:bCs w:val="0"/>
                <w:i w:val="0"/>
                <w:iCs w:val="0"/>
                <w:color w:val="auto"/>
                <w:kern w:val="0"/>
                <w:sz w:val="22"/>
                <w:szCs w:val="22"/>
                <w:u w:val="none"/>
                <w:lang w:val="en-US" w:eastAsia="zh-CN" w:bidi="ar"/>
              </w:rPr>
              <w:t>检验医学科</w:t>
            </w:r>
          </w:p>
        </w:tc>
        <w:tc>
          <w:tcPr>
            <w:tcW w:w="1530" w:type="dxa"/>
            <w:vMerge w:val="continue"/>
            <w:vAlign w:val="center"/>
          </w:tcPr>
          <w:p>
            <w:pPr>
              <w:widowControl/>
              <w:jc w:val="center"/>
              <w:textAlignment w:val="center"/>
              <w:rPr>
                <w:rFonts w:hint="eastAsia" w:ascii="宋体" w:hAnsi="宋体" w:eastAsia="宋体" w:cs="宋体"/>
                <w:b w:val="0"/>
                <w:bCs w:val="0"/>
                <w:color w:val="333333"/>
                <w:kern w:val="0"/>
                <w:sz w:val="22"/>
                <w:szCs w:val="22"/>
                <w:lang w:val="en-US" w:eastAsia="zh-CN"/>
              </w:rPr>
            </w:pPr>
          </w:p>
        </w:tc>
        <w:tc>
          <w:tcPr>
            <w:tcW w:w="2643" w:type="dxa"/>
            <w:vAlign w:val="center"/>
          </w:tcPr>
          <w:p>
            <w:pPr>
              <w:widowControl/>
              <w:jc w:val="center"/>
              <w:textAlignment w:val="center"/>
              <w:rPr>
                <w:rFonts w:ascii="宋体" w:hAnsi="宋体" w:eastAsia="宋体" w:cs="宋体"/>
                <w:b w:val="0"/>
                <w:bCs w:val="0"/>
                <w:color w:val="333333"/>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widowControl/>
              <w:jc w:val="center"/>
              <w:textAlignment w:val="center"/>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2200</w:t>
            </w:r>
          </w:p>
        </w:tc>
        <w:tc>
          <w:tcPr>
            <w:tcW w:w="2850" w:type="dxa"/>
            <w:vAlign w:val="center"/>
          </w:tcPr>
          <w:p>
            <w:pPr>
              <w:keepNext w:val="0"/>
              <w:keepLines w:val="0"/>
              <w:widowControl/>
              <w:suppressLineNumbers w:val="0"/>
              <w:jc w:val="center"/>
              <w:textAlignment w:val="center"/>
              <w:rPr>
                <w:rFonts w:ascii="宋体" w:hAnsi="宋体" w:eastAsia="宋体" w:cs="宋体"/>
                <w:b w:val="0"/>
                <w:bCs w:val="0"/>
                <w:color w:val="auto"/>
                <w:kern w:val="0"/>
                <w:sz w:val="22"/>
                <w:szCs w:val="22"/>
                <w:shd w:val="clear" w:color="auto" w:fill="FFFFFF"/>
              </w:rPr>
            </w:pPr>
            <w:r>
              <w:rPr>
                <w:rFonts w:hint="eastAsia" w:ascii="宋体" w:hAnsi="宋体" w:eastAsia="宋体" w:cs="宋体"/>
                <w:b w:val="0"/>
                <w:bCs w:val="0"/>
                <w:i w:val="0"/>
                <w:iCs w:val="0"/>
                <w:color w:val="auto"/>
                <w:kern w:val="0"/>
                <w:sz w:val="22"/>
                <w:szCs w:val="22"/>
                <w:u w:val="none"/>
                <w:lang w:val="en-US" w:eastAsia="zh-CN" w:bidi="ar"/>
              </w:rPr>
              <w:t>放射科</w:t>
            </w:r>
          </w:p>
        </w:tc>
        <w:tc>
          <w:tcPr>
            <w:tcW w:w="1530" w:type="dxa"/>
            <w:vMerge w:val="continue"/>
            <w:vAlign w:val="center"/>
          </w:tcPr>
          <w:p>
            <w:pPr>
              <w:widowControl/>
              <w:jc w:val="center"/>
              <w:textAlignment w:val="center"/>
              <w:rPr>
                <w:rFonts w:hint="eastAsia" w:ascii="宋体" w:hAnsi="宋体" w:eastAsia="宋体" w:cs="宋体"/>
                <w:b w:val="0"/>
                <w:bCs w:val="0"/>
                <w:color w:val="333333"/>
                <w:kern w:val="0"/>
                <w:sz w:val="22"/>
                <w:szCs w:val="22"/>
                <w:lang w:val="en-US" w:eastAsia="zh-CN"/>
              </w:rPr>
            </w:pPr>
          </w:p>
        </w:tc>
        <w:tc>
          <w:tcPr>
            <w:tcW w:w="2643" w:type="dxa"/>
            <w:vAlign w:val="center"/>
          </w:tcPr>
          <w:p>
            <w:pPr>
              <w:widowControl/>
              <w:jc w:val="center"/>
              <w:textAlignment w:val="center"/>
              <w:rPr>
                <w:rFonts w:ascii="宋体" w:hAnsi="宋体" w:eastAsia="宋体" w:cs="宋体"/>
                <w:b w:val="0"/>
                <w:bCs w:val="0"/>
                <w:color w:val="333333"/>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widowControl/>
              <w:jc w:val="center"/>
              <w:textAlignment w:val="center"/>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2300</w:t>
            </w:r>
          </w:p>
        </w:tc>
        <w:tc>
          <w:tcPr>
            <w:tcW w:w="2850" w:type="dxa"/>
            <w:vAlign w:val="center"/>
          </w:tcPr>
          <w:p>
            <w:pPr>
              <w:keepNext w:val="0"/>
              <w:keepLines w:val="0"/>
              <w:widowControl/>
              <w:suppressLineNumbers w:val="0"/>
              <w:jc w:val="center"/>
              <w:textAlignment w:val="center"/>
              <w:rPr>
                <w:rFonts w:ascii="宋体" w:hAnsi="宋体" w:eastAsia="宋体" w:cs="宋体"/>
                <w:b w:val="0"/>
                <w:bCs w:val="0"/>
                <w:color w:val="auto"/>
                <w:kern w:val="0"/>
                <w:sz w:val="22"/>
                <w:szCs w:val="22"/>
                <w:shd w:val="clear" w:color="auto" w:fill="FFFFFF"/>
              </w:rPr>
            </w:pPr>
            <w:r>
              <w:rPr>
                <w:rFonts w:hint="eastAsia" w:ascii="宋体" w:hAnsi="宋体" w:eastAsia="宋体" w:cs="宋体"/>
                <w:b w:val="0"/>
                <w:bCs w:val="0"/>
                <w:i w:val="0"/>
                <w:iCs w:val="0"/>
                <w:color w:val="auto"/>
                <w:kern w:val="0"/>
                <w:sz w:val="22"/>
                <w:szCs w:val="22"/>
                <w:u w:val="none"/>
                <w:lang w:val="en-US" w:eastAsia="zh-CN" w:bidi="ar"/>
              </w:rPr>
              <w:t>超声医学科</w:t>
            </w:r>
          </w:p>
        </w:tc>
        <w:tc>
          <w:tcPr>
            <w:tcW w:w="1530" w:type="dxa"/>
            <w:vMerge w:val="continue"/>
            <w:vAlign w:val="center"/>
          </w:tcPr>
          <w:p>
            <w:pPr>
              <w:widowControl/>
              <w:jc w:val="center"/>
              <w:textAlignment w:val="center"/>
              <w:rPr>
                <w:rFonts w:hint="eastAsia" w:ascii="宋体" w:hAnsi="宋体" w:eastAsia="宋体" w:cs="宋体"/>
                <w:b w:val="0"/>
                <w:bCs w:val="0"/>
                <w:color w:val="FF0000"/>
                <w:kern w:val="0"/>
                <w:sz w:val="22"/>
                <w:szCs w:val="22"/>
                <w:lang w:val="en-US" w:eastAsia="zh-CN"/>
              </w:rPr>
            </w:pPr>
          </w:p>
        </w:tc>
        <w:tc>
          <w:tcPr>
            <w:tcW w:w="2643" w:type="dxa"/>
            <w:vAlign w:val="center"/>
          </w:tcPr>
          <w:p>
            <w:pPr>
              <w:widowControl/>
              <w:jc w:val="center"/>
              <w:textAlignment w:val="center"/>
              <w:rPr>
                <w:rFonts w:ascii="宋体" w:hAnsi="宋体" w:eastAsia="宋体" w:cs="宋体"/>
                <w:b w:val="0"/>
                <w:bCs w:val="0"/>
                <w:color w:val="FF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widowControl/>
              <w:jc w:val="center"/>
              <w:textAlignment w:val="center"/>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2400</w:t>
            </w:r>
          </w:p>
        </w:tc>
        <w:tc>
          <w:tcPr>
            <w:tcW w:w="2850" w:type="dxa"/>
            <w:vAlign w:val="center"/>
          </w:tcPr>
          <w:p>
            <w:pPr>
              <w:keepNext w:val="0"/>
              <w:keepLines w:val="0"/>
              <w:widowControl/>
              <w:suppressLineNumbers w:val="0"/>
              <w:jc w:val="center"/>
              <w:textAlignment w:val="center"/>
              <w:rPr>
                <w:rFonts w:ascii="宋体" w:hAnsi="宋体" w:eastAsia="宋体" w:cs="宋体"/>
                <w:b w:val="0"/>
                <w:bCs w:val="0"/>
                <w:color w:val="auto"/>
                <w:kern w:val="0"/>
                <w:sz w:val="22"/>
                <w:szCs w:val="22"/>
                <w:shd w:val="clear" w:color="auto" w:fill="FFFFFF"/>
              </w:rPr>
            </w:pPr>
            <w:r>
              <w:rPr>
                <w:rFonts w:hint="eastAsia" w:ascii="宋体" w:hAnsi="宋体" w:eastAsia="宋体" w:cs="宋体"/>
                <w:b w:val="0"/>
                <w:bCs w:val="0"/>
                <w:i w:val="0"/>
                <w:iCs w:val="0"/>
                <w:color w:val="auto"/>
                <w:kern w:val="0"/>
                <w:sz w:val="22"/>
                <w:szCs w:val="22"/>
                <w:u w:val="none"/>
                <w:lang w:val="en-US" w:eastAsia="zh-CN" w:bidi="ar"/>
              </w:rPr>
              <w:t>核医学科</w:t>
            </w:r>
          </w:p>
        </w:tc>
        <w:tc>
          <w:tcPr>
            <w:tcW w:w="1530" w:type="dxa"/>
            <w:vMerge w:val="continue"/>
            <w:vAlign w:val="center"/>
          </w:tcPr>
          <w:p>
            <w:pPr>
              <w:widowControl/>
              <w:jc w:val="center"/>
              <w:textAlignment w:val="center"/>
              <w:rPr>
                <w:rFonts w:hint="eastAsia" w:ascii="宋体" w:hAnsi="宋体" w:eastAsia="宋体" w:cs="宋体"/>
                <w:b w:val="0"/>
                <w:bCs w:val="0"/>
                <w:color w:val="FF0000"/>
                <w:kern w:val="0"/>
                <w:sz w:val="22"/>
                <w:szCs w:val="22"/>
                <w:lang w:val="en-US" w:eastAsia="zh-CN"/>
              </w:rPr>
            </w:pPr>
          </w:p>
        </w:tc>
        <w:tc>
          <w:tcPr>
            <w:tcW w:w="2643" w:type="dxa"/>
            <w:vAlign w:val="center"/>
          </w:tcPr>
          <w:p>
            <w:pPr>
              <w:widowControl/>
              <w:jc w:val="center"/>
              <w:textAlignment w:val="center"/>
              <w:rPr>
                <w:rFonts w:ascii="宋体" w:hAnsi="宋体" w:eastAsia="宋体" w:cs="宋体"/>
                <w:b w:val="0"/>
                <w:bCs w:val="0"/>
                <w:color w:val="FF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widowControl/>
              <w:jc w:val="center"/>
              <w:textAlignment w:val="center"/>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2500</w:t>
            </w:r>
          </w:p>
        </w:tc>
        <w:tc>
          <w:tcPr>
            <w:tcW w:w="2850" w:type="dxa"/>
            <w:vAlign w:val="center"/>
          </w:tcPr>
          <w:p>
            <w:pPr>
              <w:keepNext w:val="0"/>
              <w:keepLines w:val="0"/>
              <w:widowControl/>
              <w:suppressLineNumbers w:val="0"/>
              <w:jc w:val="center"/>
              <w:textAlignment w:val="center"/>
              <w:rPr>
                <w:rFonts w:ascii="宋体" w:hAnsi="宋体" w:eastAsia="宋体" w:cs="宋体"/>
                <w:b w:val="0"/>
                <w:bCs w:val="0"/>
                <w:color w:val="auto"/>
                <w:kern w:val="0"/>
                <w:sz w:val="22"/>
                <w:szCs w:val="22"/>
                <w:shd w:val="clear" w:color="auto" w:fill="FFFFFF"/>
              </w:rPr>
            </w:pPr>
            <w:r>
              <w:rPr>
                <w:rFonts w:hint="eastAsia" w:ascii="宋体" w:hAnsi="宋体" w:eastAsia="宋体" w:cs="宋体"/>
                <w:b w:val="0"/>
                <w:bCs w:val="0"/>
                <w:i w:val="0"/>
                <w:iCs w:val="0"/>
                <w:color w:val="auto"/>
                <w:kern w:val="0"/>
                <w:sz w:val="22"/>
                <w:szCs w:val="22"/>
                <w:u w:val="none"/>
                <w:lang w:val="en-US" w:eastAsia="zh-CN" w:bidi="ar"/>
              </w:rPr>
              <w:t>放射肿瘤科</w:t>
            </w:r>
          </w:p>
        </w:tc>
        <w:tc>
          <w:tcPr>
            <w:tcW w:w="1530" w:type="dxa"/>
            <w:vMerge w:val="continue"/>
            <w:vAlign w:val="center"/>
          </w:tcPr>
          <w:p>
            <w:pPr>
              <w:widowControl/>
              <w:jc w:val="center"/>
              <w:textAlignment w:val="center"/>
              <w:rPr>
                <w:rFonts w:hint="eastAsia" w:ascii="宋体" w:hAnsi="宋体" w:eastAsia="宋体" w:cs="宋体"/>
                <w:b w:val="0"/>
                <w:bCs w:val="0"/>
                <w:color w:val="333333"/>
                <w:kern w:val="0"/>
                <w:sz w:val="22"/>
                <w:szCs w:val="22"/>
                <w:lang w:val="en-US" w:eastAsia="zh-CN"/>
              </w:rPr>
            </w:pPr>
          </w:p>
        </w:tc>
        <w:tc>
          <w:tcPr>
            <w:tcW w:w="2643" w:type="dxa"/>
            <w:vAlign w:val="center"/>
          </w:tcPr>
          <w:p>
            <w:pPr>
              <w:widowControl/>
              <w:jc w:val="center"/>
              <w:textAlignment w:val="center"/>
              <w:rPr>
                <w:rFonts w:ascii="宋体" w:hAnsi="宋体" w:eastAsia="宋体" w:cs="宋体"/>
                <w:b w:val="0"/>
                <w:bCs w:val="0"/>
                <w:color w:val="333333"/>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widowControl/>
              <w:jc w:val="center"/>
              <w:textAlignment w:val="center"/>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2800</w:t>
            </w:r>
          </w:p>
        </w:tc>
        <w:tc>
          <w:tcPr>
            <w:tcW w:w="2850" w:type="dxa"/>
            <w:vAlign w:val="center"/>
          </w:tcPr>
          <w:p>
            <w:pPr>
              <w:keepNext w:val="0"/>
              <w:keepLines w:val="0"/>
              <w:widowControl/>
              <w:suppressLineNumbers w:val="0"/>
              <w:jc w:val="center"/>
              <w:textAlignment w:val="center"/>
              <w:rPr>
                <w:rFonts w:ascii="宋体" w:hAnsi="宋体" w:eastAsia="宋体" w:cs="宋体"/>
                <w:b w:val="0"/>
                <w:bCs w:val="0"/>
                <w:color w:val="auto"/>
                <w:kern w:val="0"/>
                <w:sz w:val="22"/>
                <w:szCs w:val="22"/>
                <w:shd w:val="clear" w:color="auto" w:fill="FFFFFF"/>
              </w:rPr>
            </w:pPr>
            <w:r>
              <w:rPr>
                <w:rFonts w:hint="eastAsia" w:ascii="宋体" w:hAnsi="宋体" w:eastAsia="宋体" w:cs="宋体"/>
                <w:b w:val="0"/>
                <w:bCs w:val="0"/>
                <w:i w:val="0"/>
                <w:iCs w:val="0"/>
                <w:color w:val="auto"/>
                <w:kern w:val="0"/>
                <w:sz w:val="22"/>
                <w:szCs w:val="22"/>
                <w:u w:val="none"/>
                <w:lang w:val="en-US" w:eastAsia="zh-CN" w:bidi="ar"/>
              </w:rPr>
              <w:t>口腔全科</w:t>
            </w:r>
          </w:p>
        </w:tc>
        <w:tc>
          <w:tcPr>
            <w:tcW w:w="1530" w:type="dxa"/>
            <w:vMerge w:val="continue"/>
            <w:vAlign w:val="center"/>
          </w:tcPr>
          <w:p>
            <w:pPr>
              <w:widowControl/>
              <w:jc w:val="center"/>
              <w:textAlignment w:val="center"/>
              <w:rPr>
                <w:rFonts w:hint="eastAsia" w:ascii="宋体" w:hAnsi="宋体" w:eastAsia="宋体" w:cs="宋体"/>
                <w:b w:val="0"/>
                <w:bCs w:val="0"/>
                <w:color w:val="333333"/>
                <w:kern w:val="0"/>
                <w:sz w:val="22"/>
                <w:szCs w:val="22"/>
                <w:lang w:val="en-US" w:eastAsia="zh-CN"/>
              </w:rPr>
            </w:pPr>
          </w:p>
        </w:tc>
        <w:tc>
          <w:tcPr>
            <w:tcW w:w="2643" w:type="dxa"/>
            <w:vAlign w:val="center"/>
          </w:tcPr>
          <w:p>
            <w:pPr>
              <w:widowControl/>
              <w:jc w:val="center"/>
              <w:textAlignment w:val="center"/>
              <w:rPr>
                <w:rFonts w:ascii="宋体" w:hAnsi="宋体" w:eastAsia="宋体" w:cs="宋体"/>
                <w:b w:val="0"/>
                <w:bCs w:val="0"/>
                <w:color w:val="333333"/>
                <w:kern w:val="0"/>
                <w:sz w:val="22"/>
                <w:szCs w:val="22"/>
              </w:rPr>
            </w:pPr>
          </w:p>
        </w:tc>
      </w:tr>
    </w:tbl>
    <w:p>
      <w:pPr>
        <w:widowControl/>
        <w:jc w:val="left"/>
        <w:rPr>
          <w:rFonts w:hint="eastAsia" w:ascii="宋体" w:hAnsi="宋体" w:eastAsia="宋体" w:cs="宋体"/>
          <w:color w:val="333333"/>
          <w:kern w:val="0"/>
          <w:sz w:val="24"/>
          <w:shd w:val="clear" w:color="auto" w:fill="FFFFFF"/>
        </w:rPr>
      </w:pPr>
    </w:p>
    <w:p>
      <w:pPr>
        <w:widowControl/>
        <w:jc w:val="left"/>
        <w:rPr>
          <w:rFonts w:hint="eastAsia" w:ascii="宋体" w:hAnsi="宋体" w:eastAsia="宋体" w:cs="宋体"/>
          <w:color w:val="333333"/>
          <w:kern w:val="0"/>
          <w:sz w:val="24"/>
          <w:shd w:val="clear" w:color="auto" w:fill="FFFFFF"/>
        </w:rPr>
      </w:pPr>
      <w:r>
        <w:rPr>
          <w:rFonts w:hint="eastAsia" w:ascii="宋体" w:hAnsi="宋体" w:eastAsia="宋体" w:cs="宋体"/>
          <w:b/>
          <w:bCs/>
          <w:color w:val="333333"/>
          <w:kern w:val="0"/>
          <w:sz w:val="24"/>
          <w:shd w:val="clear" w:color="auto" w:fill="FFFFFF"/>
          <w:lang w:eastAsia="zh-CN"/>
        </w:rPr>
        <w:t>四</w:t>
      </w:r>
      <w:r>
        <w:rPr>
          <w:rFonts w:hint="eastAsia" w:ascii="宋体" w:hAnsi="宋体" w:eastAsia="宋体" w:cs="宋体"/>
          <w:b/>
          <w:bCs/>
          <w:color w:val="333333"/>
          <w:kern w:val="0"/>
          <w:sz w:val="24"/>
          <w:shd w:val="clear" w:color="auto" w:fill="FFFFFF"/>
        </w:rPr>
        <w:t>、报名</w:t>
      </w:r>
      <w:r>
        <w:rPr>
          <w:rFonts w:hint="eastAsia" w:ascii="宋体" w:hAnsi="宋体" w:eastAsia="宋体" w:cs="宋体"/>
          <w:b/>
          <w:bCs/>
          <w:color w:val="333333"/>
          <w:kern w:val="0"/>
          <w:sz w:val="24"/>
          <w:shd w:val="clear" w:color="auto" w:fill="FFFFFF"/>
          <w:lang w:eastAsia="zh-CN"/>
        </w:rPr>
        <w:t>方式</w:t>
      </w:r>
    </w:p>
    <w:p>
      <w:pPr>
        <w:widowControl/>
        <w:ind w:firstLine="480" w:firstLineChars="200"/>
        <w:jc w:val="left"/>
        <w:rPr>
          <w:rFonts w:hint="eastAsia"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（一）预报名</w:t>
      </w:r>
      <w:r>
        <w:rPr>
          <w:rFonts w:hint="eastAsia" w:ascii="宋体" w:hAnsi="宋体" w:eastAsia="宋体" w:cs="宋体"/>
          <w:color w:val="333333"/>
          <w:kern w:val="0"/>
          <w:sz w:val="24"/>
          <w:shd w:val="clear" w:color="auto" w:fill="FFFFFF"/>
          <w:lang w:eastAsia="zh-CN"/>
        </w:rPr>
        <w:t>及材料初审核</w:t>
      </w:r>
      <w:r>
        <w:rPr>
          <w:rFonts w:hint="eastAsia" w:ascii="宋体" w:hAnsi="宋体" w:eastAsia="宋体" w:cs="宋体"/>
          <w:color w:val="333333"/>
          <w:kern w:val="0"/>
          <w:sz w:val="24"/>
          <w:shd w:val="clear" w:color="auto" w:fill="FFFFFF"/>
        </w:rPr>
        <w:t>：</w:t>
      </w:r>
    </w:p>
    <w:p>
      <w:pPr>
        <w:widowControl/>
        <w:ind w:firstLine="480" w:firstLineChars="200"/>
        <w:jc w:val="left"/>
        <w:rPr>
          <w:rFonts w:hint="eastAsia" w:ascii="宋体" w:hAnsi="宋体" w:eastAsia="宋体" w:cs="宋体"/>
          <w:color w:val="333333"/>
          <w:kern w:val="0"/>
          <w:sz w:val="24"/>
          <w:shd w:val="clear" w:color="auto" w:fill="FFFFFF"/>
          <w:lang w:eastAsia="zh-CN"/>
        </w:rPr>
      </w:pPr>
      <w:r>
        <w:rPr>
          <w:rFonts w:hint="eastAsia" w:ascii="宋体" w:hAnsi="宋体" w:eastAsia="宋体" w:cs="宋体"/>
          <w:color w:val="333333"/>
          <w:kern w:val="0"/>
          <w:sz w:val="24"/>
          <w:shd w:val="clear" w:color="auto" w:fill="FFFFFF"/>
        </w:rPr>
        <w:t>报名链接（二维码），填写信息</w:t>
      </w:r>
      <w:r>
        <w:rPr>
          <w:rFonts w:hint="eastAsia" w:ascii="宋体" w:hAnsi="宋体" w:eastAsia="宋体" w:cs="宋体"/>
          <w:color w:val="333333"/>
          <w:kern w:val="0"/>
          <w:sz w:val="24"/>
          <w:shd w:val="clear" w:color="auto" w:fill="FFFFFF"/>
          <w:lang w:val="en-US" w:eastAsia="zh-CN"/>
        </w:rPr>
        <w:t>进行</w:t>
      </w:r>
      <w:r>
        <w:rPr>
          <w:rFonts w:hint="eastAsia" w:ascii="宋体" w:hAnsi="宋体" w:eastAsia="宋体" w:cs="宋体"/>
          <w:color w:val="333333"/>
          <w:kern w:val="0"/>
          <w:sz w:val="24"/>
          <w:shd w:val="clear" w:color="auto" w:fill="FFFFFF"/>
          <w:lang w:eastAsia="zh-CN"/>
        </w:rPr>
        <w:t>初审。</w:t>
      </w:r>
    </w:p>
    <w:p>
      <w:pPr>
        <w:widowControl/>
        <w:ind w:left="479" w:leftChars="228" w:firstLine="210" w:firstLineChars="100"/>
        <w:jc w:val="left"/>
        <w:rPr>
          <w:rFonts w:hint="eastAsia"/>
        </w:rPr>
      </w:pPr>
      <w:r>
        <w:rPr>
          <w:rFonts w:hint="eastAsia"/>
        </w:rPr>
        <w:fldChar w:fldCharType="begin"/>
      </w:r>
      <w:r>
        <w:rPr>
          <w:rFonts w:hint="eastAsia"/>
        </w:rPr>
        <w:instrText xml:space="preserve"> HYPERLINK "https://www.wjx.top/vj/eJnc4ys.aspx" </w:instrText>
      </w:r>
      <w:r>
        <w:rPr>
          <w:rFonts w:hint="eastAsia"/>
        </w:rPr>
        <w:fldChar w:fldCharType="separate"/>
      </w:r>
      <w:r>
        <w:rPr>
          <w:rStyle w:val="6"/>
          <w:rFonts w:hint="eastAsia"/>
        </w:rPr>
        <w:t>https://www.wjx.top/vj/eJnc4ys.aspx</w:t>
      </w:r>
      <w:r>
        <w:rPr>
          <w:rFonts w:hint="eastAsia"/>
        </w:rPr>
        <w:fldChar w:fldCharType="end"/>
      </w:r>
    </w:p>
    <w:p>
      <w:pPr>
        <w:widowControl/>
        <w:ind w:left="479" w:leftChars="228" w:firstLine="240" w:firstLineChars="100"/>
        <w:jc w:val="left"/>
        <w:rPr>
          <w:rFonts w:hint="eastAsia" w:ascii="宋体" w:hAnsi="宋体" w:eastAsia="宋体" w:cs="宋体"/>
          <w:color w:val="333333"/>
          <w:kern w:val="0"/>
          <w:sz w:val="24"/>
          <w:shd w:val="clear" w:color="auto" w:fill="FFFFFF"/>
          <w:lang w:eastAsia="zh-CN"/>
        </w:rPr>
      </w:pPr>
      <w:r>
        <w:rPr>
          <w:rFonts w:hint="eastAsia" w:ascii="宋体" w:hAnsi="宋体" w:eastAsia="宋体" w:cs="宋体"/>
          <w:color w:val="333333"/>
          <w:kern w:val="0"/>
          <w:sz w:val="24"/>
          <w:shd w:val="clear" w:color="auto" w:fill="FFFFFF"/>
          <w:lang w:eastAsia="zh-CN"/>
        </w:rPr>
        <w:drawing>
          <wp:inline distT="0" distB="0" distL="114300" distR="114300">
            <wp:extent cx="1744980" cy="1744980"/>
            <wp:effectExtent l="0" t="0" r="7620" b="7620"/>
            <wp:docPr id="1" name="图片 1" descr="二维码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维码logo"/>
                    <pic:cNvPicPr>
                      <a:picLocks noChangeAspect="1"/>
                    </pic:cNvPicPr>
                  </pic:nvPicPr>
                  <pic:blipFill>
                    <a:blip r:embed="rId4"/>
                    <a:stretch>
                      <a:fillRect/>
                    </a:stretch>
                  </pic:blipFill>
                  <pic:spPr>
                    <a:xfrm>
                      <a:off x="0" y="0"/>
                      <a:ext cx="1744980" cy="1744980"/>
                    </a:xfrm>
                    <a:prstGeom prst="rect">
                      <a:avLst/>
                    </a:prstGeom>
                  </pic:spPr>
                </pic:pic>
              </a:graphicData>
            </a:graphic>
          </wp:inline>
        </w:drawing>
      </w:r>
    </w:p>
    <w:p>
      <w:pPr>
        <w:widowControl/>
        <w:numPr>
          <w:ilvl w:val="0"/>
          <w:numId w:val="1"/>
        </w:numPr>
        <w:ind w:firstLine="480" w:firstLineChars="200"/>
        <w:jc w:val="left"/>
        <w:rPr>
          <w:rFonts w:hint="eastAsia" w:ascii="宋体" w:hAnsi="宋体" w:eastAsia="宋体" w:cs="宋体"/>
          <w:color w:val="333333"/>
          <w:kern w:val="0"/>
          <w:sz w:val="24"/>
          <w:shd w:val="clear" w:color="auto" w:fill="FFFFFF"/>
          <w:lang w:eastAsia="zh-CN"/>
        </w:rPr>
      </w:pPr>
      <w:r>
        <w:rPr>
          <w:rFonts w:hint="eastAsia" w:ascii="宋体" w:hAnsi="宋体" w:eastAsia="宋体" w:cs="宋体"/>
          <w:color w:val="333333"/>
          <w:sz w:val="24"/>
          <w:shd w:val="clear" w:color="auto" w:fill="FFFFFF"/>
        </w:rPr>
        <w:t>系统报名</w:t>
      </w:r>
      <w:r>
        <w:rPr>
          <w:rFonts w:hint="eastAsia" w:ascii="宋体" w:hAnsi="宋体" w:eastAsia="宋体" w:cs="宋体"/>
          <w:color w:val="333333"/>
          <w:sz w:val="24"/>
          <w:shd w:val="clear" w:color="auto" w:fill="FFFFFF"/>
          <w:lang w:eastAsia="zh-CN"/>
        </w:rPr>
        <w:t>及材料上传</w:t>
      </w:r>
      <w:r>
        <w:rPr>
          <w:rFonts w:hint="eastAsia" w:ascii="宋体" w:hAnsi="宋体" w:eastAsia="宋体" w:cs="宋体"/>
          <w:color w:val="333333"/>
          <w:sz w:val="24"/>
          <w:shd w:val="clear" w:color="auto" w:fill="FFFFFF"/>
        </w:rPr>
        <w:t>：</w:t>
      </w:r>
    </w:p>
    <w:p>
      <w:pPr>
        <w:widowControl/>
        <w:numPr>
          <w:ilvl w:val="0"/>
          <w:numId w:val="0"/>
        </w:numPr>
        <w:ind w:firstLine="480" w:firstLineChars="200"/>
        <w:jc w:val="left"/>
        <w:rPr>
          <w:rFonts w:hint="eastAsia" w:ascii="宋体" w:hAnsi="宋体" w:eastAsia="宋体" w:cs="宋体"/>
          <w:color w:val="333333"/>
          <w:kern w:val="0"/>
          <w:sz w:val="24"/>
          <w:shd w:val="clear" w:color="auto" w:fill="FFFFFF"/>
          <w:lang w:eastAsia="zh-CN"/>
        </w:rPr>
      </w:pPr>
      <w:r>
        <w:rPr>
          <w:rFonts w:hint="eastAsia" w:ascii="宋体" w:hAnsi="宋体" w:eastAsia="宋体" w:cs="宋体"/>
          <w:color w:val="333333"/>
          <w:sz w:val="24"/>
          <w:shd w:val="clear" w:color="auto" w:fill="FFFFFF"/>
        </w:rPr>
        <w:t>必须注册并登录江西省住院医师规范化培训管理信息</w:t>
      </w:r>
      <w:r>
        <w:rPr>
          <w:rFonts w:hint="eastAsia" w:ascii="宋体" w:hAnsi="宋体" w:eastAsia="宋体" w:cs="宋体"/>
          <w:color w:val="333333"/>
          <w:sz w:val="24"/>
          <w:shd w:val="clear" w:color="auto" w:fill="FFFFFF"/>
          <w:lang w:eastAsia="zh-CN"/>
        </w:rPr>
        <w:t>系统</w:t>
      </w:r>
      <w:r>
        <w:rPr>
          <w:rFonts w:hint="eastAsia" w:ascii="宋体" w:hAnsi="宋体" w:eastAsia="宋体" w:cs="宋体"/>
          <w:color w:val="333333"/>
          <w:sz w:val="24"/>
          <w:shd w:val="clear" w:color="auto" w:fill="FFFFFF"/>
        </w:rPr>
        <w:t>（网址：</w:t>
      </w:r>
      <w:r>
        <w:rPr>
          <w:rFonts w:hint="eastAsia" w:ascii="宋体" w:hAnsi="宋体" w:eastAsia="宋体" w:cs="宋体"/>
          <w:color w:val="333333"/>
          <w:sz w:val="24"/>
          <w:shd w:val="clear" w:color="auto" w:fill="FFFFFF"/>
        </w:rPr>
        <w:fldChar w:fldCharType="begin"/>
      </w:r>
      <w:r>
        <w:rPr>
          <w:rFonts w:hint="eastAsia" w:ascii="宋体" w:hAnsi="宋体" w:eastAsia="宋体" w:cs="宋体"/>
          <w:color w:val="333333"/>
          <w:sz w:val="24"/>
          <w:shd w:val="clear" w:color="auto" w:fill="FFFFFF"/>
        </w:rPr>
        <w:instrText xml:space="preserve"> HYPERLINK "http://jiangxizyy.wsglw.net）进行系统报名（目前还未开通等待短信通知）。" </w:instrText>
      </w:r>
      <w:r>
        <w:rPr>
          <w:rFonts w:hint="eastAsia" w:ascii="宋体" w:hAnsi="宋体" w:eastAsia="宋体" w:cs="宋体"/>
          <w:color w:val="333333"/>
          <w:sz w:val="24"/>
          <w:shd w:val="clear" w:color="auto" w:fill="FFFFFF"/>
        </w:rPr>
        <w:fldChar w:fldCharType="separate"/>
      </w:r>
      <w:r>
        <w:rPr>
          <w:rStyle w:val="6"/>
          <w:rFonts w:hint="eastAsia" w:ascii="宋体" w:hAnsi="宋体" w:eastAsia="宋体" w:cs="宋体"/>
          <w:sz w:val="24"/>
          <w:shd w:val="clear" w:color="auto" w:fill="FFFFFF"/>
        </w:rPr>
        <w:t>http://jiangxizyy.wsglw.net</w:t>
      </w:r>
      <w:r>
        <w:rPr>
          <w:rStyle w:val="6"/>
          <w:rFonts w:hint="eastAsia" w:ascii="宋体" w:hAnsi="宋体" w:eastAsia="宋体" w:cs="宋体"/>
          <w:sz w:val="24"/>
          <w:shd w:val="clear" w:color="auto" w:fill="FFFFFF"/>
          <w:lang w:eastAsia="zh-CN"/>
        </w:rPr>
        <w:t>）</w:t>
      </w:r>
      <w:r>
        <w:rPr>
          <w:rFonts w:hint="eastAsia" w:ascii="宋体" w:hAnsi="宋体" w:eastAsia="宋体" w:cs="宋体"/>
          <w:color w:val="333333"/>
          <w:sz w:val="24"/>
          <w:shd w:val="clear" w:color="auto" w:fill="FFFFFF"/>
        </w:rPr>
        <w:fldChar w:fldCharType="end"/>
      </w:r>
      <w:r>
        <w:rPr>
          <w:rFonts w:hint="eastAsia" w:ascii="宋体" w:hAnsi="宋体" w:eastAsia="宋体" w:cs="宋体"/>
          <w:color w:val="333333"/>
          <w:sz w:val="24"/>
          <w:shd w:val="clear" w:color="auto" w:fill="FFFFFF"/>
          <w:lang w:eastAsia="zh-CN"/>
        </w:rPr>
        <w:t>进行正式报名。</w:t>
      </w:r>
    </w:p>
    <w:p>
      <w:pPr>
        <w:widowControl/>
        <w:numPr>
          <w:ilvl w:val="0"/>
          <w:numId w:val="1"/>
        </w:numPr>
        <w:ind w:firstLine="480" w:firstLineChars="200"/>
        <w:jc w:val="left"/>
        <w:rPr>
          <w:rFonts w:hint="default" w:ascii="宋体" w:hAnsi="宋体" w:eastAsia="宋体" w:cs="宋体"/>
          <w:color w:val="333333"/>
          <w:kern w:val="0"/>
          <w:sz w:val="24"/>
          <w:shd w:val="clear" w:color="auto" w:fill="FFFFFF"/>
          <w:lang w:val="en-US" w:eastAsia="zh-CN"/>
        </w:rPr>
      </w:pPr>
      <w:r>
        <w:rPr>
          <w:rFonts w:hint="eastAsia" w:ascii="宋体" w:hAnsi="宋体" w:eastAsia="宋体" w:cs="宋体"/>
          <w:b w:val="0"/>
          <w:bCs w:val="0"/>
          <w:color w:val="333333"/>
          <w:kern w:val="0"/>
          <w:sz w:val="24"/>
          <w:shd w:val="clear" w:color="auto" w:fill="FFFFFF"/>
        </w:rPr>
        <w:t>报名时间</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lang w:val="en-US" w:eastAsia="zh-CN"/>
        </w:rPr>
        <w:t xml:space="preserve">     1、</w:t>
      </w:r>
      <w:r>
        <w:rPr>
          <w:rFonts w:hint="eastAsia" w:ascii="宋体" w:hAnsi="宋体" w:eastAsia="宋体" w:cs="宋体"/>
          <w:color w:val="333333"/>
          <w:kern w:val="0"/>
          <w:sz w:val="24"/>
          <w:shd w:val="clear" w:color="auto" w:fill="FFFFFF"/>
        </w:rPr>
        <w:t>预报名：</w:t>
      </w:r>
      <w:r>
        <w:rPr>
          <w:rFonts w:hint="eastAsia" w:ascii="宋体" w:hAnsi="宋体" w:eastAsia="宋体" w:cs="宋体"/>
          <w:color w:val="333333"/>
          <w:kern w:val="0"/>
          <w:sz w:val="24"/>
          <w:shd w:val="clear" w:color="auto" w:fill="FFFFFF"/>
          <w:lang w:eastAsia="zh-CN"/>
        </w:rPr>
        <w:t>截止</w:t>
      </w:r>
      <w:r>
        <w:rPr>
          <w:rFonts w:hint="eastAsia" w:ascii="宋体" w:hAnsi="宋体" w:eastAsia="宋体" w:cs="宋体"/>
          <w:color w:val="333333"/>
          <w:kern w:val="0"/>
          <w:sz w:val="24"/>
          <w:shd w:val="clear" w:color="auto" w:fill="FFFFFF"/>
        </w:rPr>
        <w:t>至</w:t>
      </w:r>
      <w:r>
        <w:rPr>
          <w:rFonts w:hint="eastAsia" w:ascii="宋体" w:hAnsi="宋体" w:eastAsia="宋体" w:cs="宋体"/>
          <w:color w:val="333333"/>
          <w:kern w:val="0"/>
          <w:sz w:val="24"/>
          <w:shd w:val="clear" w:color="auto" w:fill="FFFFFF"/>
          <w:lang w:val="en-US" w:eastAsia="zh-CN"/>
        </w:rPr>
        <w:t>6</w:t>
      </w:r>
      <w:r>
        <w:rPr>
          <w:rFonts w:hint="eastAsia" w:ascii="宋体" w:hAnsi="宋体" w:eastAsia="宋体" w:cs="宋体"/>
          <w:color w:val="333333"/>
          <w:kern w:val="0"/>
          <w:sz w:val="24"/>
          <w:shd w:val="clear" w:color="auto" w:fill="FFFFFF"/>
        </w:rPr>
        <w:t>月30日；</w:t>
      </w:r>
    </w:p>
    <w:p>
      <w:pPr>
        <w:widowControl/>
        <w:numPr>
          <w:ilvl w:val="0"/>
          <w:numId w:val="0"/>
        </w:numPr>
        <w:jc w:val="left"/>
        <w:rPr>
          <w:rFonts w:hint="default" w:ascii="宋体" w:hAnsi="宋体" w:eastAsia="宋体" w:cs="宋体"/>
          <w:color w:val="333333"/>
          <w:kern w:val="0"/>
          <w:sz w:val="24"/>
          <w:shd w:val="clear" w:color="auto" w:fill="FFFFFF"/>
          <w:lang w:val="en-US" w:eastAsia="zh-CN"/>
        </w:rPr>
      </w:pPr>
      <w:r>
        <w:rPr>
          <w:rFonts w:hint="eastAsia" w:ascii="宋体" w:hAnsi="宋体" w:eastAsia="宋体" w:cs="宋体"/>
          <w:color w:val="333333"/>
          <w:kern w:val="0"/>
          <w:sz w:val="24"/>
          <w:shd w:val="clear" w:color="auto" w:fill="FFFFFF"/>
          <w:lang w:val="en-US" w:eastAsia="zh-CN"/>
        </w:rPr>
        <w:t xml:space="preserve">     2、</w:t>
      </w:r>
      <w:r>
        <w:rPr>
          <w:rFonts w:hint="eastAsia" w:ascii="宋体" w:hAnsi="宋体" w:eastAsia="宋体" w:cs="宋体"/>
          <w:color w:val="333333"/>
          <w:kern w:val="0"/>
          <w:sz w:val="24"/>
          <w:shd w:val="clear" w:color="auto" w:fill="FFFFFF"/>
        </w:rPr>
        <w:t>系统报名：</w:t>
      </w:r>
      <w:r>
        <w:rPr>
          <w:rFonts w:hint="eastAsia" w:ascii="宋体" w:hAnsi="宋体" w:eastAsia="宋体" w:cs="宋体"/>
          <w:color w:val="333333"/>
          <w:kern w:val="0"/>
          <w:sz w:val="24"/>
          <w:shd w:val="clear" w:color="auto" w:fill="FFFFFF"/>
          <w:lang w:eastAsia="zh-CN"/>
        </w:rPr>
        <w:t>以江西省卫健委科教处公告为准。</w:t>
      </w:r>
    </w:p>
    <w:p>
      <w:pPr>
        <w:widowControl/>
        <w:numPr>
          <w:ilvl w:val="0"/>
          <w:numId w:val="1"/>
        </w:numPr>
        <w:ind w:left="0" w:leftChars="0" w:firstLine="480" w:firstLineChars="200"/>
        <w:jc w:val="left"/>
        <w:rPr>
          <w:rFonts w:hint="eastAsia" w:ascii="宋体" w:hAnsi="宋体" w:eastAsia="宋体" w:cs="宋体"/>
          <w:color w:val="333333"/>
          <w:kern w:val="0"/>
          <w:sz w:val="24"/>
          <w:shd w:val="clear" w:color="auto" w:fill="FFFFFF"/>
          <w:lang w:val="en-US" w:eastAsia="zh-CN"/>
        </w:rPr>
      </w:pPr>
      <w:r>
        <w:rPr>
          <w:rFonts w:hint="eastAsia" w:ascii="宋体" w:hAnsi="宋体" w:eastAsia="宋体" w:cs="宋体"/>
          <w:color w:val="333333"/>
          <w:kern w:val="0"/>
          <w:sz w:val="24"/>
          <w:shd w:val="clear" w:color="auto" w:fill="FFFFFF"/>
          <w:lang w:val="en-US" w:eastAsia="zh-CN"/>
        </w:rPr>
        <w:t>报名群（群中会及时通知系统报名相关信息）</w:t>
      </w:r>
    </w:p>
    <w:p>
      <w:pPr>
        <w:widowControl/>
        <w:numPr>
          <w:ilvl w:val="0"/>
          <w:numId w:val="0"/>
        </w:numPr>
        <w:ind w:leftChars="200" w:firstLine="240" w:firstLineChars="100"/>
        <w:jc w:val="left"/>
        <w:rPr>
          <w:rFonts w:hint="eastAsia"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QQ群号：740732608（名称：20</w:t>
      </w:r>
      <w:r>
        <w:rPr>
          <w:rFonts w:hint="eastAsia" w:ascii="宋体" w:hAnsi="宋体" w:eastAsia="宋体" w:cs="宋体"/>
          <w:color w:val="333333"/>
          <w:kern w:val="0"/>
          <w:sz w:val="24"/>
          <w:shd w:val="clear" w:color="auto" w:fill="FFFFFF"/>
          <w:lang w:val="en-US" w:eastAsia="zh-CN"/>
        </w:rPr>
        <w:t>22年江西省人民医院招录咨询</w:t>
      </w:r>
      <w:r>
        <w:rPr>
          <w:rFonts w:hint="eastAsia" w:ascii="宋体" w:hAnsi="宋体" w:eastAsia="宋体" w:cs="宋体"/>
          <w:color w:val="333333"/>
          <w:kern w:val="0"/>
          <w:sz w:val="24"/>
          <w:shd w:val="clear" w:color="auto" w:fill="FFFFFF"/>
        </w:rPr>
        <w:t>）</w:t>
      </w:r>
    </w:p>
    <w:p>
      <w:pPr>
        <w:widowControl/>
        <w:numPr>
          <w:ilvl w:val="0"/>
          <w:numId w:val="0"/>
        </w:numPr>
        <w:ind w:leftChars="200"/>
        <w:jc w:val="left"/>
        <w:rPr>
          <w:rFonts w:hint="default" w:ascii="宋体" w:hAnsi="宋体" w:eastAsia="宋体" w:cs="宋体"/>
          <w:color w:val="333333"/>
          <w:kern w:val="0"/>
          <w:sz w:val="24"/>
          <w:shd w:val="clear" w:color="auto" w:fill="FFFFFF"/>
          <w:lang w:val="en-US" w:eastAsia="zh-CN"/>
        </w:rPr>
      </w:pPr>
      <w:r>
        <w:rPr>
          <w:rFonts w:hint="eastAsia"/>
          <w:sz w:val="24"/>
          <w:lang w:val="en-US" w:eastAsia="zh-CN"/>
        </w:rPr>
        <w:t xml:space="preserve">  </w:t>
      </w:r>
      <w:r>
        <w:rPr>
          <w:rFonts w:hint="eastAsia" w:eastAsiaTheme="minorEastAsia"/>
          <w:sz w:val="24"/>
          <w:lang w:eastAsia="zh-CN"/>
        </w:rPr>
        <w:drawing>
          <wp:inline distT="0" distB="0" distL="114300" distR="114300">
            <wp:extent cx="1781810" cy="1623060"/>
            <wp:effectExtent l="0" t="0" r="8890" b="15240"/>
            <wp:docPr id="2" name="图片 2" descr="11600ec571858a25237b23e1ee9eb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600ec571858a25237b23e1ee9ebe4"/>
                    <pic:cNvPicPr>
                      <a:picLocks noChangeAspect="1"/>
                    </pic:cNvPicPr>
                  </pic:nvPicPr>
                  <pic:blipFill>
                    <a:blip r:embed="rId5"/>
                    <a:stretch>
                      <a:fillRect/>
                    </a:stretch>
                  </pic:blipFill>
                  <pic:spPr>
                    <a:xfrm>
                      <a:off x="0" y="0"/>
                      <a:ext cx="1781810" cy="1623060"/>
                    </a:xfrm>
                    <a:prstGeom prst="rect">
                      <a:avLst/>
                    </a:prstGeom>
                  </pic:spPr>
                </pic:pic>
              </a:graphicData>
            </a:graphic>
          </wp:inline>
        </w:drawing>
      </w:r>
    </w:p>
    <w:p>
      <w:pPr>
        <w:widowControl/>
        <w:jc w:val="left"/>
        <w:rPr>
          <w:rFonts w:ascii="宋体" w:hAnsi="宋体" w:eastAsia="宋体" w:cs="宋体"/>
          <w:b/>
          <w:bCs/>
          <w:color w:val="333333"/>
          <w:kern w:val="0"/>
          <w:sz w:val="24"/>
          <w:shd w:val="clear" w:color="auto" w:fill="FFFFFF"/>
        </w:rPr>
      </w:pPr>
      <w:r>
        <w:rPr>
          <w:rFonts w:hint="eastAsia" w:ascii="宋体" w:hAnsi="宋体" w:eastAsia="宋体" w:cs="宋体"/>
          <w:b/>
          <w:bCs/>
          <w:color w:val="333333"/>
          <w:kern w:val="0"/>
          <w:sz w:val="24"/>
          <w:shd w:val="clear" w:color="auto" w:fill="FFFFFF"/>
          <w:lang w:eastAsia="zh-CN"/>
        </w:rPr>
        <w:t>五</w:t>
      </w:r>
      <w:r>
        <w:rPr>
          <w:rFonts w:hint="eastAsia" w:ascii="宋体" w:hAnsi="宋体" w:eastAsia="宋体" w:cs="宋体"/>
          <w:b/>
          <w:bCs/>
          <w:color w:val="333333"/>
          <w:kern w:val="0"/>
          <w:sz w:val="24"/>
          <w:shd w:val="clear" w:color="auto" w:fill="FFFFFF"/>
        </w:rPr>
        <w:t>、招生考试</w:t>
      </w:r>
    </w:p>
    <w:p>
      <w:pPr>
        <w:widowControl/>
        <w:ind w:firstLine="480" w:firstLineChars="200"/>
        <w:jc w:val="left"/>
        <w:rPr>
          <w:rFonts w:hint="eastAsia" w:ascii="宋体" w:hAnsi="宋体" w:eastAsia="宋体" w:cs="宋体"/>
          <w:color w:val="333333"/>
          <w:kern w:val="0"/>
          <w:sz w:val="24"/>
          <w:shd w:val="clear" w:color="auto" w:fill="FFFFFF"/>
          <w:lang w:eastAsia="zh-CN"/>
        </w:rPr>
      </w:pPr>
      <w:r>
        <w:rPr>
          <w:rFonts w:hint="eastAsia" w:ascii="宋体" w:hAnsi="宋体" w:eastAsia="宋体" w:cs="宋体"/>
          <w:color w:val="333333"/>
          <w:kern w:val="0"/>
          <w:sz w:val="24"/>
          <w:shd w:val="clear" w:color="auto" w:fill="FFFFFF"/>
        </w:rPr>
        <w:t>（一）</w:t>
      </w:r>
      <w:r>
        <w:rPr>
          <w:rFonts w:hint="eastAsia" w:ascii="宋体" w:hAnsi="宋体" w:eastAsia="宋体" w:cs="宋体"/>
          <w:color w:val="333333"/>
          <w:kern w:val="0"/>
          <w:sz w:val="24"/>
          <w:shd w:val="clear" w:color="auto" w:fill="FFFFFF"/>
          <w:lang w:eastAsia="zh-CN"/>
        </w:rPr>
        <w:t>内容：分为笔试和面试两部分。</w:t>
      </w:r>
    </w:p>
    <w:p>
      <w:pPr>
        <w:widowControl/>
        <w:ind w:firstLine="480" w:firstLineChars="200"/>
        <w:jc w:val="left"/>
        <w:rPr>
          <w:rFonts w:hint="eastAsia" w:ascii="宋体" w:hAnsi="宋体" w:eastAsia="宋体" w:cs="宋体"/>
          <w:color w:val="333333"/>
          <w:kern w:val="0"/>
          <w:sz w:val="24"/>
          <w:shd w:val="clear" w:color="auto" w:fill="FFFFFF"/>
          <w:lang w:eastAsia="zh-CN"/>
        </w:rPr>
      </w:pPr>
      <w:r>
        <w:rPr>
          <w:rFonts w:hint="eastAsia" w:ascii="宋体" w:hAnsi="宋体" w:eastAsia="宋体" w:cs="宋体"/>
          <w:color w:val="333333"/>
          <w:kern w:val="0"/>
          <w:sz w:val="24"/>
          <w:shd w:val="clear" w:color="auto" w:fill="FFFFFF"/>
        </w:rPr>
        <w:t>1、笔试：江西省卫健委科教处统一组织，内容为临床医学基础知识（专业知识参考执业医师考试范围）。</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2、面试：由医院各专业基地组织，包括</w:t>
      </w:r>
      <w:r>
        <w:rPr>
          <w:rFonts w:hint="eastAsia" w:ascii="宋体" w:hAnsi="宋体" w:eastAsia="宋体" w:cs="宋体"/>
          <w:color w:val="333333"/>
          <w:kern w:val="0"/>
          <w:sz w:val="24"/>
          <w:shd w:val="clear" w:color="auto" w:fill="FFFFFF"/>
          <w:lang w:eastAsia="zh-CN"/>
        </w:rPr>
        <w:t>自我介绍、综合素质</w:t>
      </w:r>
      <w:r>
        <w:rPr>
          <w:rFonts w:hint="eastAsia" w:ascii="宋体" w:hAnsi="宋体" w:eastAsia="宋体" w:cs="宋体"/>
          <w:color w:val="333333"/>
          <w:kern w:val="0"/>
          <w:sz w:val="24"/>
          <w:shd w:val="clear" w:color="auto" w:fill="FFFFFF"/>
        </w:rPr>
        <w:t>、</w:t>
      </w:r>
      <w:r>
        <w:rPr>
          <w:rFonts w:hint="eastAsia" w:ascii="宋体" w:hAnsi="宋体" w:eastAsia="宋体" w:cs="宋体"/>
          <w:color w:val="333333"/>
          <w:kern w:val="0"/>
          <w:sz w:val="24"/>
          <w:shd w:val="clear" w:color="auto" w:fill="FFFFFF"/>
          <w:lang w:eastAsia="zh-CN"/>
        </w:rPr>
        <w:t>专业能力</w:t>
      </w:r>
      <w:r>
        <w:rPr>
          <w:rFonts w:hint="eastAsia" w:ascii="宋体" w:hAnsi="宋体" w:eastAsia="宋体" w:cs="宋体"/>
          <w:color w:val="333333"/>
          <w:kern w:val="0"/>
          <w:sz w:val="24"/>
          <w:shd w:val="clear" w:color="auto" w:fill="FFFFFF"/>
        </w:rPr>
        <w:t>、临床思维能力等。</w:t>
      </w:r>
    </w:p>
    <w:p>
      <w:pPr>
        <w:widowControl/>
        <w:ind w:firstLine="480" w:firstLineChars="200"/>
        <w:jc w:val="left"/>
        <w:rPr>
          <w:rFonts w:hint="eastAsia" w:ascii="宋体" w:hAnsi="宋体" w:eastAsia="宋体" w:cs="宋体"/>
          <w:color w:val="333333"/>
          <w:kern w:val="0"/>
          <w:sz w:val="24"/>
          <w:shd w:val="clear" w:color="auto" w:fill="FFFFFF"/>
          <w:lang w:eastAsia="zh-CN"/>
        </w:rPr>
      </w:pPr>
      <w:r>
        <w:rPr>
          <w:rFonts w:hint="eastAsia" w:ascii="宋体" w:hAnsi="宋体" w:eastAsia="宋体" w:cs="宋体"/>
          <w:color w:val="333333"/>
          <w:kern w:val="0"/>
          <w:sz w:val="24"/>
          <w:shd w:val="clear" w:color="auto" w:fill="FFFFFF"/>
          <w:lang w:eastAsia="zh-CN"/>
        </w:rPr>
        <w:t>（二）</w:t>
      </w:r>
      <w:r>
        <w:rPr>
          <w:rFonts w:hint="eastAsia" w:ascii="宋体" w:hAnsi="宋体" w:eastAsia="宋体" w:cs="宋体"/>
          <w:color w:val="333333"/>
          <w:kern w:val="0"/>
          <w:sz w:val="24"/>
          <w:shd w:val="clear" w:color="auto" w:fill="FFFFFF"/>
        </w:rPr>
        <w:t>时间</w:t>
      </w:r>
      <w:r>
        <w:rPr>
          <w:rFonts w:hint="eastAsia" w:ascii="宋体" w:hAnsi="宋体" w:eastAsia="宋体" w:cs="宋体"/>
          <w:color w:val="333333"/>
          <w:kern w:val="0"/>
          <w:sz w:val="24"/>
          <w:shd w:val="clear" w:color="auto" w:fill="FFFFFF"/>
          <w:lang w:eastAsia="zh-CN"/>
        </w:rPr>
        <w:t>：</w:t>
      </w:r>
    </w:p>
    <w:p>
      <w:pPr>
        <w:widowControl/>
        <w:ind w:firstLine="480" w:firstLineChars="200"/>
        <w:jc w:val="left"/>
        <w:rPr>
          <w:rFonts w:hint="default" w:ascii="宋体" w:hAnsi="宋体" w:eastAsia="宋体" w:cs="宋体"/>
          <w:color w:val="333333"/>
          <w:kern w:val="0"/>
          <w:sz w:val="24"/>
          <w:shd w:val="clear" w:color="auto" w:fill="FFFFFF"/>
          <w:lang w:val="en-US" w:eastAsia="zh-CN"/>
        </w:rPr>
      </w:pPr>
      <w:r>
        <w:rPr>
          <w:rFonts w:hint="eastAsia" w:ascii="宋体" w:hAnsi="宋体" w:eastAsia="宋体" w:cs="宋体"/>
          <w:color w:val="333333"/>
          <w:kern w:val="0"/>
          <w:sz w:val="24"/>
          <w:shd w:val="clear" w:color="auto" w:fill="FFFFFF"/>
          <w:lang w:val="en-US" w:eastAsia="zh-CN"/>
        </w:rPr>
        <w:t>6-7月。</w:t>
      </w:r>
    </w:p>
    <w:p>
      <w:pPr>
        <w:widowControl/>
        <w:numPr>
          <w:ilvl w:val="0"/>
          <w:numId w:val="0"/>
        </w:numPr>
        <w:ind w:leftChars="100" w:firstLine="240" w:firstLineChars="100"/>
        <w:jc w:val="left"/>
        <w:rPr>
          <w:rFonts w:hint="eastAsia" w:ascii="宋体" w:hAnsi="宋体" w:eastAsia="宋体" w:cs="宋体"/>
          <w:b/>
          <w:bCs/>
          <w:color w:val="333333"/>
          <w:kern w:val="0"/>
          <w:sz w:val="24"/>
          <w:shd w:val="clear" w:color="auto" w:fill="FFFFFF"/>
        </w:rPr>
      </w:pPr>
      <w:r>
        <w:rPr>
          <w:rFonts w:hint="eastAsia" w:ascii="宋体" w:hAnsi="宋体" w:eastAsia="宋体" w:cs="宋体"/>
          <w:color w:val="333333"/>
          <w:kern w:val="0"/>
          <w:sz w:val="24"/>
          <w:shd w:val="clear" w:color="auto" w:fill="FFFFFF"/>
          <w:lang w:eastAsia="zh-CN"/>
        </w:rPr>
        <w:t>（三）录取：</w:t>
      </w:r>
    </w:p>
    <w:p>
      <w:pPr>
        <w:widowControl/>
        <w:numPr>
          <w:ilvl w:val="0"/>
          <w:numId w:val="0"/>
        </w:numPr>
        <w:ind w:left="449" w:leftChars="214" w:firstLine="0" w:firstLineChars="0"/>
        <w:jc w:val="left"/>
        <w:rPr>
          <w:rFonts w:hint="eastAsia" w:ascii="宋体" w:hAnsi="宋体" w:eastAsia="宋体" w:cs="宋体"/>
          <w:color w:val="333333"/>
          <w:kern w:val="0"/>
          <w:sz w:val="24"/>
          <w:shd w:val="clear" w:color="auto" w:fill="FFFFFF"/>
          <w:lang w:eastAsia="zh-CN"/>
        </w:rPr>
      </w:pPr>
      <w:r>
        <w:rPr>
          <w:rFonts w:hint="eastAsia" w:ascii="宋体" w:hAnsi="宋体" w:eastAsia="宋体" w:cs="宋体"/>
          <w:color w:val="333333"/>
          <w:kern w:val="0"/>
          <w:sz w:val="24"/>
          <w:shd w:val="clear" w:color="auto" w:fill="FFFFFF"/>
        </w:rPr>
        <w:t>医院根据考生笔试和面试成绩择优录取。</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lang w:eastAsia="zh-CN"/>
        </w:rPr>
        <w:t>（四）体检：</w:t>
      </w:r>
    </w:p>
    <w:p>
      <w:pPr>
        <w:widowControl/>
        <w:numPr>
          <w:ilvl w:val="0"/>
          <w:numId w:val="0"/>
        </w:numPr>
        <w:ind w:leftChars="100" w:firstLine="240" w:firstLineChars="100"/>
        <w:jc w:val="left"/>
        <w:rPr>
          <w:rFonts w:hint="eastAsia" w:ascii="宋体" w:hAnsi="宋体" w:eastAsia="宋体" w:cs="宋体"/>
          <w:color w:val="333333"/>
          <w:kern w:val="0"/>
          <w:sz w:val="24"/>
          <w:shd w:val="clear" w:color="auto" w:fill="FFFFFF"/>
          <w:lang w:eastAsia="zh-CN"/>
        </w:rPr>
      </w:pPr>
      <w:r>
        <w:rPr>
          <w:rFonts w:hint="eastAsia" w:ascii="宋体" w:hAnsi="宋体" w:eastAsia="宋体" w:cs="宋体"/>
          <w:color w:val="333333"/>
          <w:kern w:val="0"/>
          <w:sz w:val="24"/>
          <w:shd w:val="clear" w:color="auto" w:fill="FFFFFF"/>
        </w:rPr>
        <w:t>参照公务员通用标准</w:t>
      </w:r>
      <w:r>
        <w:rPr>
          <w:rFonts w:hint="eastAsia" w:ascii="宋体" w:hAnsi="宋体" w:eastAsia="宋体" w:cs="宋体"/>
          <w:color w:val="333333"/>
          <w:kern w:val="0"/>
          <w:sz w:val="24"/>
          <w:shd w:val="clear" w:color="auto" w:fill="FFFFFF"/>
          <w:lang w:eastAsia="zh-CN"/>
        </w:rPr>
        <w:t>，对拟录取考生进行常规体检。</w:t>
      </w:r>
    </w:p>
    <w:p>
      <w:pPr>
        <w:widowControl/>
        <w:numPr>
          <w:ilvl w:val="0"/>
          <w:numId w:val="2"/>
        </w:numPr>
        <w:jc w:val="left"/>
        <w:rPr>
          <w:rFonts w:hint="eastAsia" w:ascii="宋体" w:hAnsi="宋体" w:eastAsia="宋体" w:cs="宋体"/>
          <w:b/>
          <w:bCs/>
          <w:color w:val="333333"/>
          <w:kern w:val="0"/>
          <w:sz w:val="24"/>
          <w:shd w:val="clear" w:color="auto" w:fill="FFFFFF"/>
        </w:rPr>
      </w:pPr>
      <w:r>
        <w:rPr>
          <w:rFonts w:hint="eastAsia" w:ascii="宋体" w:hAnsi="宋体" w:eastAsia="宋体" w:cs="宋体"/>
          <w:b/>
          <w:bCs/>
          <w:color w:val="333333"/>
          <w:kern w:val="0"/>
          <w:sz w:val="24"/>
          <w:shd w:val="clear" w:color="auto" w:fill="FFFFFF"/>
        </w:rPr>
        <w:t>待遇保障</w:t>
      </w:r>
    </w:p>
    <w:p>
      <w:pPr>
        <w:widowControl/>
        <w:ind w:firstLine="240" w:firstLineChars="100"/>
        <w:jc w:val="left"/>
        <w:rPr>
          <w:rFonts w:hint="default" w:ascii="宋体" w:hAnsi="宋体" w:eastAsia="宋体" w:cs="宋体"/>
          <w:color w:val="333333"/>
          <w:kern w:val="0"/>
          <w:sz w:val="24"/>
          <w:shd w:val="clear" w:color="auto" w:fill="FFFFFF"/>
          <w:lang w:val="en-US" w:eastAsia="zh-CN"/>
        </w:rPr>
      </w:pPr>
      <w:r>
        <w:rPr>
          <w:rFonts w:hint="eastAsia" w:ascii="宋体" w:hAnsi="宋体" w:eastAsia="宋体" w:cs="宋体"/>
          <w:color w:val="333333"/>
          <w:kern w:val="0"/>
          <w:sz w:val="24"/>
          <w:shd w:val="clear" w:color="auto" w:fill="FFFFFF"/>
          <w:lang w:eastAsia="zh-CN"/>
        </w:rPr>
        <w:t>（一）国家补助</w:t>
      </w:r>
      <w:r>
        <w:rPr>
          <w:rFonts w:hint="eastAsia" w:ascii="宋体" w:hAnsi="宋体" w:eastAsia="宋体" w:cs="宋体"/>
          <w:color w:val="333333"/>
          <w:kern w:val="0"/>
          <w:sz w:val="24"/>
          <w:shd w:val="clear" w:color="auto" w:fill="FFFFFF"/>
          <w:lang w:val="en-US" w:eastAsia="zh-CN"/>
        </w:rPr>
        <w:t>1666.66元/月</w:t>
      </w:r>
      <w:r>
        <w:rPr>
          <w:rFonts w:hint="eastAsia" w:ascii="宋体" w:hAnsi="宋体" w:eastAsia="宋体" w:cs="宋体"/>
          <w:color w:val="333333"/>
          <w:kern w:val="0"/>
          <w:sz w:val="24"/>
          <w:shd w:val="clear" w:color="auto" w:fill="FFFFFF"/>
          <w:lang w:eastAsia="zh-CN"/>
        </w:rPr>
        <w:t>、省级补助</w:t>
      </w:r>
      <w:r>
        <w:rPr>
          <w:rFonts w:hint="eastAsia" w:ascii="宋体" w:hAnsi="宋体" w:eastAsia="宋体" w:cs="宋体"/>
          <w:color w:val="333333"/>
          <w:kern w:val="0"/>
          <w:sz w:val="24"/>
          <w:shd w:val="clear" w:color="auto" w:fill="FFFFFF"/>
          <w:lang w:val="en-US" w:eastAsia="zh-CN"/>
        </w:rPr>
        <w:t>833.33元/月（社会人）。</w:t>
      </w:r>
    </w:p>
    <w:p>
      <w:pPr>
        <w:widowControl/>
        <w:ind w:firstLine="240" w:firstLineChars="100"/>
        <w:jc w:val="left"/>
        <w:rPr>
          <w:rFonts w:hint="eastAsia" w:ascii="宋体" w:hAnsi="宋体" w:eastAsia="宋体" w:cs="宋体"/>
          <w:color w:val="333333"/>
          <w:kern w:val="0"/>
          <w:sz w:val="24"/>
          <w:shd w:val="clear" w:color="auto" w:fill="FFFFFF"/>
          <w:lang w:eastAsia="zh-CN"/>
        </w:rPr>
      </w:pPr>
      <w:r>
        <w:rPr>
          <w:rFonts w:hint="eastAsia" w:ascii="宋体" w:hAnsi="宋体" w:eastAsia="宋体" w:cs="宋体"/>
          <w:color w:val="333333"/>
          <w:kern w:val="0"/>
          <w:sz w:val="24"/>
          <w:shd w:val="clear" w:color="auto" w:fill="FFFFFF"/>
          <w:lang w:eastAsia="zh-CN"/>
        </w:rPr>
        <w:t>（二）医院绩效补助发放如下表：单位委培学员</w:t>
      </w:r>
      <w:r>
        <w:rPr>
          <w:rFonts w:hint="eastAsia" w:ascii="宋体" w:hAnsi="宋体" w:eastAsia="宋体" w:cs="宋体"/>
          <w:color w:val="333333"/>
          <w:kern w:val="0"/>
          <w:sz w:val="24"/>
          <w:shd w:val="clear" w:color="auto" w:fill="FFFFFF"/>
        </w:rPr>
        <w:t>发放1-</w:t>
      </w:r>
      <w:r>
        <w:rPr>
          <w:rFonts w:hint="eastAsia" w:ascii="宋体" w:hAnsi="宋体" w:eastAsia="宋体" w:cs="宋体"/>
          <w:color w:val="333333"/>
          <w:kern w:val="0"/>
          <w:sz w:val="24"/>
          <w:shd w:val="clear" w:color="auto" w:fill="FFFFFF"/>
          <w:lang w:val="en-US" w:eastAsia="zh-CN"/>
        </w:rPr>
        <w:t>6</w:t>
      </w:r>
      <w:r>
        <w:rPr>
          <w:rFonts w:hint="eastAsia" w:ascii="宋体" w:hAnsi="宋体" w:eastAsia="宋体" w:cs="宋体"/>
          <w:color w:val="333333"/>
          <w:kern w:val="0"/>
          <w:sz w:val="24"/>
          <w:shd w:val="clear" w:color="auto" w:fill="FFFFFF"/>
        </w:rPr>
        <w:t>项。</w:t>
      </w:r>
    </w:p>
    <w:tbl>
      <w:tblPr>
        <w:tblStyle w:val="7"/>
        <w:tblW w:w="9229" w:type="dxa"/>
        <w:tblInd w:w="-176" w:type="dxa"/>
        <w:tblLayout w:type="fixed"/>
        <w:tblCellMar>
          <w:top w:w="0" w:type="dxa"/>
          <w:left w:w="108" w:type="dxa"/>
          <w:bottom w:w="0" w:type="dxa"/>
          <w:right w:w="108" w:type="dxa"/>
        </w:tblCellMar>
      </w:tblPr>
      <w:tblGrid>
        <w:gridCol w:w="700"/>
        <w:gridCol w:w="2000"/>
        <w:gridCol w:w="1426"/>
        <w:gridCol w:w="1276"/>
        <w:gridCol w:w="1559"/>
        <w:gridCol w:w="2268"/>
      </w:tblGrid>
      <w:tr>
        <w:tblPrEx>
          <w:tblLayout w:type="fixed"/>
          <w:tblCellMar>
            <w:top w:w="0" w:type="dxa"/>
            <w:left w:w="108" w:type="dxa"/>
            <w:bottom w:w="0" w:type="dxa"/>
            <w:right w:w="108" w:type="dxa"/>
          </w:tblCellMar>
        </w:tblPrEx>
        <w:trPr>
          <w:trHeight w:val="503" w:hRule="atLeast"/>
        </w:trPr>
        <w:tc>
          <w:tcPr>
            <w:tcW w:w="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20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补助类别</w:t>
            </w:r>
          </w:p>
        </w:tc>
        <w:tc>
          <w:tcPr>
            <w:tcW w:w="426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社会人（元/月）</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备注</w:t>
            </w:r>
          </w:p>
        </w:tc>
      </w:tr>
      <w:tr>
        <w:tblPrEx>
          <w:tblLayout w:type="fixed"/>
          <w:tblCellMar>
            <w:top w:w="0" w:type="dxa"/>
            <w:left w:w="108" w:type="dxa"/>
            <w:bottom w:w="0" w:type="dxa"/>
            <w:right w:w="108" w:type="dxa"/>
          </w:tblCellMar>
        </w:tblPrEx>
        <w:trPr>
          <w:trHeight w:val="503"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142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rPr>
              <w:t>本科</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硕士</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博士</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医院补助</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1500</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2000</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03" w:hRule="atLeast"/>
        </w:trPr>
        <w:tc>
          <w:tcPr>
            <w:tcW w:w="700" w:type="dxa"/>
            <w:tcBorders>
              <w:top w:val="nil"/>
              <w:left w:val="single" w:color="auto" w:sz="4" w:space="0"/>
              <w:bottom w:val="nil"/>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00" w:type="dxa"/>
            <w:tcBorders>
              <w:top w:val="nil"/>
              <w:left w:val="nil"/>
              <w:bottom w:val="nil"/>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餐补</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按医院标准</w:t>
            </w:r>
            <w:r>
              <w:rPr>
                <w:rFonts w:hint="eastAsia" w:ascii="宋体" w:hAnsi="宋体" w:cs="宋体"/>
                <w:color w:val="000000"/>
                <w:kern w:val="0"/>
                <w:sz w:val="22"/>
                <w:szCs w:val="22"/>
                <w:lang w:val="en-US" w:eastAsia="zh-CN"/>
              </w:rPr>
              <w:t>/月</w:t>
            </w: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03"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0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执医注册补贴</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600</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600</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600</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在本院注册后发放</w:t>
            </w:r>
          </w:p>
        </w:tc>
      </w:tr>
      <w:tr>
        <w:tblPrEx>
          <w:tblLayout w:type="fixed"/>
          <w:tblCellMar>
            <w:top w:w="0" w:type="dxa"/>
            <w:left w:w="108" w:type="dxa"/>
            <w:bottom w:w="0" w:type="dxa"/>
            <w:right w:w="108" w:type="dxa"/>
          </w:tblCellMar>
        </w:tblPrEx>
        <w:trPr>
          <w:trHeight w:val="615" w:hRule="atLeast"/>
        </w:trPr>
        <w:tc>
          <w:tcPr>
            <w:tcW w:w="700" w:type="dxa"/>
            <w:tcBorders>
              <w:top w:val="nil"/>
              <w:left w:val="single" w:color="auto" w:sz="4" w:space="0"/>
              <w:bottom w:val="nil"/>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0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紧缺专业补助</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2268" w:type="dxa"/>
            <w:tcBorders>
              <w:top w:val="nil"/>
              <w:left w:val="nil"/>
              <w:bottom w:val="nil"/>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紧缺专业按</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国家规定执行</w:t>
            </w:r>
          </w:p>
        </w:tc>
      </w:tr>
      <w:tr>
        <w:tblPrEx>
          <w:tblLayout w:type="fixed"/>
          <w:tblCellMar>
            <w:top w:w="0" w:type="dxa"/>
            <w:left w:w="108" w:type="dxa"/>
            <w:bottom w:w="0" w:type="dxa"/>
            <w:right w:w="108" w:type="dxa"/>
          </w:tblCellMar>
        </w:tblPrEx>
        <w:trPr>
          <w:trHeight w:val="503"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0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取暖费</w:t>
            </w:r>
          </w:p>
        </w:tc>
        <w:tc>
          <w:tcPr>
            <w:tcW w:w="1426"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240</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240</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240</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按医院标准/年</w:t>
            </w:r>
          </w:p>
        </w:tc>
      </w:tr>
      <w:tr>
        <w:tblPrEx>
          <w:tblLayout w:type="fixed"/>
          <w:tblCellMar>
            <w:top w:w="0" w:type="dxa"/>
            <w:left w:w="108" w:type="dxa"/>
            <w:bottom w:w="0" w:type="dxa"/>
            <w:right w:w="108" w:type="dxa"/>
          </w:tblCellMar>
        </w:tblPrEx>
        <w:trPr>
          <w:trHeight w:val="503"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u w:val="none"/>
              </w:rPr>
            </w:pPr>
            <w:r>
              <w:rPr>
                <w:rFonts w:hint="eastAsia" w:ascii="宋体" w:hAnsi="宋体" w:cs="宋体"/>
                <w:color w:val="000000"/>
                <w:kern w:val="0"/>
                <w:sz w:val="22"/>
                <w:szCs w:val="22"/>
                <w:u w:val="none"/>
              </w:rPr>
              <w:t>6</w:t>
            </w:r>
          </w:p>
        </w:tc>
        <w:tc>
          <w:tcPr>
            <w:tcW w:w="20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降温费</w:t>
            </w:r>
          </w:p>
        </w:tc>
        <w:tc>
          <w:tcPr>
            <w:tcW w:w="1426"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800</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800</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800</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按医院标准/年</w:t>
            </w:r>
          </w:p>
        </w:tc>
      </w:tr>
      <w:tr>
        <w:tblPrEx>
          <w:tblLayout w:type="fixed"/>
          <w:tblCellMar>
            <w:top w:w="0" w:type="dxa"/>
            <w:left w:w="108" w:type="dxa"/>
            <w:bottom w:w="0" w:type="dxa"/>
            <w:right w:w="108" w:type="dxa"/>
          </w:tblCellMar>
        </w:tblPrEx>
        <w:trPr>
          <w:trHeight w:val="503"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u w:val="none"/>
                <w:lang w:val="en-US" w:eastAsia="zh-CN"/>
              </w:rPr>
            </w:pPr>
            <w:r>
              <w:rPr>
                <w:rFonts w:hint="eastAsia" w:ascii="宋体" w:hAnsi="宋体" w:cs="宋体"/>
                <w:color w:val="000000"/>
                <w:kern w:val="0"/>
                <w:sz w:val="22"/>
                <w:szCs w:val="22"/>
                <w:u w:val="none"/>
                <w:lang w:val="en-US" w:eastAsia="zh-CN"/>
              </w:rPr>
              <w:t>7</w:t>
            </w:r>
          </w:p>
        </w:tc>
        <w:tc>
          <w:tcPr>
            <w:tcW w:w="2000"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color w:val="000000"/>
                <w:kern w:val="0"/>
                <w:sz w:val="22"/>
                <w:szCs w:val="22"/>
                <w:lang w:eastAsia="zh-CN"/>
              </w:rPr>
            </w:pPr>
            <w:r>
              <w:rPr>
                <w:rFonts w:hint="eastAsia" w:ascii="宋体" w:hAnsi="宋体" w:cs="宋体"/>
                <w:color w:val="000000"/>
                <w:kern w:val="0"/>
                <w:sz w:val="22"/>
                <w:szCs w:val="22"/>
                <w:lang w:eastAsia="zh-CN"/>
              </w:rPr>
              <w:t>五险一金</w:t>
            </w:r>
          </w:p>
        </w:tc>
        <w:tc>
          <w:tcPr>
            <w:tcW w:w="4261" w:type="dxa"/>
            <w:gridSpan w:val="3"/>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按照南昌市医疗保障服务中心有关文件执行</w:t>
            </w:r>
          </w:p>
        </w:tc>
        <w:tc>
          <w:tcPr>
            <w:tcW w:w="2268"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000000"/>
                <w:kern w:val="0"/>
                <w:sz w:val="22"/>
                <w:szCs w:val="22"/>
                <w:lang w:eastAsia="zh-CN"/>
              </w:rPr>
              <w:t>个人部分从补助中扣除</w:t>
            </w:r>
          </w:p>
        </w:tc>
      </w:tr>
    </w:tbl>
    <w:p>
      <w:pPr>
        <w:widowControl/>
        <w:numPr>
          <w:ilvl w:val="0"/>
          <w:numId w:val="0"/>
        </w:numPr>
        <w:ind w:leftChars="100"/>
        <w:jc w:val="left"/>
        <w:rPr>
          <w:rFonts w:hint="eastAsia" w:ascii="宋体" w:hAnsi="宋体" w:eastAsia="宋体" w:cs="宋体"/>
          <w:color w:val="333333"/>
          <w:kern w:val="0"/>
          <w:sz w:val="24"/>
          <w:shd w:val="clear" w:color="auto" w:fill="FFFFFF"/>
          <w:lang w:eastAsia="zh-CN"/>
        </w:rPr>
      </w:pPr>
      <w:r>
        <w:rPr>
          <w:rFonts w:hint="eastAsia" w:ascii="宋体" w:hAnsi="宋体" w:eastAsia="宋体" w:cs="宋体"/>
          <w:color w:val="333333"/>
          <w:kern w:val="0"/>
          <w:sz w:val="24"/>
          <w:shd w:val="clear" w:color="auto" w:fill="FFFFFF"/>
          <w:lang w:eastAsia="zh-CN"/>
        </w:rPr>
        <w:t>（三）签订培训协议</w:t>
      </w:r>
    </w:p>
    <w:p>
      <w:pPr>
        <w:widowControl/>
        <w:numPr>
          <w:ilvl w:val="0"/>
          <w:numId w:val="0"/>
        </w:numPr>
        <w:ind w:firstLine="240" w:firstLineChars="100"/>
        <w:jc w:val="left"/>
        <w:rPr>
          <w:rFonts w:hint="eastAsia" w:ascii="宋体" w:hAnsi="宋体" w:eastAsia="宋体" w:cs="宋体"/>
          <w:color w:val="333333"/>
          <w:kern w:val="0"/>
          <w:sz w:val="24"/>
          <w:shd w:val="clear" w:color="auto" w:fill="FFFFFF"/>
          <w:lang w:eastAsia="zh-CN"/>
        </w:rPr>
      </w:pPr>
      <w:r>
        <w:rPr>
          <w:rFonts w:hint="eastAsia" w:ascii="宋体" w:hAnsi="宋体" w:eastAsia="宋体" w:cs="宋体"/>
          <w:color w:val="333333"/>
          <w:kern w:val="0"/>
          <w:sz w:val="24"/>
          <w:shd w:val="clear" w:color="auto" w:fill="FFFFFF"/>
          <w:lang w:val="en-US" w:eastAsia="zh-CN"/>
        </w:rPr>
        <w:t>1、</w:t>
      </w:r>
      <w:r>
        <w:rPr>
          <w:rFonts w:hint="eastAsia" w:ascii="宋体" w:hAnsi="宋体" w:eastAsia="宋体" w:cs="宋体"/>
          <w:color w:val="333333"/>
          <w:kern w:val="0"/>
          <w:sz w:val="24"/>
          <w:shd w:val="clear" w:color="auto" w:fill="FFFFFF"/>
          <w:lang w:eastAsia="zh-CN"/>
        </w:rPr>
        <w:t>面向社会招收的培训对象（社会人）与医院签订培训协议，培训结束后自行择业。</w:t>
      </w:r>
    </w:p>
    <w:p>
      <w:pPr>
        <w:widowControl/>
        <w:ind w:firstLine="240" w:firstLineChars="100"/>
        <w:jc w:val="left"/>
        <w:rPr>
          <w:rFonts w:hint="eastAsia" w:ascii="宋体" w:hAnsi="宋体" w:eastAsia="宋体" w:cs="宋体"/>
          <w:color w:val="333333"/>
          <w:kern w:val="0"/>
          <w:sz w:val="24"/>
          <w:shd w:val="clear" w:color="auto" w:fill="FFFFFF"/>
          <w:lang w:eastAsia="zh-CN"/>
        </w:rPr>
      </w:pPr>
      <w:r>
        <w:rPr>
          <w:rFonts w:hint="eastAsia" w:ascii="宋体" w:hAnsi="宋体" w:eastAsia="宋体" w:cs="宋体"/>
          <w:color w:val="333333"/>
          <w:kern w:val="0"/>
          <w:sz w:val="24"/>
          <w:shd w:val="clear" w:color="auto" w:fill="FFFFFF"/>
          <w:lang w:val="en-US" w:eastAsia="zh-CN"/>
        </w:rPr>
        <w:t>2、</w:t>
      </w:r>
      <w:r>
        <w:rPr>
          <w:rFonts w:hint="eastAsia" w:ascii="宋体" w:hAnsi="宋体" w:eastAsia="宋体" w:cs="宋体"/>
          <w:color w:val="333333"/>
          <w:kern w:val="0"/>
          <w:sz w:val="24"/>
          <w:shd w:val="clear" w:color="auto" w:fill="FFFFFF"/>
          <w:lang w:eastAsia="zh-CN"/>
        </w:rPr>
        <w:t xml:space="preserve">单位委派的培训对象，培训期间原人事（劳动）、工资关系不变，医院与委派单位和培训对象三方签订委托培训协议，单位委派人员的基本工资、社会保障由原单位负责。培训结束后，培训对象回原单位工作。   </w:t>
      </w:r>
    </w:p>
    <w:p>
      <w:pPr>
        <w:widowControl/>
        <w:ind w:firstLine="240" w:firstLineChars="100"/>
        <w:jc w:val="left"/>
        <w:rPr>
          <w:rFonts w:hint="eastAsia" w:ascii="宋体" w:hAnsi="宋体" w:eastAsia="宋体" w:cs="宋体"/>
          <w:color w:val="333333"/>
          <w:kern w:val="0"/>
          <w:sz w:val="24"/>
          <w:shd w:val="clear" w:color="auto" w:fill="FFFFFF"/>
          <w:lang w:eastAsia="zh-CN"/>
        </w:rPr>
      </w:pPr>
      <w:r>
        <w:rPr>
          <w:rFonts w:hint="eastAsia" w:ascii="宋体" w:hAnsi="宋体" w:eastAsia="宋体" w:cs="宋体"/>
          <w:color w:val="333333"/>
          <w:kern w:val="0"/>
          <w:sz w:val="24"/>
          <w:shd w:val="clear" w:color="auto" w:fill="FFFFFF"/>
          <w:lang w:eastAsia="zh-CN"/>
        </w:rPr>
        <w:t>（四）夜班费按照单位职工同等标准发放。</w:t>
      </w:r>
    </w:p>
    <w:p>
      <w:pPr>
        <w:widowControl/>
        <w:ind w:firstLine="240" w:firstLineChars="100"/>
        <w:jc w:val="left"/>
        <w:rPr>
          <w:rFonts w:hint="eastAsia" w:ascii="宋体" w:hAnsi="宋体" w:eastAsia="宋体" w:cs="宋体"/>
          <w:color w:val="333333"/>
          <w:kern w:val="0"/>
          <w:sz w:val="24"/>
          <w:shd w:val="clear" w:color="auto" w:fill="FFFFFF"/>
          <w:lang w:eastAsia="zh-CN"/>
        </w:rPr>
      </w:pPr>
      <w:r>
        <w:rPr>
          <w:rFonts w:hint="eastAsia" w:ascii="宋体" w:hAnsi="宋体" w:eastAsia="宋体" w:cs="宋体"/>
          <w:color w:val="333333"/>
          <w:kern w:val="0"/>
          <w:sz w:val="24"/>
          <w:shd w:val="clear" w:color="auto" w:fill="FFFFFF"/>
          <w:lang w:eastAsia="zh-CN"/>
        </w:rPr>
        <w:t>（五）医院统一安排住宿，需要在院外住宿的学员，申请后可享受住宿补贴1000元/年。</w:t>
      </w:r>
    </w:p>
    <w:p>
      <w:pPr>
        <w:widowControl/>
        <w:ind w:firstLine="240" w:firstLineChars="100"/>
        <w:jc w:val="left"/>
        <w:rPr>
          <w:rFonts w:hint="eastAsia" w:ascii="宋体" w:hAnsi="宋体" w:eastAsia="宋体" w:cs="宋体"/>
          <w:color w:val="333333"/>
          <w:kern w:val="0"/>
          <w:sz w:val="24"/>
          <w:shd w:val="clear" w:color="auto" w:fill="FFFFFF"/>
          <w:lang w:eastAsia="zh-CN"/>
        </w:rPr>
      </w:pPr>
      <w:r>
        <w:rPr>
          <w:rFonts w:hint="eastAsia" w:ascii="宋体" w:hAnsi="宋体" w:eastAsia="宋体" w:cs="宋体"/>
          <w:color w:val="333333"/>
          <w:kern w:val="0"/>
          <w:sz w:val="24"/>
          <w:shd w:val="clear" w:color="auto" w:fill="FFFFFF"/>
          <w:lang w:eastAsia="zh-CN"/>
        </w:rPr>
        <w:t>（六）我院在培的住院医师可以申请南昌大学临床医学及口腔医学硕士专业学位（此申报以学校通知文件为准）。</w:t>
      </w:r>
    </w:p>
    <w:p>
      <w:pPr>
        <w:widowControl/>
        <w:jc w:val="left"/>
        <w:rPr>
          <w:rFonts w:hint="eastAsia" w:ascii="宋体" w:hAnsi="宋体" w:eastAsia="宋体" w:cs="宋体"/>
          <w:color w:val="333333"/>
          <w:kern w:val="0"/>
          <w:sz w:val="24"/>
          <w:shd w:val="clear" w:color="auto" w:fill="FFFFFF"/>
        </w:rPr>
      </w:pPr>
      <w:r>
        <w:rPr>
          <w:rFonts w:hint="eastAsia" w:ascii="宋体" w:hAnsi="宋体" w:eastAsia="宋体" w:cs="宋体"/>
          <w:b/>
          <w:bCs/>
          <w:color w:val="333333"/>
          <w:kern w:val="0"/>
          <w:sz w:val="24"/>
          <w:shd w:val="clear" w:color="auto" w:fill="FFFFFF"/>
          <w:lang w:eastAsia="zh-CN"/>
        </w:rPr>
        <w:t>七</w:t>
      </w:r>
      <w:r>
        <w:rPr>
          <w:rFonts w:hint="eastAsia" w:ascii="宋体" w:hAnsi="宋体" w:eastAsia="宋体" w:cs="宋体"/>
          <w:b/>
          <w:bCs/>
          <w:color w:val="333333"/>
          <w:kern w:val="0"/>
          <w:sz w:val="24"/>
          <w:shd w:val="clear" w:color="auto" w:fill="FFFFFF"/>
        </w:rPr>
        <w:t>、联系方式</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w:t>
      </w:r>
      <w:r>
        <w:rPr>
          <w:rFonts w:hint="eastAsia" w:ascii="宋体" w:hAnsi="宋体" w:eastAsia="宋体" w:cs="宋体"/>
          <w:color w:val="333333"/>
          <w:kern w:val="0"/>
          <w:sz w:val="24"/>
          <w:shd w:val="clear" w:color="auto" w:fill="FFFFFF"/>
          <w:lang w:val="en-US" w:eastAsia="zh-CN"/>
        </w:rPr>
        <w:t xml:space="preserve">  </w:t>
      </w:r>
      <w:r>
        <w:rPr>
          <w:rFonts w:hint="eastAsia" w:ascii="宋体" w:hAnsi="宋体" w:eastAsia="宋体" w:cs="宋体"/>
          <w:color w:val="333333"/>
          <w:kern w:val="0"/>
          <w:sz w:val="24"/>
          <w:shd w:val="clear" w:color="auto" w:fill="FFFFFF"/>
        </w:rPr>
        <w:t>联系人：周老师</w:t>
      </w:r>
      <w:r>
        <w:rPr>
          <w:rFonts w:hint="eastAsia" w:ascii="宋体" w:hAnsi="宋体" w:eastAsia="宋体" w:cs="宋体"/>
          <w:color w:val="333333"/>
          <w:kern w:val="0"/>
          <w:sz w:val="24"/>
          <w:shd w:val="clear" w:color="auto" w:fill="FFFFFF"/>
          <w:lang w:val="en-US" w:eastAsia="zh-CN"/>
        </w:rPr>
        <w:t xml:space="preserve"> 徐老师</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联系电话：0791-86897312</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办公时间：8:00-12:00，14:30-17:30</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办公地址：江西省南昌市爱国路152号江西省人民医院住培楼2楼213室。</w:t>
      </w:r>
    </w:p>
    <w:p>
      <w:pPr>
        <w:widowControl/>
        <w:jc w:val="left"/>
        <w:rPr>
          <w:rFonts w:hint="eastAsia" w:eastAsiaTheme="minorEastAsia"/>
          <w:sz w:val="24"/>
          <w:lang w:eastAsia="zh-CN"/>
        </w:rPr>
      </w:pPr>
      <w:r>
        <w:rPr>
          <w:rFonts w:hint="eastAsia" w:ascii="宋体" w:hAnsi="宋体" w:eastAsia="宋体" w:cs="宋体"/>
          <w:color w:val="333333"/>
          <w:kern w:val="0"/>
          <w:sz w:val="24"/>
          <w:shd w:val="clear" w:color="auto" w:fill="FFFFFF"/>
        </w:rPr>
        <w:t> </w:t>
      </w:r>
    </w:p>
    <w:p>
      <w:pPr>
        <w:rPr>
          <w:rFonts w:hint="eastAsia"/>
          <w:color w:val="auto"/>
          <w:sz w:val="24"/>
          <w:lang w:eastAsia="zh-CN"/>
        </w:rPr>
      </w:pPr>
      <w:r>
        <w:rPr>
          <w:rFonts w:hint="eastAsia"/>
          <w:b/>
          <w:bCs/>
          <w:color w:val="auto"/>
          <w:sz w:val="24"/>
          <w:lang w:eastAsia="zh-CN"/>
        </w:rPr>
        <w:t>八、附件</w:t>
      </w:r>
      <w:r>
        <w:rPr>
          <w:rFonts w:hint="eastAsia"/>
          <w:b/>
          <w:bCs/>
          <w:color w:val="auto"/>
          <w:sz w:val="24"/>
          <w:lang w:val="en-US" w:eastAsia="zh-CN"/>
        </w:rPr>
        <w:t>-精神科</w:t>
      </w:r>
      <w:r>
        <w:rPr>
          <w:rFonts w:hint="eastAsia"/>
          <w:b/>
          <w:bCs/>
          <w:color w:val="auto"/>
          <w:sz w:val="24"/>
          <w:lang w:eastAsia="zh-CN"/>
        </w:rPr>
        <w:t>（江西康宁医院简介）</w:t>
      </w:r>
      <w:r>
        <w:rPr>
          <w:rFonts w:hint="eastAsia"/>
          <w:color w:val="auto"/>
          <w:sz w:val="24"/>
          <w:lang w:eastAsia="zh-CN"/>
        </w:rPr>
        <w:t>：</w:t>
      </w:r>
    </w:p>
    <w:p>
      <w:pPr>
        <w:ind w:firstLine="480" w:firstLineChars="200"/>
        <w:rPr>
          <w:rFonts w:hint="eastAsia"/>
          <w:color w:val="auto"/>
          <w:sz w:val="24"/>
          <w:lang w:eastAsia="zh-CN"/>
        </w:rPr>
      </w:pPr>
      <w:r>
        <w:rPr>
          <w:rFonts w:hint="eastAsia"/>
          <w:color w:val="auto"/>
          <w:sz w:val="24"/>
          <w:lang w:eastAsia="zh-CN"/>
        </w:rPr>
        <w:t>江西康宁医院（又名江西省荣誉军人康复医院），为江西省退役军人事务厅直属正处级公益一类事业单位，是一所集医疗、护理、康复、科研和司法精神病学鉴定于一体的精神病专科医院。2011年11月被省卫健委评为“三级乙等”精神病专科医院，2017年获批江西省精神科住院医师规范化培训基地。住培结业考试通过率达100%。医院由江西康宁医院（南昌院区）和江西康宁医院樟树医院两个院区组成，南昌院区位于南昌市新建区望城新区玉壶山大道166号，樟树院区位于宜春樟树市临江镇县前街40号。“一院两区”共开放床位1100张，在岗职工</w:t>
      </w:r>
      <w:r>
        <w:rPr>
          <w:rFonts w:hint="eastAsia"/>
          <w:color w:val="auto"/>
          <w:sz w:val="24"/>
          <w:lang w:val="en-US" w:eastAsia="zh-CN"/>
        </w:rPr>
        <w:t>540</w:t>
      </w:r>
      <w:r>
        <w:rPr>
          <w:rFonts w:hint="eastAsia"/>
          <w:color w:val="auto"/>
          <w:sz w:val="24"/>
          <w:lang w:eastAsia="zh-CN"/>
        </w:rPr>
        <w:t>人，其中卫生专技人员</w:t>
      </w:r>
      <w:r>
        <w:rPr>
          <w:rFonts w:hint="eastAsia"/>
          <w:color w:val="auto"/>
          <w:sz w:val="24"/>
          <w:lang w:val="en-US" w:eastAsia="zh-CN"/>
        </w:rPr>
        <w:t>432</w:t>
      </w:r>
      <w:r>
        <w:rPr>
          <w:rFonts w:hint="eastAsia"/>
          <w:color w:val="auto"/>
          <w:sz w:val="24"/>
          <w:lang w:eastAsia="zh-CN"/>
        </w:rPr>
        <w:t>人（中高级职称</w:t>
      </w:r>
      <w:r>
        <w:rPr>
          <w:rFonts w:hint="eastAsia"/>
          <w:color w:val="auto"/>
          <w:sz w:val="24"/>
          <w:lang w:val="en-US" w:eastAsia="zh-CN"/>
        </w:rPr>
        <w:t>218</w:t>
      </w:r>
      <w:r>
        <w:rPr>
          <w:rFonts w:hint="eastAsia"/>
          <w:color w:val="auto"/>
          <w:sz w:val="24"/>
          <w:lang w:eastAsia="zh-CN"/>
        </w:rPr>
        <w:t>人），现有住院病人979人。</w:t>
      </w:r>
    </w:p>
    <w:p>
      <w:pPr>
        <w:rPr>
          <w:rFonts w:hint="eastAsia"/>
          <w:sz w:val="24"/>
          <w:lang w:eastAsia="zh-CN"/>
        </w:rPr>
      </w:pPr>
    </w:p>
    <w:p>
      <w:pPr>
        <w:rPr>
          <w:rFonts w:hint="default"/>
          <w:b/>
          <w:bCs/>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5A286E"/>
    <w:multiLevelType w:val="singleLevel"/>
    <w:tmpl w:val="CF5A286E"/>
    <w:lvl w:ilvl="0" w:tentative="0">
      <w:start w:val="6"/>
      <w:numFmt w:val="chineseCounting"/>
      <w:suff w:val="nothing"/>
      <w:lvlText w:val="%1、"/>
      <w:lvlJc w:val="left"/>
      <w:rPr>
        <w:rFonts w:hint="eastAsia"/>
      </w:rPr>
    </w:lvl>
  </w:abstractNum>
  <w:abstractNum w:abstractNumId="1">
    <w:nsid w:val="E8194EDF"/>
    <w:multiLevelType w:val="singleLevel"/>
    <w:tmpl w:val="E8194ED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2FC3968"/>
    <w:rsid w:val="00085DD8"/>
    <w:rsid w:val="00114DEE"/>
    <w:rsid w:val="00322E9F"/>
    <w:rsid w:val="00330548"/>
    <w:rsid w:val="00973D79"/>
    <w:rsid w:val="00EB419F"/>
    <w:rsid w:val="014764A4"/>
    <w:rsid w:val="0437420C"/>
    <w:rsid w:val="04701743"/>
    <w:rsid w:val="056C03BA"/>
    <w:rsid w:val="06446807"/>
    <w:rsid w:val="06691F28"/>
    <w:rsid w:val="098F7FE9"/>
    <w:rsid w:val="0A402C30"/>
    <w:rsid w:val="0A5B7362"/>
    <w:rsid w:val="0AAF5095"/>
    <w:rsid w:val="0BF20B95"/>
    <w:rsid w:val="0CEC056E"/>
    <w:rsid w:val="0D241949"/>
    <w:rsid w:val="0D531267"/>
    <w:rsid w:val="0FDC7DD6"/>
    <w:rsid w:val="101C2756"/>
    <w:rsid w:val="10E961F6"/>
    <w:rsid w:val="1286421E"/>
    <w:rsid w:val="12C26CEB"/>
    <w:rsid w:val="14435D6E"/>
    <w:rsid w:val="149D0E1B"/>
    <w:rsid w:val="15874BE4"/>
    <w:rsid w:val="16ED414C"/>
    <w:rsid w:val="1710187D"/>
    <w:rsid w:val="189F35B2"/>
    <w:rsid w:val="18DA221C"/>
    <w:rsid w:val="19635162"/>
    <w:rsid w:val="1AD45CA7"/>
    <w:rsid w:val="1AE91E7D"/>
    <w:rsid w:val="1B0F06ED"/>
    <w:rsid w:val="1BA574B5"/>
    <w:rsid w:val="1CC8424D"/>
    <w:rsid w:val="1D2B22D7"/>
    <w:rsid w:val="1FCE7237"/>
    <w:rsid w:val="204920FE"/>
    <w:rsid w:val="21690BA7"/>
    <w:rsid w:val="2200396C"/>
    <w:rsid w:val="22FC3968"/>
    <w:rsid w:val="23135A87"/>
    <w:rsid w:val="24903DA1"/>
    <w:rsid w:val="29C96730"/>
    <w:rsid w:val="2A537574"/>
    <w:rsid w:val="2C276BBC"/>
    <w:rsid w:val="2D8A53CA"/>
    <w:rsid w:val="2E376CD0"/>
    <w:rsid w:val="2EA032AF"/>
    <w:rsid w:val="2F1C72B3"/>
    <w:rsid w:val="2F3961B4"/>
    <w:rsid w:val="2F786DA7"/>
    <w:rsid w:val="35EF4E1B"/>
    <w:rsid w:val="378917F8"/>
    <w:rsid w:val="3A037953"/>
    <w:rsid w:val="3A240A4F"/>
    <w:rsid w:val="3B005184"/>
    <w:rsid w:val="3B051543"/>
    <w:rsid w:val="3B615BF5"/>
    <w:rsid w:val="3D6E1622"/>
    <w:rsid w:val="3F1C3197"/>
    <w:rsid w:val="3FFE0BF3"/>
    <w:rsid w:val="403F792B"/>
    <w:rsid w:val="409C2719"/>
    <w:rsid w:val="41165EE9"/>
    <w:rsid w:val="41837B80"/>
    <w:rsid w:val="41AB49D8"/>
    <w:rsid w:val="4377521F"/>
    <w:rsid w:val="44F25A10"/>
    <w:rsid w:val="451A6BD3"/>
    <w:rsid w:val="460328FD"/>
    <w:rsid w:val="46AB1613"/>
    <w:rsid w:val="47855FD4"/>
    <w:rsid w:val="47C97FD1"/>
    <w:rsid w:val="49535F8B"/>
    <w:rsid w:val="4A271BA8"/>
    <w:rsid w:val="4A5D3969"/>
    <w:rsid w:val="4B2503F5"/>
    <w:rsid w:val="4E7B6B51"/>
    <w:rsid w:val="51826FC0"/>
    <w:rsid w:val="51AB4EBA"/>
    <w:rsid w:val="54BF340D"/>
    <w:rsid w:val="55EA573B"/>
    <w:rsid w:val="568B7C29"/>
    <w:rsid w:val="569F3AC1"/>
    <w:rsid w:val="571E2573"/>
    <w:rsid w:val="57200025"/>
    <w:rsid w:val="58613A3F"/>
    <w:rsid w:val="58D1792B"/>
    <w:rsid w:val="58D416B5"/>
    <w:rsid w:val="5A1850B2"/>
    <w:rsid w:val="5EC24705"/>
    <w:rsid w:val="5FA52AFA"/>
    <w:rsid w:val="627F4C4E"/>
    <w:rsid w:val="62E13F3A"/>
    <w:rsid w:val="63AA7336"/>
    <w:rsid w:val="64BD06DA"/>
    <w:rsid w:val="664B5AF5"/>
    <w:rsid w:val="665E5C48"/>
    <w:rsid w:val="67D24718"/>
    <w:rsid w:val="67E114B9"/>
    <w:rsid w:val="69D77B6F"/>
    <w:rsid w:val="6A542F48"/>
    <w:rsid w:val="6A8A4550"/>
    <w:rsid w:val="6A8B7B0B"/>
    <w:rsid w:val="6FE729EA"/>
    <w:rsid w:val="73E37E37"/>
    <w:rsid w:val="75201A21"/>
    <w:rsid w:val="75645B84"/>
    <w:rsid w:val="768A6E35"/>
    <w:rsid w:val="76B23D26"/>
    <w:rsid w:val="77055E1F"/>
    <w:rsid w:val="77314540"/>
    <w:rsid w:val="7BBE10DF"/>
    <w:rsid w:val="7CD36B9D"/>
    <w:rsid w:val="7DB30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basedOn w:val="5"/>
    <w:link w:val="2"/>
    <w:qFormat/>
    <w:uiPriority w:val="0"/>
    <w:rPr>
      <w:rFonts w:asciiTheme="minorHAnsi" w:hAnsiTheme="minorHAnsi" w:eastAsiaTheme="minorEastAsia" w:cstheme="minorBidi"/>
      <w:kern w:val="2"/>
      <w:sz w:val="18"/>
      <w:szCs w:val="18"/>
    </w:rPr>
  </w:style>
  <w:style w:type="character" w:customStyle="1" w:styleId="10">
    <w:name w:val="页眉 Char"/>
    <w:basedOn w:val="5"/>
    <w:link w:val="4"/>
    <w:qFormat/>
    <w:uiPriority w:val="0"/>
    <w:rPr>
      <w:rFonts w:asciiTheme="minorHAnsi" w:hAnsiTheme="minorHAnsi" w:eastAsiaTheme="minorEastAsia" w:cstheme="minorBidi"/>
      <w:kern w:val="2"/>
      <w:sz w:val="18"/>
      <w:szCs w:val="18"/>
    </w:rPr>
  </w:style>
  <w:style w:type="character" w:customStyle="1" w:styleId="11">
    <w:name w:val="页脚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2323</Words>
  <Characters>2654</Characters>
  <Lines>13</Lines>
  <Paragraphs>3</Paragraphs>
  <TotalTime>0</TotalTime>
  <ScaleCrop>false</ScaleCrop>
  <LinksUpToDate>false</LinksUpToDate>
  <CharactersWithSpaces>2688</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2020-05-20T00:43:00Z</dcterms:created>
  <dc:creator>天然巻</dc:creator>
  <cp:lastModifiedBy>Administrator</cp:lastModifiedBy>
  <cp:lastPrinted>2022-05-25T03:24:14Z</cp:lastPrinted>
  <dcterms:modified xsi:type="dcterms:W3CDTF">2022-05-25T07:23:55Z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71D23717C0434BCAA06788F3D67D72DB</vt:lpwstr>
  </property>
</Properties>
</file>