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_GBK" w:hAnsi="宋体" w:eastAsia="方正小标宋_GBK"/>
          <w:sz w:val="32"/>
          <w:szCs w:val="32"/>
        </w:rPr>
      </w:pPr>
      <w:bookmarkStart w:id="0" w:name="_GoBack"/>
      <w:r>
        <w:rPr>
          <w:rFonts w:hint="eastAsia" w:ascii="方正小标宋_GBK" w:hAnsi="宋体" w:eastAsia="方正小标宋_GBK"/>
          <w:sz w:val="32"/>
          <w:szCs w:val="32"/>
          <w:lang w:eastAsia="zh-CN"/>
        </w:rPr>
        <w:t>南京脑科医院</w:t>
      </w:r>
      <w:r>
        <w:rPr>
          <w:rFonts w:hint="eastAsia" w:ascii="方正小标宋_GBK" w:hAnsi="宋体" w:eastAsia="方正小标宋_GBK"/>
          <w:sz w:val="32"/>
          <w:szCs w:val="32"/>
        </w:rPr>
        <w:t>202</w:t>
      </w:r>
      <w:r>
        <w:rPr>
          <w:rFonts w:ascii="方正小标宋_GBK" w:hAnsi="宋体" w:eastAsia="方正小标宋_GBK"/>
          <w:sz w:val="32"/>
          <w:szCs w:val="32"/>
        </w:rPr>
        <w:t>2</w:t>
      </w:r>
      <w:r>
        <w:rPr>
          <w:rFonts w:hint="eastAsia" w:ascii="方正小标宋_GBK" w:hAnsi="宋体" w:eastAsia="方正小标宋_GBK"/>
          <w:sz w:val="32"/>
          <w:szCs w:val="32"/>
        </w:rPr>
        <w:t>年公开招聘考试</w:t>
      </w:r>
    </w:p>
    <w:bookmarkEnd w:id="0"/>
    <w:p>
      <w:pPr>
        <w:spacing w:line="440" w:lineRule="exact"/>
        <w:jc w:val="center"/>
        <w:rPr>
          <w:rFonts w:ascii="方正小标宋_GBK" w:hAnsi="宋体" w:eastAsia="方正小标宋_GBK" w:cs="宋体"/>
          <w:b/>
          <w:bCs/>
          <w:sz w:val="32"/>
          <w:szCs w:val="32"/>
        </w:rPr>
      </w:pPr>
      <w:r>
        <w:rPr>
          <w:rFonts w:hint="eastAsia" w:ascii="方正小标宋_GBK" w:hAnsi="宋体" w:eastAsia="方正小标宋_GBK"/>
          <w:sz w:val="32"/>
          <w:szCs w:val="32"/>
        </w:rPr>
        <w:t>考生健康申报承诺书</w:t>
      </w:r>
    </w:p>
    <w:p>
      <w:pPr>
        <w:spacing w:line="440" w:lineRule="exact"/>
        <w:jc w:val="center"/>
        <w:rPr>
          <w:rFonts w:ascii="宋体" w:hAnsi="宋体" w:cs="宋体"/>
          <w:b/>
          <w:bCs/>
          <w:sz w:val="40"/>
          <w:szCs w:val="40"/>
        </w:rPr>
      </w:pP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347"/>
        <w:gridCol w:w="2370"/>
        <w:gridCol w:w="1274"/>
        <w:gridCol w:w="796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24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流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行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病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过去14日内，是否出现发热、干咳、乏力、嗅觉味觉减退、鼻塞、流涕、咽痛、结膜炎、 肌痛和腹泻等症状。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过去14日内，在居住地是否被隔离或曾被隔离且未做核酸检测。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过去14日内，是否来自或到过国内疫情中高风险地区所在设区市（或直辖市的区、县）。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过去14日内，是否有国（境）外或国内疫情中高风险地区旅居史。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过去14日内，是否与新冠肺炎确诊病例、疑似病例或已发现无症状感染者有接触史。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是否属于或曾经属于新冠肺炎确诊病例、无症状感染者。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  <w:noWrap w:val="0"/>
            <w:vAlign w:val="top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共同居住人员和家庭成员中是否有上述情况</w:t>
            </w:r>
          </w:p>
        </w:tc>
        <w:tc>
          <w:tcPr>
            <w:tcW w:w="796" w:type="dxa"/>
            <w:noWrap w:val="0"/>
            <w:vAlign w:val="center"/>
          </w:tcPr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4" w:hRule="atLeast"/>
        </w:trPr>
        <w:tc>
          <w:tcPr>
            <w:tcW w:w="92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5"/>
            <w:noWrap w:val="0"/>
            <w:vAlign w:val="top"/>
          </w:tcPr>
          <w:p>
            <w:pPr>
              <w:spacing w:line="380" w:lineRule="exact"/>
              <w:ind w:firstLine="560" w:firstLineChars="20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考试期间严格遵守考试纪律，服从现场工作人员管理及疫情防控工作安排。</w:t>
            </w:r>
          </w:p>
          <w:p>
            <w:pPr>
              <w:spacing w:line="380" w:lineRule="exact"/>
              <w:ind w:firstLine="560" w:firstLineChars="20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2022年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日 </w:t>
            </w: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/>
    <w:sectPr>
      <w:pgSz w:w="11906" w:h="16838"/>
      <w:pgMar w:top="1157" w:right="1179" w:bottom="1157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WZlYmM3MmUwMjY2NGM5MjcxMzQ2YzkyN2Q3OTcifQ=="/>
  </w:docVars>
  <w:rsids>
    <w:rsidRoot w:val="00000000"/>
    <w:rsid w:val="183172F4"/>
    <w:rsid w:val="296A0A9A"/>
    <w:rsid w:val="36C41920"/>
    <w:rsid w:val="3A2B583A"/>
    <w:rsid w:val="3B886A4F"/>
    <w:rsid w:val="651C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415</Characters>
  <Lines>0</Lines>
  <Paragraphs>0</Paragraphs>
  <TotalTime>2</TotalTime>
  <ScaleCrop>false</ScaleCrop>
  <LinksUpToDate>false</LinksUpToDate>
  <CharactersWithSpaces>456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2020-12-18T01:20:00Z</dcterms:created>
  <dc:creator>DELL</dc:creator>
  <cp:lastModifiedBy>小丸子xi</cp:lastModifiedBy>
  <cp:lastPrinted>2022-02-07T08:53:00Z</cp:lastPrinted>
  <dcterms:modified xsi:type="dcterms:W3CDTF">2022-05-25T00:58:59Z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17166BD3CB694B8997F8AAC5738B350F</vt:lpwstr>
  </property>
</Properties>
</file>