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b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b/>
          <w:color w:val="000000"/>
          <w:kern w:val="0"/>
          <w:sz w:val="32"/>
          <w:szCs w:val="32"/>
          <w:lang w:val="en-US" w:eastAsia="zh-CN" w:bidi="ar"/>
        </w:rPr>
        <w:t>附件1：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宋体" w:hAnsi="宋体" w:eastAsia="宋体" w:cs="宋体"/>
          <w:b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b/>
          <w:color w:val="000000"/>
          <w:kern w:val="0"/>
          <w:sz w:val="43"/>
          <w:szCs w:val="43"/>
          <w:lang w:val="en-US" w:eastAsia="zh-CN" w:bidi="ar"/>
        </w:rPr>
      </w:pPr>
      <w:r>
        <w:rPr>
          <w:rFonts w:hint="eastAsia" w:ascii="宋体" w:hAnsi="宋体" w:eastAsia="宋体" w:cs="宋体"/>
          <w:b/>
          <w:color w:val="000000"/>
          <w:kern w:val="0"/>
          <w:sz w:val="43"/>
          <w:szCs w:val="43"/>
          <w:lang w:val="en-US" w:eastAsia="zh-CN" w:bidi="ar"/>
        </w:rPr>
        <w:t>巩义市</w:t>
      </w:r>
      <w:r>
        <w:rPr>
          <w:rFonts w:hint="eastAsia" w:asciiTheme="minorEastAsia" w:hAnsiTheme="minorEastAsia" w:eastAsiaTheme="minorEastAsia" w:cstheme="minorEastAsia"/>
          <w:b/>
          <w:bCs w:val="0"/>
          <w:i w:val="0"/>
          <w:caps w:val="0"/>
          <w:color w:val="000000"/>
          <w:spacing w:val="0"/>
          <w:sz w:val="44"/>
          <w:szCs w:val="44"/>
          <w:lang w:val="en-US" w:eastAsia="zh-CN"/>
        </w:rPr>
        <w:t>2021年</w:t>
      </w:r>
      <w:r>
        <w:rPr>
          <w:rFonts w:hint="eastAsia" w:asciiTheme="minorEastAsia" w:hAnsiTheme="minorEastAsia" w:cstheme="minorEastAsia"/>
          <w:b/>
          <w:bCs w:val="0"/>
          <w:i w:val="0"/>
          <w:caps w:val="0"/>
          <w:color w:val="000000"/>
          <w:spacing w:val="0"/>
          <w:sz w:val="44"/>
          <w:szCs w:val="44"/>
          <w:lang w:val="en-US" w:eastAsia="zh-CN"/>
        </w:rPr>
        <w:t>特岗全科医生招聘考核</w:t>
      </w:r>
      <w:r>
        <w:rPr>
          <w:rFonts w:hint="eastAsia" w:ascii="宋体" w:hAnsi="宋体" w:eastAsia="宋体" w:cs="宋体"/>
          <w:b/>
          <w:color w:val="000000"/>
          <w:kern w:val="0"/>
          <w:sz w:val="43"/>
          <w:szCs w:val="43"/>
          <w:lang w:val="en-US" w:eastAsia="zh-CN" w:bidi="ar"/>
        </w:rPr>
        <w:t>考生新冠肺炎疫情防控须知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b/>
          <w:color w:val="000000"/>
          <w:kern w:val="0"/>
          <w:sz w:val="43"/>
          <w:szCs w:val="43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jc w:val="left"/>
        <w:textAlignment w:val="auto"/>
      </w:pPr>
      <w:r>
        <w:rPr>
          <w:rFonts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一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、考生应佩戴医用口罩，于5月18</w:t>
      </w:r>
      <w:bookmarkStart w:id="0" w:name="_GoBack"/>
      <w:bookmarkEnd w:id="0"/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日早7：30前到达考点。进入考点前，考生应当主动出示有效二代身份证、考核通知书、健康申报承诺书、开考前24小时内核酸检测阴性纸质证明（检测报告须显示本人姓名、身份证号、采样时间等信息）、正常“双码”（健康码和通信大数据行程卡均为绿码），并接受体温测量。经查验正常、测温正常（＜37.3℃）且无发热、咳嗽等呼吸道异常症状者，方可进入考点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jc w:val="left"/>
        <w:textAlignment w:val="auto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如考生第一次测量体温高于37.3℃的，待适当休息后，使用水银体温计进行复测，如体温低于37.3℃的，可正常进入考点；如体温仍高于37.3℃的，由医护人员陪同送往发热门诊进行诊治，因此造成无法参加考试的后果由考生自行承担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jc w:val="left"/>
        <w:textAlignment w:val="auto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二、考生须加强个人防护，考核当天至少另备2个一次性医用口罩， 除工作人员核验身份时摘戴口罩外，考核全程均应佩戴口罩。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jc w:val="left"/>
        <w:textAlignment w:val="auto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三、考生进出考点（考场）时，要服从现场工作人员管理和监督，自觉遵守秩序，与其他考生保持安全距离，考核全部结束后有序离场。考生在考核过程中被发现或主动报告身体不适（出现发热、咳嗽等呼吸道异常症状者），由考点防疫工作组人员陪同送往发热门诊进行诊治，因此造成无法参加考核的后果由考生自行承担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jc w:val="left"/>
        <w:textAlignment w:val="auto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四、考生应在认真阅读并全面理解本须知后，打印并签署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《巩义市2021年特岗全科医生招聘考核考生健康申报承诺书》，在进入考点时提交给工作人员。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jc w:val="left"/>
        <w:textAlignment w:val="auto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五、考生提交健康申报承诺书，即为知悉以上告知事项和防疫要求，并自愿承担因不实承诺所应承担的相关责任和后果。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jc w:val="left"/>
        <w:textAlignment w:val="auto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六、考核当天，因不配合工作人员进行防疫查验（检测）、询问等情形造成不良后果的，直接取消其考核资格（或终止考 考核）；如有违法情形，将依法追究其相关法律责任。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220B4B"/>
    <w:rsid w:val="0DE64987"/>
    <w:rsid w:val="13220B4B"/>
    <w:rsid w:val="249F185C"/>
    <w:rsid w:val="36CB3E2E"/>
    <w:rsid w:val="3B2A4F73"/>
    <w:rsid w:val="3FB30C81"/>
    <w:rsid w:val="48727490"/>
    <w:rsid w:val="4A5671DE"/>
    <w:rsid w:val="52406494"/>
    <w:rsid w:val="52C25858"/>
    <w:rsid w:val="571B1231"/>
    <w:rsid w:val="574166FF"/>
    <w:rsid w:val="59914CD5"/>
    <w:rsid w:val="65284C3D"/>
    <w:rsid w:val="65914818"/>
    <w:rsid w:val="6A0E70FC"/>
    <w:rsid w:val="73524862"/>
    <w:rsid w:val="748A70C0"/>
    <w:rsid w:val="758E5D55"/>
    <w:rsid w:val="764A4429"/>
    <w:rsid w:val="76A96DF3"/>
    <w:rsid w:val="781D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47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2022-04-13T06:09:00Z</dcterms:created>
  <dc:creator>市医院天枢</dc:creator>
  <cp:lastModifiedBy>市医院天枢</cp:lastModifiedBy>
  <cp:lastPrinted>2022-04-25T06:28:00Z</cp:lastPrinted>
  <dcterms:modified xsi:type="dcterms:W3CDTF">2022-05-13T06:11:51Z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