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CF" w:rsidRPr="006D44E6" w:rsidRDefault="009D1942">
      <w:pPr>
        <w:jc w:val="center"/>
        <w:rPr>
          <w:rFonts w:ascii="宋体" w:eastAsia="宋体" w:hAnsi="宋体" w:cs="宋体"/>
          <w:b/>
          <w:bCs/>
          <w:kern w:val="0"/>
          <w:sz w:val="42"/>
          <w:szCs w:val="42"/>
        </w:rPr>
      </w:pPr>
      <w:r w:rsidRPr="006D44E6">
        <w:rPr>
          <w:rFonts w:ascii="宋体" w:eastAsia="宋体" w:hAnsi="宋体" w:cs="宋体" w:hint="eastAsia"/>
          <w:b/>
          <w:bCs/>
          <w:kern w:val="0"/>
          <w:sz w:val="42"/>
          <w:szCs w:val="42"/>
        </w:rPr>
        <w:t>2022年</w:t>
      </w:r>
      <w:r w:rsidRPr="006D44E6">
        <w:rPr>
          <w:rFonts w:ascii="宋体" w:eastAsia="宋体" w:hAnsi="宋体" w:cs="宋体"/>
          <w:b/>
          <w:bCs/>
          <w:kern w:val="0"/>
          <w:sz w:val="42"/>
          <w:szCs w:val="42"/>
        </w:rPr>
        <w:t>瑞安市人民医院</w:t>
      </w:r>
      <w:r w:rsidRPr="006D44E6">
        <w:rPr>
          <w:rFonts w:ascii="宋体" w:eastAsia="宋体" w:hAnsi="宋体" w:cs="宋体" w:hint="eastAsia"/>
          <w:b/>
          <w:bCs/>
          <w:kern w:val="0"/>
          <w:sz w:val="42"/>
          <w:szCs w:val="42"/>
        </w:rPr>
        <w:t>、瑞安市中医院</w:t>
      </w:r>
      <w:r w:rsidRPr="006D44E6">
        <w:rPr>
          <w:rFonts w:ascii="宋体" w:eastAsia="宋体" w:hAnsi="宋体" w:cs="宋体"/>
          <w:b/>
          <w:bCs/>
          <w:kern w:val="0"/>
          <w:sz w:val="42"/>
          <w:szCs w:val="42"/>
        </w:rPr>
        <w:t>面向社会公开招聘</w:t>
      </w:r>
      <w:r w:rsidRPr="006D44E6">
        <w:rPr>
          <w:rFonts w:ascii="宋体" w:eastAsia="宋体" w:hAnsi="宋体" w:cs="宋体" w:hint="eastAsia"/>
          <w:b/>
          <w:bCs/>
          <w:kern w:val="0"/>
          <w:sz w:val="42"/>
          <w:szCs w:val="42"/>
        </w:rPr>
        <w:t>医学类</w:t>
      </w:r>
      <w:r w:rsidRPr="006D44E6">
        <w:rPr>
          <w:rFonts w:ascii="宋体" w:eastAsia="宋体" w:hAnsi="宋体" w:cs="宋体"/>
          <w:b/>
          <w:bCs/>
          <w:kern w:val="0"/>
          <w:sz w:val="42"/>
          <w:szCs w:val="42"/>
        </w:rPr>
        <w:t>研究生公告</w:t>
      </w:r>
    </w:p>
    <w:p w:rsidR="003E7BCF" w:rsidRPr="006D44E6" w:rsidRDefault="009D1942">
      <w:pPr>
        <w:jc w:val="center"/>
        <w:rPr>
          <w:rFonts w:ascii="仿宋_GB2312" w:eastAsia="仿宋_GB2312" w:hAnsi="宋体" w:cs="宋体"/>
          <w:kern w:val="0"/>
          <w:sz w:val="32"/>
          <w:szCs w:val="32"/>
        </w:rPr>
      </w:pPr>
      <w:proofErr w:type="gramStart"/>
      <w:r w:rsidRPr="006D44E6">
        <w:rPr>
          <w:rFonts w:ascii="仿宋_GB2312" w:eastAsia="仿宋_GB2312" w:hAnsi="宋体" w:cs="宋体" w:hint="eastAsia"/>
          <w:kern w:val="0"/>
          <w:sz w:val="32"/>
          <w:szCs w:val="32"/>
        </w:rPr>
        <w:t>瑞人社〔2022〕</w:t>
      </w:r>
      <w:proofErr w:type="gramEnd"/>
      <w:r w:rsidR="009257FF">
        <w:rPr>
          <w:rFonts w:ascii="仿宋_GB2312" w:eastAsia="仿宋_GB2312" w:hAnsi="宋体" w:cs="宋体" w:hint="eastAsia"/>
          <w:kern w:val="0"/>
          <w:sz w:val="32"/>
          <w:szCs w:val="32"/>
        </w:rPr>
        <w:t>29</w:t>
      </w:r>
      <w:r w:rsidRPr="006D44E6">
        <w:rPr>
          <w:rFonts w:ascii="仿宋_GB2312" w:eastAsia="仿宋_GB2312" w:hAnsi="宋体" w:cs="宋体" w:hint="eastAsia"/>
          <w:kern w:val="0"/>
          <w:sz w:val="32"/>
          <w:szCs w:val="32"/>
        </w:rPr>
        <w:t>号</w:t>
      </w:r>
    </w:p>
    <w:p w:rsidR="003E7BCF" w:rsidRPr="006D44E6" w:rsidRDefault="003E7BCF">
      <w:pPr>
        <w:jc w:val="center"/>
        <w:rPr>
          <w:rFonts w:ascii="仿宋_GB2312" w:eastAsia="仿宋_GB2312" w:hAnsi="宋体" w:cs="宋体"/>
          <w:kern w:val="0"/>
          <w:sz w:val="32"/>
          <w:szCs w:val="32"/>
        </w:rPr>
      </w:pP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微软雅黑" w:cs="仿宋_GB2312"/>
          <w:color w:val="000000" w:themeColor="text1"/>
          <w:sz w:val="31"/>
          <w:szCs w:val="31"/>
        </w:rPr>
        <w:t>为更好地选拔引进优秀人才，根</w:t>
      </w:r>
      <w:bookmarkStart w:id="0" w:name="_GoBack"/>
      <w:bookmarkEnd w:id="0"/>
      <w:r w:rsidRPr="006D44E6">
        <w:rPr>
          <w:rFonts w:ascii="仿宋_GB2312" w:eastAsia="仿宋_GB2312" w:hAnsi="微软雅黑" w:cs="仿宋_GB2312"/>
          <w:color w:val="000000" w:themeColor="text1"/>
          <w:sz w:val="31"/>
          <w:szCs w:val="31"/>
        </w:rPr>
        <w:t>据浙江省人事厅《关于印发&lt;浙江省事业单位公开招聘人员暂行办法&gt;的通知》（</w:t>
      </w:r>
      <w:proofErr w:type="gramStart"/>
      <w:r w:rsidRPr="006D44E6">
        <w:rPr>
          <w:rFonts w:ascii="仿宋_GB2312" w:eastAsia="仿宋_GB2312" w:hAnsi="微软雅黑" w:cs="仿宋_GB2312"/>
          <w:color w:val="000000" w:themeColor="text1"/>
          <w:sz w:val="31"/>
          <w:szCs w:val="31"/>
        </w:rPr>
        <w:t>浙人才</w:t>
      </w:r>
      <w:proofErr w:type="gramEnd"/>
      <w:r w:rsidRPr="006D44E6">
        <w:rPr>
          <w:rFonts w:ascii="仿宋_GB2312" w:eastAsia="仿宋_GB2312" w:hAnsi="微软雅黑" w:cs="仿宋_GB2312"/>
          <w:color w:val="000000" w:themeColor="text1"/>
          <w:sz w:val="31"/>
          <w:szCs w:val="31"/>
        </w:rPr>
        <w:t>〔2007〕184号）</w:t>
      </w:r>
      <w:r w:rsidRPr="006D44E6">
        <w:rPr>
          <w:rFonts w:ascii="仿宋_GB2312" w:eastAsia="仿宋_GB2312" w:hAnsi="微软雅黑" w:cs="仿宋_GB2312" w:hint="eastAsia"/>
          <w:color w:val="000000" w:themeColor="text1"/>
          <w:sz w:val="31"/>
          <w:szCs w:val="31"/>
        </w:rPr>
        <w:t>、中共浙江省委组织部、浙江省人力资源和社会保障厅《关于进一步加强事业单位公开招聘工作的指导意见》（浙</w:t>
      </w:r>
      <w:proofErr w:type="gramStart"/>
      <w:r w:rsidRPr="006D44E6">
        <w:rPr>
          <w:rFonts w:ascii="仿宋_GB2312" w:eastAsia="仿宋_GB2312" w:hAnsi="微软雅黑" w:cs="仿宋_GB2312" w:hint="eastAsia"/>
          <w:color w:val="000000" w:themeColor="text1"/>
          <w:sz w:val="31"/>
          <w:szCs w:val="31"/>
        </w:rPr>
        <w:t>人社发</w:t>
      </w:r>
      <w:proofErr w:type="gramEnd"/>
      <w:r w:rsidRPr="006D44E6">
        <w:rPr>
          <w:rFonts w:ascii="仿宋_GB2312" w:eastAsia="仿宋_GB2312" w:hAnsi="微软雅黑" w:cs="仿宋_GB2312" w:hint="eastAsia"/>
          <w:color w:val="000000" w:themeColor="text1"/>
          <w:sz w:val="31"/>
          <w:szCs w:val="31"/>
        </w:rPr>
        <w:t>〔2012〕194号）</w:t>
      </w:r>
      <w:r w:rsidRPr="006D44E6">
        <w:rPr>
          <w:rFonts w:ascii="仿宋_GB2312" w:eastAsia="仿宋_GB2312" w:hAnsi="微软雅黑" w:cs="仿宋_GB2312"/>
          <w:color w:val="000000" w:themeColor="text1"/>
          <w:sz w:val="31"/>
          <w:szCs w:val="31"/>
        </w:rPr>
        <w:t>、中共浙江省委组织部</w:t>
      </w:r>
      <w:r w:rsidRPr="006D44E6">
        <w:rPr>
          <w:rFonts w:ascii="仿宋_GB2312" w:eastAsia="仿宋_GB2312" w:hAnsi="微软雅黑" w:cs="仿宋_GB2312" w:hint="eastAsia"/>
          <w:color w:val="000000" w:themeColor="text1"/>
          <w:sz w:val="31"/>
          <w:szCs w:val="31"/>
        </w:rPr>
        <w:t xml:space="preserve"> </w:t>
      </w:r>
      <w:r w:rsidRPr="006D44E6">
        <w:rPr>
          <w:rFonts w:ascii="仿宋_GB2312" w:eastAsia="仿宋_GB2312" w:hAnsi="微软雅黑" w:cs="仿宋_GB2312"/>
          <w:color w:val="000000" w:themeColor="text1"/>
          <w:sz w:val="31"/>
          <w:szCs w:val="31"/>
        </w:rPr>
        <w:t>浙江省人力资源和社会保障厅《关于事业单位新进人员有关问题的通知》（浙</w:t>
      </w:r>
      <w:proofErr w:type="gramStart"/>
      <w:r w:rsidRPr="006D44E6">
        <w:rPr>
          <w:rFonts w:ascii="仿宋_GB2312" w:eastAsia="仿宋_GB2312" w:hAnsi="微软雅黑" w:cs="仿宋_GB2312"/>
          <w:color w:val="000000" w:themeColor="text1"/>
          <w:sz w:val="31"/>
          <w:szCs w:val="31"/>
        </w:rPr>
        <w:t>人社发</w:t>
      </w:r>
      <w:proofErr w:type="gramEnd"/>
      <w:r w:rsidRPr="006D44E6">
        <w:rPr>
          <w:rFonts w:ascii="仿宋_GB2312" w:eastAsia="仿宋_GB2312" w:hAnsi="微软雅黑" w:cs="仿宋_GB2312"/>
          <w:color w:val="000000" w:themeColor="text1"/>
          <w:sz w:val="31"/>
          <w:szCs w:val="31"/>
        </w:rPr>
        <w:t>〔2013〕197号）等文件精神</w:t>
      </w:r>
      <w:r w:rsidRPr="006D44E6">
        <w:rPr>
          <w:rFonts w:ascii="仿宋_GB2312" w:eastAsia="仿宋_GB2312" w:hAnsi="微软雅黑" w:cs="仿宋_GB2312" w:hint="eastAsia"/>
          <w:color w:val="000000" w:themeColor="text1"/>
          <w:sz w:val="31"/>
          <w:szCs w:val="31"/>
        </w:rPr>
        <w:t>，</w:t>
      </w:r>
      <w:r w:rsidRPr="006D44E6">
        <w:rPr>
          <w:rFonts w:ascii="仿宋_GB2312" w:eastAsia="仿宋_GB2312" w:hAnsi="仿宋" w:cs="Times New Roman" w:hint="eastAsia"/>
          <w:color w:val="000000" w:themeColor="text1"/>
          <w:kern w:val="0"/>
          <w:sz w:val="32"/>
          <w:szCs w:val="32"/>
        </w:rPr>
        <w:t>经研究，决定2022年瑞安市人民医院、瑞安市中医院面向社会公开招聘医学类研究生 35名。现将有关事项公告如下：</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黑体" w:eastAsia="黑体" w:hAnsi="黑体" w:cs="黑体" w:hint="eastAsia"/>
          <w:b/>
          <w:bCs/>
          <w:color w:val="000000" w:themeColor="text1"/>
          <w:kern w:val="0"/>
          <w:sz w:val="32"/>
          <w:szCs w:val="32"/>
        </w:rPr>
        <w:t>一、招聘对象基本条件</w:t>
      </w:r>
      <w:r w:rsidRPr="006D44E6">
        <w:rPr>
          <w:rFonts w:ascii="仿宋_GB2312" w:eastAsia="仿宋_GB2312" w:hAnsi="仿宋" w:cs="Times New Roman" w:hint="eastAsia"/>
          <w:color w:val="000000" w:themeColor="text1"/>
          <w:kern w:val="0"/>
          <w:sz w:val="32"/>
          <w:szCs w:val="32"/>
        </w:rPr>
        <w:t xml:space="preserve"> </w:t>
      </w:r>
    </w:p>
    <w:p w:rsidR="003E7BCF" w:rsidRPr="006D44E6" w:rsidRDefault="009D1942">
      <w:pPr>
        <w:widowControl/>
        <w:spacing w:line="520" w:lineRule="exact"/>
        <w:ind w:firstLineChars="250" w:firstLine="800"/>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w:t>
      </w:r>
      <w:proofErr w:type="gramStart"/>
      <w:r w:rsidRPr="006D44E6">
        <w:rPr>
          <w:rFonts w:ascii="仿宋_GB2312" w:eastAsia="仿宋_GB2312" w:hAnsi="仿宋" w:cs="Times New Roman" w:hint="eastAsia"/>
          <w:color w:val="000000" w:themeColor="text1"/>
          <w:kern w:val="0"/>
          <w:sz w:val="32"/>
          <w:szCs w:val="32"/>
        </w:rPr>
        <w:t>一</w:t>
      </w:r>
      <w:proofErr w:type="gramEnd"/>
      <w:r w:rsidRPr="006D44E6">
        <w:rPr>
          <w:rFonts w:ascii="仿宋_GB2312" w:eastAsia="仿宋_GB2312" w:hAnsi="仿宋" w:cs="Times New Roman" w:hint="eastAsia"/>
          <w:color w:val="000000" w:themeColor="text1"/>
          <w:kern w:val="0"/>
          <w:sz w:val="32"/>
          <w:szCs w:val="32"/>
        </w:rPr>
        <w:t>)具有中华人民共和国国籍;</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(二)遵守宪法和法律，具有良好的品行;</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(三)具有岗位要求的学历、专业或技能条件;</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(四)具有适应岗位要求的身体、年龄条件;</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(五)具有岗位所需的其他条件;</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(六)具有下列情形之一的人员，不得报考：</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1.瑞安市机关事业单位在编人员和现役军人；</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2.全日制普通高校在校在读非应届毕业生不能以已取得的学历、学位证书报考；</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3.定向生、委培生；</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4.已与瑞安市医疗卫生单位签订就业意向书和就业协议书的人员；</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lastRenderedPageBreak/>
        <w:t>5.原与瑞安市卫生健康局签订基层卫生人才定向培养协议，在校期间解除协议未满五年或在基层卫生院服务期内解除协议未满三年的人员；</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6.参照《公务员录用考察办法(试行)》(</w:t>
      </w:r>
      <w:proofErr w:type="gramStart"/>
      <w:r w:rsidRPr="006D44E6">
        <w:rPr>
          <w:rFonts w:ascii="仿宋_GB2312" w:eastAsia="仿宋_GB2312" w:hAnsi="仿宋" w:cs="Times New Roman" w:hint="eastAsia"/>
          <w:color w:val="000000" w:themeColor="text1"/>
          <w:kern w:val="0"/>
          <w:sz w:val="32"/>
          <w:szCs w:val="32"/>
        </w:rPr>
        <w:t>中组发〔2021〕</w:t>
      </w:r>
      <w:proofErr w:type="gramEnd"/>
      <w:r w:rsidRPr="006D44E6">
        <w:rPr>
          <w:rFonts w:ascii="仿宋_GB2312" w:eastAsia="仿宋_GB2312" w:hAnsi="仿宋" w:cs="Times New Roman" w:hint="eastAsia"/>
          <w:color w:val="000000" w:themeColor="text1"/>
          <w:kern w:val="0"/>
          <w:sz w:val="32"/>
          <w:szCs w:val="32"/>
        </w:rPr>
        <w:t>11号)等规定不得确定为拟录用人选情形之一的人员；</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7.被依法认定为失信联合惩戒</w:t>
      </w:r>
      <w:r w:rsidR="004805D7" w:rsidRPr="006D44E6">
        <w:rPr>
          <w:rFonts w:ascii="仿宋_GB2312" w:eastAsia="仿宋_GB2312" w:hAnsi="仿宋" w:cs="Times New Roman" w:hint="eastAsia"/>
          <w:color w:val="000000" w:themeColor="text1"/>
          <w:kern w:val="0"/>
          <w:sz w:val="32"/>
          <w:szCs w:val="32"/>
        </w:rPr>
        <w:t>的人员</w:t>
      </w:r>
      <w:r w:rsidRPr="006D44E6">
        <w:rPr>
          <w:rFonts w:ascii="仿宋_GB2312" w:eastAsia="仿宋_GB2312" w:hAnsi="仿宋" w:cs="Times New Roman" w:hint="eastAsia"/>
          <w:color w:val="000000" w:themeColor="text1"/>
          <w:kern w:val="0"/>
          <w:sz w:val="32"/>
          <w:szCs w:val="32"/>
        </w:rPr>
        <w:t>；</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8.报考人员不得报考聘用后即构成回避关系的招聘岗位；</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9.法律、法规规定不得报考的人员。</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黑体" w:eastAsia="黑体" w:hAnsi="黑体" w:cs="黑体" w:hint="eastAsia"/>
          <w:b/>
          <w:bCs/>
          <w:color w:val="000000" w:themeColor="text1"/>
          <w:kern w:val="0"/>
          <w:sz w:val="32"/>
          <w:szCs w:val="32"/>
        </w:rPr>
        <w:t>二、招聘岗位及要求</w:t>
      </w:r>
      <w:r w:rsidRPr="006D44E6">
        <w:rPr>
          <w:rFonts w:ascii="仿宋_GB2312" w:eastAsia="仿宋_GB2312" w:hAnsi="仿宋" w:cs="Times New Roman" w:hint="eastAsia"/>
          <w:color w:val="000000" w:themeColor="text1"/>
          <w:kern w:val="0"/>
          <w:sz w:val="32"/>
          <w:szCs w:val="32"/>
        </w:rPr>
        <w:t xml:space="preserve"> </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 xml:space="preserve">（一）招聘岗位详见《2022年瑞安市人民医院、瑞安市中医院面向社会公开招聘医学类研究生岗位一览表》（附件1）。 </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二）学历、学位以国家教育行政机关认可的相应证件文书为准。招考专业参考高校专业目录设置，研究生专业参考《授予博士、硕士学位和培养研究生的学科、专业目录》(2008年更新版)、《学位授予和人才培养学科目录》(2011年版)、</w:t>
      </w:r>
      <w:r w:rsidRPr="006D44E6">
        <w:rPr>
          <w:rFonts w:ascii="仿宋_GB2312" w:eastAsia="仿宋_GB2312" w:hAnsi="仿宋_GB2312" w:cs="仿宋_GB2312" w:hint="eastAsia"/>
          <w:sz w:val="32"/>
          <w:szCs w:val="32"/>
        </w:rPr>
        <w:t>中国研究生招生信息网“2022年硕士专业目录查询”</w:t>
      </w:r>
      <w:r w:rsidRPr="006D44E6">
        <w:rPr>
          <w:rFonts w:ascii="仿宋_GB2312" w:eastAsia="仿宋_GB2312" w:hAnsi="仿宋" w:cs="Times New Roman" w:hint="eastAsia"/>
          <w:color w:val="000000" w:themeColor="text1"/>
          <w:kern w:val="0"/>
          <w:sz w:val="32"/>
          <w:szCs w:val="32"/>
        </w:rPr>
        <w:t>。</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（三）博士研究生不受招聘岗位及招聘计划数的限制。</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（四）报名资格条件中涉及到时间起止问题的，除已注明的外，计算时间均统一截止2022年4月</w:t>
      </w:r>
      <w:r w:rsidR="004805D7" w:rsidRPr="006D44E6">
        <w:rPr>
          <w:rFonts w:ascii="仿宋_GB2312" w:eastAsia="仿宋_GB2312" w:hAnsi="仿宋" w:cs="Times New Roman" w:hint="eastAsia"/>
          <w:color w:val="000000" w:themeColor="text1"/>
          <w:kern w:val="0"/>
          <w:sz w:val="32"/>
          <w:szCs w:val="32"/>
        </w:rPr>
        <w:t>25</w:t>
      </w:r>
      <w:r w:rsidRPr="006D44E6">
        <w:rPr>
          <w:rFonts w:ascii="仿宋_GB2312" w:eastAsia="仿宋_GB2312" w:hAnsi="仿宋" w:cs="Times New Roman" w:hint="eastAsia"/>
          <w:color w:val="000000" w:themeColor="text1"/>
          <w:kern w:val="0"/>
          <w:sz w:val="32"/>
          <w:szCs w:val="32"/>
        </w:rPr>
        <w:t>日。</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黑体" w:eastAsia="黑体" w:hAnsi="黑体" w:cs="黑体" w:hint="eastAsia"/>
          <w:b/>
          <w:bCs/>
          <w:color w:val="000000" w:themeColor="text1"/>
          <w:kern w:val="0"/>
          <w:sz w:val="32"/>
          <w:szCs w:val="32"/>
        </w:rPr>
        <w:t>三、招聘程序和办法</w:t>
      </w:r>
      <w:r w:rsidRPr="006D44E6">
        <w:rPr>
          <w:rFonts w:ascii="仿宋_GB2312" w:eastAsia="仿宋_GB2312" w:hAnsi="仿宋" w:cs="Times New Roman" w:hint="eastAsia"/>
          <w:color w:val="000000" w:themeColor="text1"/>
          <w:kern w:val="0"/>
          <w:sz w:val="32"/>
          <w:szCs w:val="32"/>
        </w:rPr>
        <w:t xml:space="preserve"> </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按照“公开、平等、竞争、择优”的原则，实行“网络报名、统一考试、严格考核、择优聘用”的方式进行。</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（一）网络报名</w:t>
      </w:r>
    </w:p>
    <w:p w:rsidR="003E7BCF" w:rsidRPr="006D44E6" w:rsidRDefault="009D1942" w:rsidP="00585DB7">
      <w:pPr>
        <w:widowControl/>
        <w:spacing w:line="520" w:lineRule="exact"/>
        <w:ind w:left="147"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lastRenderedPageBreak/>
        <w:t>1.报名时间：2022年4月</w:t>
      </w:r>
      <w:r w:rsidR="004805D7" w:rsidRPr="006D44E6">
        <w:rPr>
          <w:rFonts w:ascii="仿宋_GB2312" w:eastAsia="仿宋_GB2312" w:hAnsi="仿宋" w:cs="Times New Roman" w:hint="eastAsia"/>
          <w:color w:val="000000" w:themeColor="text1"/>
          <w:kern w:val="0"/>
          <w:sz w:val="32"/>
          <w:szCs w:val="32"/>
        </w:rPr>
        <w:t>26</w:t>
      </w:r>
      <w:r w:rsidRPr="006D44E6">
        <w:rPr>
          <w:rFonts w:ascii="仿宋_GB2312" w:eastAsia="仿宋_GB2312" w:hAnsi="仿宋" w:cs="Times New Roman" w:hint="eastAsia"/>
          <w:color w:val="000000" w:themeColor="text1"/>
          <w:kern w:val="0"/>
          <w:sz w:val="32"/>
          <w:szCs w:val="32"/>
        </w:rPr>
        <w:t>日-2022年4月</w:t>
      </w:r>
      <w:r w:rsidR="004805D7" w:rsidRPr="006D44E6">
        <w:rPr>
          <w:rFonts w:ascii="仿宋_GB2312" w:eastAsia="仿宋_GB2312" w:hAnsi="仿宋" w:cs="Times New Roman" w:hint="eastAsia"/>
          <w:color w:val="000000" w:themeColor="text1"/>
          <w:kern w:val="0"/>
          <w:sz w:val="32"/>
          <w:szCs w:val="32"/>
        </w:rPr>
        <w:t>28</w:t>
      </w:r>
      <w:r w:rsidRPr="006D44E6">
        <w:rPr>
          <w:rFonts w:ascii="仿宋_GB2312" w:eastAsia="仿宋_GB2312" w:hAnsi="仿宋" w:cs="Times New Roman" w:hint="eastAsia"/>
          <w:color w:val="000000" w:themeColor="text1"/>
          <w:kern w:val="0"/>
          <w:sz w:val="32"/>
          <w:szCs w:val="32"/>
        </w:rPr>
        <w:t xml:space="preserve">日。 </w:t>
      </w:r>
    </w:p>
    <w:p w:rsidR="003E7BCF" w:rsidRPr="006D44E6" w:rsidRDefault="009D1942" w:rsidP="00585DB7">
      <w:pPr>
        <w:pStyle w:val="a4"/>
        <w:widowControl w:val="0"/>
        <w:spacing w:before="0" w:beforeAutospacing="0" w:after="0" w:afterAutospacing="0" w:line="520" w:lineRule="exact"/>
        <w:ind w:left="147" w:firstLineChars="200" w:firstLine="640"/>
        <w:jc w:val="both"/>
        <w:rPr>
          <w:rFonts w:ascii="仿宋_GB2312" w:eastAsia="仿宋_GB2312" w:hAnsi="仿宋" w:cs="Times New Roman"/>
          <w:color w:val="000000" w:themeColor="text1"/>
          <w:sz w:val="32"/>
          <w:szCs w:val="32"/>
        </w:rPr>
      </w:pPr>
      <w:r w:rsidRPr="006D44E6">
        <w:rPr>
          <w:rFonts w:ascii="仿宋_GB2312" w:eastAsia="仿宋_GB2312" w:hAnsi="仿宋" w:cs="Times New Roman" w:hint="eastAsia"/>
          <w:color w:val="000000" w:themeColor="text1"/>
          <w:sz w:val="32"/>
          <w:szCs w:val="32"/>
        </w:rPr>
        <w:t>报名人员要在报名时间内将报名相关材料的电子扫描件(压缩文件命名为“姓名+毕业院校+专业+学历”，如李四+浙江大学+临床医学+硕士研究生)发送</w:t>
      </w:r>
      <w:proofErr w:type="gramStart"/>
      <w:r w:rsidRPr="006D44E6">
        <w:rPr>
          <w:rFonts w:ascii="仿宋_GB2312" w:eastAsia="仿宋_GB2312" w:hAnsi="仿宋" w:cs="Times New Roman" w:hint="eastAsia"/>
          <w:color w:val="000000" w:themeColor="text1"/>
          <w:sz w:val="32"/>
          <w:szCs w:val="32"/>
        </w:rPr>
        <w:t>至相应</w:t>
      </w:r>
      <w:proofErr w:type="gramEnd"/>
      <w:r w:rsidRPr="006D44E6">
        <w:rPr>
          <w:rFonts w:ascii="仿宋_GB2312" w:eastAsia="仿宋_GB2312" w:hAnsi="仿宋" w:cs="Times New Roman" w:hint="eastAsia"/>
          <w:color w:val="000000" w:themeColor="text1"/>
          <w:sz w:val="32"/>
          <w:szCs w:val="32"/>
        </w:rPr>
        <w:t>招聘单位的电子邮箱，逾期不再受理。</w:t>
      </w:r>
    </w:p>
    <w:p w:rsidR="003E7BCF" w:rsidRPr="006D44E6" w:rsidRDefault="00550D01" w:rsidP="00585DB7">
      <w:pPr>
        <w:pStyle w:val="a4"/>
        <w:widowControl w:val="0"/>
        <w:spacing w:before="0" w:beforeAutospacing="0" w:after="0" w:afterAutospacing="0" w:line="520" w:lineRule="exact"/>
        <w:ind w:left="147" w:firstLineChars="200" w:firstLine="480"/>
        <w:jc w:val="both"/>
        <w:rPr>
          <w:rFonts w:ascii="仿宋_GB2312" w:eastAsia="仿宋_GB2312" w:hAnsi="仿宋" w:cs="Times New Roman"/>
          <w:color w:val="000000" w:themeColor="text1"/>
          <w:sz w:val="32"/>
          <w:szCs w:val="32"/>
        </w:rPr>
      </w:pPr>
      <w:hyperlink r:id="rId7" w:history="1">
        <w:r w:rsidR="009D1942" w:rsidRPr="006D44E6">
          <w:rPr>
            <w:rFonts w:ascii="仿宋_GB2312" w:eastAsia="仿宋_GB2312" w:hAnsi="仿宋" w:cs="Times New Roman" w:hint="eastAsia"/>
            <w:color w:val="000000" w:themeColor="text1"/>
            <w:sz w:val="32"/>
            <w:szCs w:val="32"/>
          </w:rPr>
          <w:t>瑞安市人民医院组织人事科电子邮箱：rahoshrm@163.com</w:t>
        </w:r>
      </w:hyperlink>
    </w:p>
    <w:p w:rsidR="003E7BCF" w:rsidRPr="006D44E6" w:rsidRDefault="009D1942" w:rsidP="00585DB7">
      <w:pPr>
        <w:pStyle w:val="a4"/>
        <w:widowControl w:val="0"/>
        <w:spacing w:before="0" w:beforeAutospacing="0" w:after="0" w:afterAutospacing="0" w:line="520" w:lineRule="exact"/>
        <w:ind w:left="147" w:firstLineChars="200" w:firstLine="640"/>
        <w:jc w:val="both"/>
        <w:rPr>
          <w:rFonts w:ascii="仿宋_GB2312" w:eastAsia="仿宋_GB2312" w:hAnsi="仿宋" w:cs="Times New Roman"/>
          <w:color w:val="000000" w:themeColor="text1"/>
          <w:sz w:val="32"/>
          <w:szCs w:val="32"/>
        </w:rPr>
      </w:pPr>
      <w:r w:rsidRPr="006D44E6">
        <w:rPr>
          <w:rFonts w:ascii="仿宋_GB2312" w:eastAsia="仿宋_GB2312" w:hAnsi="仿宋" w:cs="Times New Roman" w:hint="eastAsia"/>
          <w:color w:val="000000" w:themeColor="text1"/>
          <w:sz w:val="32"/>
          <w:szCs w:val="32"/>
        </w:rPr>
        <w:t>瑞安市中医院组织人事科电子邮箱：303470325@qq.com</w:t>
      </w:r>
    </w:p>
    <w:p w:rsidR="003E7BCF" w:rsidRPr="006D44E6" w:rsidRDefault="009D1942" w:rsidP="00585DB7">
      <w:pPr>
        <w:widowControl/>
        <w:spacing w:line="520" w:lineRule="exact"/>
        <w:ind w:left="147" w:firstLine="645"/>
        <w:jc w:val="left"/>
        <w:rPr>
          <w:rFonts w:ascii="仿宋_GB2312" w:eastAsia="仿宋_GB2312" w:hAnsi="仿宋" w:cs="Times New Roman"/>
          <w:sz w:val="32"/>
          <w:szCs w:val="32"/>
        </w:rPr>
      </w:pPr>
      <w:r w:rsidRPr="006D44E6">
        <w:rPr>
          <w:rFonts w:ascii="仿宋_GB2312" w:eastAsia="仿宋_GB2312" w:hAnsi="仿宋" w:cs="Times New Roman" w:hint="eastAsia"/>
          <w:color w:val="000000" w:themeColor="text1"/>
          <w:sz w:val="32"/>
          <w:szCs w:val="32"/>
        </w:rPr>
        <w:t>报名人员电子邮件发送成功后，</w:t>
      </w:r>
      <w:proofErr w:type="gramStart"/>
      <w:r w:rsidRPr="006D44E6">
        <w:rPr>
          <w:rFonts w:ascii="仿宋_GB2312" w:eastAsia="仿宋_GB2312" w:hAnsi="仿宋" w:cs="Times New Roman" w:hint="eastAsia"/>
          <w:color w:val="000000" w:themeColor="text1"/>
          <w:sz w:val="32"/>
          <w:szCs w:val="32"/>
        </w:rPr>
        <w:t>需收到</w:t>
      </w:r>
      <w:proofErr w:type="gramEnd"/>
      <w:r w:rsidRPr="006D44E6">
        <w:rPr>
          <w:rFonts w:ascii="仿宋_GB2312" w:eastAsia="仿宋_GB2312" w:hAnsi="仿宋" w:cs="Times New Roman" w:hint="eastAsia"/>
          <w:color w:val="000000" w:themeColor="text1"/>
          <w:sz w:val="32"/>
          <w:szCs w:val="32"/>
        </w:rPr>
        <w:t>回复邮件才确认本次报名受理成功。若出现技术原因，报名受阻，请及时电话联系。</w:t>
      </w:r>
    </w:p>
    <w:p w:rsidR="003E7BCF" w:rsidRPr="006D44E6" w:rsidRDefault="009D1942" w:rsidP="00585DB7">
      <w:pPr>
        <w:pStyle w:val="a4"/>
        <w:widowControl w:val="0"/>
        <w:spacing w:before="0" w:beforeAutospacing="0" w:after="0" w:afterAutospacing="0" w:line="520" w:lineRule="exact"/>
        <w:ind w:left="147" w:firstLineChars="200" w:firstLine="640"/>
        <w:jc w:val="both"/>
        <w:rPr>
          <w:rFonts w:ascii="仿宋_GB2312" w:eastAsia="仿宋_GB2312" w:hAnsi="仿宋" w:cs="Times New Roman"/>
          <w:color w:val="000000" w:themeColor="text1"/>
          <w:sz w:val="32"/>
          <w:szCs w:val="32"/>
        </w:rPr>
      </w:pPr>
      <w:r w:rsidRPr="006D44E6">
        <w:rPr>
          <w:rFonts w:ascii="仿宋_GB2312" w:eastAsia="仿宋_GB2312" w:hAnsi="仿宋" w:cs="Times New Roman" w:hint="eastAsia"/>
          <w:color w:val="000000" w:themeColor="text1"/>
          <w:sz w:val="32"/>
          <w:szCs w:val="32"/>
        </w:rPr>
        <w:t>每人限报一个岗位，若重复报名则取消报名资格。</w:t>
      </w:r>
    </w:p>
    <w:p w:rsidR="003E7BCF" w:rsidRPr="006D44E6" w:rsidRDefault="009D1942" w:rsidP="00585DB7">
      <w:pPr>
        <w:pStyle w:val="a4"/>
        <w:widowControl w:val="0"/>
        <w:spacing w:before="0" w:beforeAutospacing="0" w:after="0" w:afterAutospacing="0" w:line="520" w:lineRule="exact"/>
        <w:ind w:left="147" w:firstLine="645"/>
        <w:rPr>
          <w:rFonts w:ascii="仿宋_GB2312" w:eastAsia="仿宋_GB2312" w:hAnsi="仿宋" w:cs="Times New Roman"/>
          <w:color w:val="000000" w:themeColor="text1"/>
          <w:sz w:val="32"/>
          <w:szCs w:val="32"/>
        </w:rPr>
      </w:pPr>
      <w:r w:rsidRPr="006D44E6">
        <w:rPr>
          <w:rFonts w:ascii="仿宋_GB2312" w:eastAsia="仿宋_GB2312" w:hAnsi="仿宋" w:cs="Times New Roman" w:hint="eastAsia"/>
          <w:color w:val="000000" w:themeColor="text1"/>
          <w:sz w:val="32"/>
          <w:szCs w:val="32"/>
        </w:rPr>
        <w:t>2.报名所需材料</w:t>
      </w:r>
    </w:p>
    <w:p w:rsidR="003E7BCF" w:rsidRPr="006D44E6" w:rsidRDefault="009D1942" w:rsidP="00585DB7">
      <w:pPr>
        <w:widowControl/>
        <w:spacing w:line="520" w:lineRule="exact"/>
        <w:ind w:left="147" w:firstLineChars="100" w:firstLine="320"/>
        <w:jc w:val="left"/>
        <w:rPr>
          <w:rFonts w:ascii="仿宋_GB2312" w:eastAsia="仿宋_GB2312"/>
          <w:color w:val="000000" w:themeColor="text1"/>
          <w:sz w:val="32"/>
          <w:szCs w:val="32"/>
        </w:rPr>
      </w:pPr>
      <w:r w:rsidRPr="006D44E6">
        <w:rPr>
          <w:rFonts w:ascii="仿宋_GB2312" w:eastAsia="仿宋_GB2312" w:hint="eastAsia"/>
          <w:color w:val="000000" w:themeColor="text1"/>
          <w:sz w:val="32"/>
          <w:szCs w:val="32"/>
        </w:rPr>
        <w:t>（1）《</w:t>
      </w:r>
      <w:r w:rsidRPr="006D44E6">
        <w:rPr>
          <w:rFonts w:ascii="仿宋_GB2312" w:eastAsia="仿宋_GB2312" w:hAnsi="仿宋" w:cs="Times New Roman" w:hint="eastAsia"/>
          <w:color w:val="000000" w:themeColor="text1"/>
          <w:kern w:val="0"/>
          <w:sz w:val="32"/>
          <w:szCs w:val="32"/>
        </w:rPr>
        <w:t>2022年瑞安市人民医院、瑞安市中医院面向社会公开招聘医学类研究生</w:t>
      </w:r>
      <w:r w:rsidRPr="006D44E6">
        <w:rPr>
          <w:rFonts w:ascii="仿宋_GB2312" w:eastAsia="仿宋_GB2312" w:hint="eastAsia"/>
          <w:color w:val="000000" w:themeColor="text1"/>
          <w:sz w:val="32"/>
          <w:szCs w:val="32"/>
        </w:rPr>
        <w:t>报名表》（附件2，请提交含有本人手写签名、近期免冠彩照的扫描件）。</w:t>
      </w:r>
    </w:p>
    <w:p w:rsidR="003E7BCF" w:rsidRPr="006D44E6" w:rsidRDefault="009D1942" w:rsidP="00585DB7">
      <w:pPr>
        <w:widowControl/>
        <w:spacing w:line="520" w:lineRule="exact"/>
        <w:ind w:left="147" w:firstLineChars="100" w:firstLine="320"/>
        <w:jc w:val="left"/>
        <w:rPr>
          <w:rFonts w:ascii="仿宋_GB2312" w:eastAsia="仿宋_GB2312"/>
          <w:color w:val="000000" w:themeColor="text1"/>
          <w:sz w:val="32"/>
          <w:szCs w:val="32"/>
        </w:rPr>
      </w:pPr>
      <w:r w:rsidRPr="006D44E6">
        <w:rPr>
          <w:rFonts w:ascii="仿宋_GB2312" w:eastAsia="仿宋_GB2312" w:hint="eastAsia"/>
          <w:color w:val="000000" w:themeColor="text1"/>
          <w:sz w:val="32"/>
          <w:szCs w:val="32"/>
        </w:rPr>
        <w:t>（2）有效期内的身份证和户口簿（或公安部门出具的户籍证明）扫描件。</w:t>
      </w:r>
    </w:p>
    <w:p w:rsidR="003E7BCF" w:rsidRPr="006D44E6" w:rsidRDefault="009D1942" w:rsidP="00585DB7">
      <w:pPr>
        <w:widowControl/>
        <w:spacing w:line="520" w:lineRule="exact"/>
        <w:ind w:left="147" w:firstLineChars="100" w:firstLine="320"/>
        <w:jc w:val="left"/>
        <w:rPr>
          <w:rFonts w:ascii="仿宋_GB2312" w:eastAsia="仿宋_GB2312"/>
          <w:color w:val="000000" w:themeColor="text1"/>
          <w:sz w:val="32"/>
          <w:szCs w:val="32"/>
        </w:rPr>
      </w:pPr>
      <w:r w:rsidRPr="006D44E6">
        <w:rPr>
          <w:rFonts w:ascii="仿宋_GB2312" w:eastAsia="仿宋_GB2312" w:hint="eastAsia"/>
          <w:color w:val="000000" w:themeColor="text1"/>
          <w:sz w:val="32"/>
          <w:szCs w:val="32"/>
        </w:rPr>
        <w:t>（3）已取得的高校各层次学历学位证书【国（境）外留学归来的报名人员，须提供国（境）外学历学位证书和教育部留学服务中心的学历学位认证书】、教育部学历证书电子注册备案表（从学信网中下载打印）、大学英语等级证书（或大学英语考试成绩报告单）扫描件。</w:t>
      </w:r>
    </w:p>
    <w:p w:rsidR="003E7BCF" w:rsidRPr="006D44E6" w:rsidRDefault="009D1942" w:rsidP="00585DB7">
      <w:pPr>
        <w:widowControl/>
        <w:spacing w:line="520" w:lineRule="exact"/>
        <w:ind w:left="147" w:firstLineChars="200" w:firstLine="640"/>
        <w:jc w:val="left"/>
        <w:rPr>
          <w:rFonts w:ascii="仿宋_GB2312" w:eastAsia="仿宋_GB2312"/>
          <w:color w:val="000000" w:themeColor="text1"/>
          <w:sz w:val="32"/>
          <w:szCs w:val="32"/>
        </w:rPr>
      </w:pPr>
      <w:r w:rsidRPr="006D44E6">
        <w:rPr>
          <w:rFonts w:ascii="仿宋_GB2312" w:eastAsia="仿宋_GB2312" w:hAnsi="仿宋_GB2312" w:cs="仿宋_GB2312" w:hint="eastAsia"/>
          <w:color w:val="000000"/>
          <w:kern w:val="0"/>
          <w:sz w:val="32"/>
          <w:szCs w:val="32"/>
        </w:rPr>
        <w:t>国内尚未取得学历、学位证书的2022届普通高校应届毕业生</w:t>
      </w:r>
      <w:r w:rsidRPr="006D44E6">
        <w:rPr>
          <w:rFonts w:ascii="仿宋_GB2312" w:eastAsia="仿宋_GB2312" w:hint="eastAsia"/>
          <w:color w:val="000000" w:themeColor="text1"/>
          <w:sz w:val="32"/>
          <w:szCs w:val="32"/>
        </w:rPr>
        <w:t>，还应提供学校核发的就业推荐表、教育部学生司</w:t>
      </w:r>
      <w:r w:rsidRPr="006D44E6">
        <w:rPr>
          <w:rFonts w:ascii="仿宋_GB2312" w:eastAsia="仿宋_GB2312" w:hint="eastAsia"/>
          <w:color w:val="000000" w:themeColor="text1"/>
          <w:sz w:val="32"/>
          <w:szCs w:val="32"/>
        </w:rPr>
        <w:lastRenderedPageBreak/>
        <w:t>制发的《全国普通高校毕业生就业协议书》(省外高校可持省级教育行政部门制发的《普通高校毕业生就业协议书》)扫描件。</w:t>
      </w:r>
      <w:r w:rsidRPr="006D44E6">
        <w:rPr>
          <w:rFonts w:ascii="仿宋_GB2312" w:eastAsia="仿宋_GB2312" w:hAnsi="仿宋_GB2312" w:cs="仿宋_GB2312" w:hint="eastAsia"/>
          <w:color w:val="000000"/>
          <w:kern w:val="0"/>
          <w:sz w:val="32"/>
          <w:szCs w:val="32"/>
        </w:rPr>
        <w:t>部分高校采用</w:t>
      </w:r>
      <w:proofErr w:type="gramStart"/>
      <w:r w:rsidRPr="006D44E6">
        <w:rPr>
          <w:rFonts w:ascii="仿宋_GB2312" w:eastAsia="仿宋_GB2312" w:hAnsi="仿宋_GB2312" w:cs="仿宋_GB2312" w:hint="eastAsia"/>
          <w:color w:val="000000"/>
          <w:kern w:val="0"/>
          <w:sz w:val="32"/>
          <w:szCs w:val="32"/>
        </w:rPr>
        <w:t>网签就业</w:t>
      </w:r>
      <w:proofErr w:type="gramEnd"/>
      <w:r w:rsidRPr="006D44E6">
        <w:rPr>
          <w:rFonts w:ascii="仿宋_GB2312" w:eastAsia="仿宋_GB2312" w:hAnsi="仿宋_GB2312" w:cs="仿宋_GB2312" w:hint="eastAsia"/>
          <w:color w:val="000000"/>
          <w:kern w:val="0"/>
          <w:sz w:val="32"/>
          <w:szCs w:val="32"/>
        </w:rPr>
        <w:t>协议书形式，考生无法提供纸质版《就业协议书》的，需提供学校出具的</w:t>
      </w:r>
      <w:proofErr w:type="gramStart"/>
      <w:r w:rsidRPr="006D44E6">
        <w:rPr>
          <w:rFonts w:ascii="仿宋_GB2312" w:eastAsia="仿宋_GB2312" w:hAnsi="仿宋_GB2312" w:cs="仿宋_GB2312" w:hint="eastAsia"/>
          <w:color w:val="000000"/>
          <w:kern w:val="0"/>
          <w:sz w:val="32"/>
          <w:szCs w:val="32"/>
        </w:rPr>
        <w:t>网签就业</w:t>
      </w:r>
      <w:proofErr w:type="gramEnd"/>
      <w:r w:rsidRPr="006D44E6">
        <w:rPr>
          <w:rFonts w:ascii="仿宋_GB2312" w:eastAsia="仿宋_GB2312" w:hAnsi="仿宋_GB2312" w:cs="仿宋_GB2312" w:hint="eastAsia"/>
          <w:color w:val="000000"/>
          <w:kern w:val="0"/>
          <w:sz w:val="32"/>
          <w:szCs w:val="32"/>
        </w:rPr>
        <w:t>协议书情况证明（说明）。</w:t>
      </w:r>
      <w:r w:rsidRPr="006D44E6">
        <w:rPr>
          <w:rFonts w:ascii="仿宋_GB2312" w:eastAsia="仿宋_GB2312" w:hint="eastAsia"/>
          <w:color w:val="000000" w:themeColor="text1"/>
          <w:sz w:val="32"/>
          <w:szCs w:val="32"/>
        </w:rPr>
        <w:t>因学校原因或单位签约盖章等原因无法提供就业协议书的，由本人提供书面说明。</w:t>
      </w:r>
    </w:p>
    <w:p w:rsidR="003E7BCF" w:rsidRPr="006D44E6" w:rsidRDefault="009D1942">
      <w:pPr>
        <w:widowControl/>
        <w:spacing w:line="520" w:lineRule="exact"/>
        <w:ind w:left="150" w:firstLineChars="100" w:firstLine="320"/>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（二）资格初审</w:t>
      </w:r>
    </w:p>
    <w:p w:rsidR="003E7BCF" w:rsidRPr="006D44E6" w:rsidRDefault="009D1942">
      <w:pPr>
        <w:widowControl/>
        <w:spacing w:line="520" w:lineRule="exact"/>
        <w:ind w:left="150" w:firstLineChars="200" w:firstLine="640"/>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由招聘单位对报考人员进行资格初审，</w:t>
      </w:r>
      <w:r w:rsidRPr="006D44E6">
        <w:rPr>
          <w:rFonts w:ascii="仿宋_GB2312" w:eastAsia="仿宋_GB2312" w:hAnsi="Calibri" w:cs="Times New Roman" w:hint="eastAsia"/>
          <w:color w:val="000000"/>
          <w:sz w:val="32"/>
          <w:szCs w:val="32"/>
        </w:rPr>
        <w:t>资格审查按照</w:t>
      </w:r>
      <w:r w:rsidRPr="006D44E6">
        <w:rPr>
          <w:rFonts w:ascii="仿宋_GB2312" w:eastAsia="仿宋_GB2312" w:hAnsi="仿宋" w:cs="Times New Roman" w:hint="eastAsia"/>
          <w:color w:val="000000" w:themeColor="text1"/>
          <w:kern w:val="0"/>
          <w:sz w:val="32"/>
          <w:szCs w:val="32"/>
        </w:rPr>
        <w:t>教育部《授予博士、硕士学位和培养研究生的学科、专业目录》（2008版）、《学位授予和人才培养学科目录》(2011版)、</w:t>
      </w:r>
      <w:r w:rsidRPr="006D44E6">
        <w:rPr>
          <w:rFonts w:ascii="仿宋_GB2312" w:eastAsia="仿宋_GB2312" w:hAnsi="仿宋_GB2312" w:cs="仿宋_GB2312" w:hint="eastAsia"/>
          <w:sz w:val="32"/>
          <w:szCs w:val="32"/>
        </w:rPr>
        <w:t>中国研究生招生信息网“2022年硕士专业目录查询”</w:t>
      </w:r>
      <w:r w:rsidRPr="006D44E6">
        <w:rPr>
          <w:rFonts w:ascii="仿宋_GB2312" w:eastAsia="仿宋_GB2312" w:hAnsi="仿宋" w:cs="Times New Roman" w:hint="eastAsia"/>
          <w:color w:val="000000" w:themeColor="text1"/>
          <w:kern w:val="0"/>
          <w:sz w:val="32"/>
          <w:szCs w:val="32"/>
        </w:rPr>
        <w:t>执行。目录中未列入的专业或各高校新设专业，如与岗位要求的专业相近、相似的，由报考人员提供相应的学习课程等佐证资料，证明确实相近、相似的，本着“宜宽不宜窄、有利于人才选拔”的原则进行审查认定。</w:t>
      </w:r>
    </w:p>
    <w:p w:rsidR="003E7BCF" w:rsidRPr="006D44E6" w:rsidRDefault="009D1942">
      <w:pPr>
        <w:widowControl/>
        <w:spacing w:line="520" w:lineRule="exact"/>
        <w:ind w:firstLineChars="150" w:firstLine="480"/>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（三）资格复审及考试</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通过资格初审的考生须提供报名相关材料的原件及复印件参加资格复审，资格复审通过的人员入围考试。</w:t>
      </w:r>
    </w:p>
    <w:p w:rsidR="003E7BCF" w:rsidRPr="006D44E6" w:rsidRDefault="009D1942">
      <w:pPr>
        <w:spacing w:line="520" w:lineRule="exact"/>
        <w:ind w:leftChars="67" w:left="141" w:firstLineChars="200" w:firstLine="640"/>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证件（证明）不全或所提供的证件（证明）与报考岗位资格条件不相符者，不予入围考试；未按规定时间、地点接受资格复审的，视作自动放弃资格。</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资格复审时间、地点在瑞安市人力资源和社会保障局网站、瑞安市卫生健康局网站公布，请密切关注网站信息。</w:t>
      </w:r>
    </w:p>
    <w:p w:rsidR="003E7BCF" w:rsidRPr="006D44E6" w:rsidRDefault="009D1942" w:rsidP="004805D7">
      <w:pPr>
        <w:widowControl/>
        <w:spacing w:line="520" w:lineRule="exact"/>
        <w:ind w:left="150" w:right="16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考试采用面试</w:t>
      </w:r>
      <w:r w:rsidR="00BD51D0" w:rsidRPr="006D44E6">
        <w:rPr>
          <w:rFonts w:ascii="仿宋_GB2312" w:eastAsia="仿宋_GB2312" w:hAnsi="仿宋" w:cs="Times New Roman" w:hint="eastAsia"/>
          <w:color w:val="000000" w:themeColor="text1"/>
          <w:kern w:val="0"/>
          <w:sz w:val="32"/>
          <w:szCs w:val="32"/>
        </w:rPr>
        <w:t>（面谈）</w:t>
      </w:r>
      <w:r w:rsidRPr="006D44E6">
        <w:rPr>
          <w:rFonts w:ascii="仿宋_GB2312" w:eastAsia="仿宋_GB2312" w:hAnsi="仿宋" w:cs="Times New Roman" w:hint="eastAsia"/>
          <w:color w:val="000000" w:themeColor="text1"/>
          <w:kern w:val="0"/>
          <w:sz w:val="32"/>
          <w:szCs w:val="32"/>
        </w:rPr>
        <w:t>的方式进行，满分为100分，低于70分的不予入围体检。</w:t>
      </w:r>
      <w:r w:rsidR="00D354A2" w:rsidRPr="006D44E6">
        <w:rPr>
          <w:rFonts w:ascii="仿宋_GB2312" w:eastAsia="仿宋_GB2312" w:hAnsi="仿宋" w:cs="Times New Roman" w:hint="eastAsia"/>
          <w:color w:val="000000" w:themeColor="text1"/>
          <w:kern w:val="0"/>
          <w:sz w:val="32"/>
          <w:szCs w:val="32"/>
        </w:rPr>
        <w:t>具体考试方案由瑞安市卫生</w:t>
      </w:r>
      <w:r w:rsidR="00D354A2" w:rsidRPr="006D44E6">
        <w:rPr>
          <w:rFonts w:ascii="仿宋_GB2312" w:eastAsia="仿宋_GB2312" w:hAnsi="仿宋" w:cs="Times New Roman" w:hint="eastAsia"/>
          <w:color w:val="000000" w:themeColor="text1"/>
          <w:kern w:val="0"/>
          <w:sz w:val="32"/>
          <w:szCs w:val="32"/>
        </w:rPr>
        <w:lastRenderedPageBreak/>
        <w:t>健康局制定，报中共瑞安市委人才工作领导小组办公室、瑞安市人力资源和社会保障局审核后实施。</w:t>
      </w:r>
    </w:p>
    <w:p w:rsidR="003E7BCF" w:rsidRPr="006D44E6" w:rsidRDefault="009D1942">
      <w:pPr>
        <w:widowControl/>
        <w:spacing w:line="520" w:lineRule="exact"/>
        <w:ind w:left="150" w:firstLine="645"/>
        <w:jc w:val="left"/>
        <w:rPr>
          <w:rFonts w:ascii="仿宋_GB2312" w:eastAsia="仿宋_GB2312" w:hAnsi="微软雅黑" w:cs="仿宋_GB2312"/>
          <w:color w:val="000000" w:themeColor="text1"/>
          <w:sz w:val="31"/>
          <w:szCs w:val="31"/>
        </w:rPr>
      </w:pPr>
      <w:r w:rsidRPr="006D44E6">
        <w:rPr>
          <w:rFonts w:ascii="仿宋_GB2312" w:eastAsia="仿宋_GB2312" w:hAnsi="微软雅黑" w:cs="仿宋_GB2312"/>
          <w:color w:val="000000" w:themeColor="text1"/>
          <w:sz w:val="31"/>
          <w:szCs w:val="31"/>
        </w:rPr>
        <w:t>根据考试成绩按招聘计划数1:1的比例从高到</w:t>
      </w:r>
      <w:proofErr w:type="gramStart"/>
      <w:r w:rsidRPr="006D44E6">
        <w:rPr>
          <w:rFonts w:ascii="仿宋_GB2312" w:eastAsia="仿宋_GB2312" w:hAnsi="微软雅黑" w:cs="仿宋_GB2312"/>
          <w:color w:val="000000" w:themeColor="text1"/>
          <w:sz w:val="31"/>
          <w:szCs w:val="31"/>
        </w:rPr>
        <w:t>低确定</w:t>
      </w:r>
      <w:proofErr w:type="gramEnd"/>
      <w:r w:rsidRPr="006D44E6">
        <w:rPr>
          <w:rFonts w:ascii="仿宋_GB2312" w:eastAsia="仿宋_GB2312" w:hAnsi="微软雅黑" w:cs="仿宋_GB2312"/>
          <w:color w:val="000000" w:themeColor="text1"/>
          <w:sz w:val="31"/>
          <w:szCs w:val="31"/>
        </w:rPr>
        <w:t>入围体检人员。入围体检人员须于</w:t>
      </w:r>
      <w:r w:rsidRPr="006D44E6">
        <w:rPr>
          <w:rFonts w:ascii="仿宋_GB2312" w:eastAsia="仿宋_GB2312" w:hAnsi="微软雅黑" w:cs="仿宋_GB2312" w:hint="eastAsia"/>
          <w:color w:val="000000" w:themeColor="text1"/>
          <w:sz w:val="31"/>
          <w:szCs w:val="31"/>
        </w:rPr>
        <w:t>公布考试成绩</w:t>
      </w:r>
      <w:r w:rsidRPr="006D44E6">
        <w:rPr>
          <w:rFonts w:ascii="仿宋_GB2312" w:eastAsia="仿宋_GB2312" w:hAnsi="微软雅黑" w:cs="仿宋_GB2312"/>
          <w:color w:val="000000" w:themeColor="text1"/>
          <w:sz w:val="31"/>
          <w:szCs w:val="31"/>
        </w:rPr>
        <w:t>当日</w:t>
      </w:r>
      <w:r w:rsidRPr="006D44E6">
        <w:rPr>
          <w:rFonts w:ascii="仿宋_GB2312" w:eastAsia="仿宋_GB2312" w:hAnsi="微软雅黑" w:cs="仿宋_GB2312" w:hint="eastAsia"/>
          <w:color w:val="000000" w:themeColor="text1"/>
          <w:sz w:val="31"/>
          <w:szCs w:val="31"/>
        </w:rPr>
        <w:t>与瑞安市卫生健康局</w:t>
      </w:r>
      <w:r w:rsidRPr="006D44E6">
        <w:rPr>
          <w:rFonts w:ascii="仿宋_GB2312" w:eastAsia="仿宋_GB2312" w:hAnsi="微软雅黑" w:cs="仿宋_GB2312"/>
          <w:color w:val="000000" w:themeColor="text1"/>
          <w:sz w:val="31"/>
          <w:szCs w:val="31"/>
        </w:rPr>
        <w:t>签订就业意向书，未签人员视为放弃入围体检资格，根据考试成绩从高到低依次递补</w:t>
      </w:r>
      <w:r w:rsidRPr="006D44E6">
        <w:rPr>
          <w:rFonts w:ascii="仿宋_GB2312" w:eastAsia="仿宋_GB2312" w:hAnsi="微软雅黑" w:cs="仿宋_GB2312" w:hint="eastAsia"/>
          <w:color w:val="000000" w:themeColor="text1"/>
          <w:sz w:val="31"/>
          <w:szCs w:val="31"/>
        </w:rPr>
        <w:t>。</w:t>
      </w:r>
    </w:p>
    <w:p w:rsidR="003E7BCF" w:rsidRPr="006D44E6" w:rsidRDefault="009D1942">
      <w:pPr>
        <w:widowControl/>
        <w:spacing w:line="520" w:lineRule="exact"/>
        <w:ind w:firstLineChars="150" w:firstLine="480"/>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 xml:space="preserve">（四）岗位调剂 </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cs="Arial" w:hint="eastAsia"/>
          <w:sz w:val="32"/>
          <w:szCs w:val="32"/>
        </w:rPr>
        <w:t>所有考生就业意向书签订完毕后，招聘</w:t>
      </w:r>
      <w:proofErr w:type="gramStart"/>
      <w:r w:rsidRPr="006D44E6">
        <w:rPr>
          <w:rFonts w:ascii="仿宋_GB2312" w:eastAsia="仿宋_GB2312" w:cs="Arial" w:hint="eastAsia"/>
          <w:sz w:val="32"/>
          <w:szCs w:val="32"/>
        </w:rPr>
        <w:t>计划数未招满</w:t>
      </w:r>
      <w:proofErr w:type="gramEnd"/>
      <w:r w:rsidRPr="006D44E6">
        <w:rPr>
          <w:rFonts w:ascii="仿宋_GB2312" w:eastAsia="仿宋_GB2312" w:cs="Arial" w:hint="eastAsia"/>
          <w:sz w:val="32"/>
          <w:szCs w:val="32"/>
        </w:rPr>
        <w:t>的岗位方可进行岗位调剂。岗位调剂按照考试成绩从高到低的顺序，由通过合格分数线、未</w:t>
      </w:r>
      <w:proofErr w:type="gramStart"/>
      <w:r w:rsidRPr="006D44E6">
        <w:rPr>
          <w:rFonts w:ascii="仿宋_GB2312" w:eastAsia="仿宋_GB2312" w:cs="Arial" w:hint="eastAsia"/>
          <w:sz w:val="32"/>
          <w:szCs w:val="32"/>
        </w:rPr>
        <w:t>入围原</w:t>
      </w:r>
      <w:proofErr w:type="gramEnd"/>
      <w:r w:rsidRPr="006D44E6">
        <w:rPr>
          <w:rFonts w:ascii="仿宋_GB2312" w:eastAsia="仿宋_GB2312" w:cs="Arial" w:hint="eastAsia"/>
          <w:sz w:val="32"/>
          <w:szCs w:val="32"/>
        </w:rPr>
        <w:t>报考岗位体检、符合调剂岗位招聘条件的考生自愿申请，</w:t>
      </w:r>
      <w:r w:rsidRPr="006D44E6">
        <w:rPr>
          <w:rFonts w:ascii="仿宋_GB2312" w:eastAsia="仿宋_GB2312" w:hAnsi="仿宋_GB2312" w:cs="仿宋_GB2312" w:hint="eastAsia"/>
          <w:kern w:val="0"/>
          <w:sz w:val="32"/>
          <w:szCs w:val="32"/>
        </w:rPr>
        <w:t>经审核通过后予以岗位调剂。若考生放弃岗位调剂，则依次递补。</w:t>
      </w:r>
      <w:r w:rsidRPr="006D44E6">
        <w:rPr>
          <w:rFonts w:ascii="仿宋_GB2312" w:eastAsia="仿宋_GB2312" w:cs="Arial" w:hint="eastAsia"/>
          <w:sz w:val="32"/>
          <w:szCs w:val="32"/>
        </w:rPr>
        <w:t>体检公告发布后，出现体检不合格或自愿放弃资格等情况的，不再进行岗位调剂。</w:t>
      </w:r>
      <w:r w:rsidRPr="006D44E6">
        <w:rPr>
          <w:rFonts w:ascii="仿宋_GB2312" w:eastAsia="仿宋_GB2312" w:hAnsi="仿宋" w:cs="Times New Roman" w:hint="eastAsia"/>
          <w:color w:val="000000" w:themeColor="text1"/>
          <w:kern w:val="0"/>
          <w:sz w:val="32"/>
          <w:szCs w:val="32"/>
        </w:rPr>
        <w:t xml:space="preserve"> </w:t>
      </w:r>
    </w:p>
    <w:p w:rsidR="003E7BCF" w:rsidRPr="006D44E6" w:rsidRDefault="009D1942">
      <w:pPr>
        <w:widowControl/>
        <w:spacing w:line="520" w:lineRule="exact"/>
        <w:ind w:firstLineChars="150" w:firstLine="480"/>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 xml:space="preserve">（五）体检、考察 </w:t>
      </w:r>
    </w:p>
    <w:p w:rsidR="003E7BCF" w:rsidRPr="006D44E6" w:rsidRDefault="009D1942">
      <w:pPr>
        <w:spacing w:line="520" w:lineRule="exact"/>
        <w:ind w:firstLineChars="200" w:firstLine="640"/>
        <w:rPr>
          <w:rFonts w:eastAsia="仿宋_GB2312"/>
          <w:bCs/>
          <w:sz w:val="32"/>
        </w:rPr>
      </w:pPr>
      <w:r w:rsidRPr="006D44E6">
        <w:rPr>
          <w:rFonts w:eastAsia="仿宋_GB2312"/>
          <w:bCs/>
          <w:sz w:val="32"/>
        </w:rPr>
        <w:t>入围体检人员</w:t>
      </w:r>
      <w:r w:rsidRPr="006D44E6">
        <w:rPr>
          <w:rFonts w:eastAsia="仿宋_GB2312" w:hint="eastAsia"/>
          <w:bCs/>
          <w:sz w:val="32"/>
        </w:rPr>
        <w:t>须</w:t>
      </w:r>
      <w:r w:rsidRPr="006D44E6">
        <w:rPr>
          <w:rFonts w:eastAsia="仿宋_GB2312"/>
          <w:bCs/>
          <w:sz w:val="32"/>
        </w:rPr>
        <w:t>按规定的时间、地点和要求，携带本人有效身份证件参加体检，否则视作自动放弃。</w:t>
      </w:r>
    </w:p>
    <w:p w:rsidR="003E7BCF" w:rsidRPr="006D44E6" w:rsidRDefault="009D1942">
      <w:pPr>
        <w:pStyle w:val="a4"/>
        <w:spacing w:before="0" w:beforeAutospacing="0" w:after="0" w:afterAutospacing="0" w:line="520" w:lineRule="exact"/>
        <w:ind w:firstLine="585"/>
        <w:jc w:val="both"/>
        <w:rPr>
          <w:rFonts w:ascii="仿宋_GB2312" w:eastAsia="仿宋_GB2312" w:hAnsi="微软雅黑" w:cs="仿宋_GB2312"/>
          <w:color w:val="000000" w:themeColor="text1"/>
          <w:sz w:val="31"/>
          <w:szCs w:val="31"/>
        </w:rPr>
      </w:pPr>
      <w:r w:rsidRPr="006D44E6">
        <w:rPr>
          <w:rFonts w:ascii="仿宋_GB2312" w:eastAsia="仿宋_GB2312" w:hAnsi="微软雅黑" w:cs="仿宋_GB2312"/>
          <w:color w:val="000000" w:themeColor="text1"/>
          <w:sz w:val="31"/>
          <w:szCs w:val="31"/>
        </w:rPr>
        <w:t>体检合格的人员确定为入围考察人员。</w:t>
      </w:r>
      <w:r w:rsidRPr="006D44E6">
        <w:rPr>
          <w:rFonts w:ascii="仿宋_GB2312" w:eastAsia="仿宋_GB2312" w:hAnsi="仿宋_GB2312" w:cs="仿宋_GB2312" w:hint="eastAsia"/>
          <w:sz w:val="32"/>
          <w:szCs w:val="32"/>
        </w:rPr>
        <w:t>入围体检人员在妊娠期的，须在体检工作公告发布之日起1年内完成体检，否则取消入围考察资格。</w:t>
      </w:r>
    </w:p>
    <w:p w:rsidR="003E7BCF" w:rsidRPr="006D44E6" w:rsidRDefault="009D1942">
      <w:pPr>
        <w:pStyle w:val="a4"/>
        <w:spacing w:before="0" w:beforeAutospacing="0" w:after="0" w:afterAutospacing="0" w:line="520" w:lineRule="exact"/>
        <w:ind w:firstLineChars="200" w:firstLine="620"/>
        <w:jc w:val="both"/>
        <w:rPr>
          <w:rFonts w:ascii="仿宋_GB2312" w:eastAsia="仿宋_GB2312" w:hAnsi="仿宋" w:cs="Times New Roman"/>
          <w:color w:val="000000" w:themeColor="text1"/>
          <w:sz w:val="32"/>
          <w:szCs w:val="32"/>
        </w:rPr>
      </w:pPr>
      <w:r w:rsidRPr="006D44E6">
        <w:rPr>
          <w:rFonts w:ascii="仿宋_GB2312" w:eastAsia="仿宋_GB2312" w:hAnsi="微软雅黑" w:cs="仿宋_GB2312"/>
          <w:color w:val="000000" w:themeColor="text1"/>
          <w:sz w:val="31"/>
          <w:szCs w:val="31"/>
        </w:rPr>
        <w:t>体检</w:t>
      </w:r>
      <w:r w:rsidRPr="006D44E6">
        <w:rPr>
          <w:rFonts w:ascii="仿宋_GB2312" w:eastAsia="仿宋_GB2312" w:hAnsi="微软雅黑" w:cs="仿宋_GB2312" w:hint="eastAsia"/>
          <w:color w:val="000000" w:themeColor="text1"/>
          <w:sz w:val="31"/>
          <w:szCs w:val="31"/>
        </w:rPr>
        <w:t>和</w:t>
      </w:r>
      <w:r w:rsidRPr="006D44E6">
        <w:rPr>
          <w:rFonts w:ascii="仿宋_GB2312" w:eastAsia="仿宋_GB2312" w:hAnsi="微软雅黑" w:cs="仿宋_GB2312"/>
          <w:color w:val="000000" w:themeColor="text1"/>
          <w:sz w:val="31"/>
          <w:szCs w:val="31"/>
        </w:rPr>
        <w:t>考察工作参照公务员录用有关标准执行</w:t>
      </w:r>
      <w:r w:rsidRPr="006D44E6">
        <w:rPr>
          <w:rFonts w:ascii="仿宋_GB2312" w:eastAsia="仿宋_GB2312" w:hAnsi="微软雅黑" w:cs="仿宋_GB2312" w:hint="eastAsia"/>
          <w:color w:val="000000" w:themeColor="text1"/>
          <w:sz w:val="31"/>
          <w:szCs w:val="31"/>
        </w:rPr>
        <w:t>。</w:t>
      </w:r>
      <w:r w:rsidRPr="006D44E6">
        <w:rPr>
          <w:rFonts w:ascii="仿宋_GB2312" w:eastAsia="仿宋_GB2312" w:hAnsi="微软雅黑" w:cs="仿宋_GB2312"/>
          <w:color w:val="000000" w:themeColor="text1"/>
          <w:sz w:val="31"/>
          <w:szCs w:val="31"/>
        </w:rPr>
        <w:t>体检</w:t>
      </w:r>
      <w:r w:rsidRPr="006D44E6">
        <w:rPr>
          <w:rFonts w:ascii="仿宋_GB2312" w:eastAsia="仿宋_GB2312" w:hAnsi="微软雅黑" w:cs="仿宋_GB2312" w:hint="eastAsia"/>
          <w:color w:val="000000" w:themeColor="text1"/>
          <w:sz w:val="31"/>
          <w:szCs w:val="31"/>
        </w:rPr>
        <w:t>工作</w:t>
      </w:r>
      <w:r w:rsidRPr="006D44E6">
        <w:rPr>
          <w:rFonts w:ascii="仿宋_GB2312" w:eastAsia="仿宋_GB2312" w:hAnsi="微软雅黑" w:cs="仿宋_GB2312"/>
          <w:color w:val="000000" w:themeColor="text1"/>
          <w:sz w:val="31"/>
          <w:szCs w:val="31"/>
        </w:rPr>
        <w:t>公告发布后，体检、考察不合格者或因各种原因放弃的，其空缺名额不予递补。体检</w:t>
      </w:r>
      <w:r w:rsidRPr="006D44E6">
        <w:rPr>
          <w:rFonts w:ascii="仿宋_GB2312" w:eastAsia="仿宋_GB2312" w:hAnsi="微软雅黑" w:cs="仿宋_GB2312" w:hint="eastAsia"/>
          <w:color w:val="000000" w:themeColor="text1"/>
          <w:sz w:val="31"/>
          <w:szCs w:val="31"/>
        </w:rPr>
        <w:t>工作</w:t>
      </w:r>
      <w:r w:rsidRPr="006D44E6">
        <w:rPr>
          <w:rFonts w:ascii="仿宋_GB2312" w:eastAsia="仿宋_GB2312" w:hAnsi="微软雅黑" w:cs="仿宋_GB2312"/>
          <w:color w:val="000000" w:themeColor="text1"/>
          <w:sz w:val="31"/>
          <w:szCs w:val="31"/>
        </w:rPr>
        <w:t>公告发布后放弃的，将记入本人诚信档案。</w:t>
      </w:r>
    </w:p>
    <w:p w:rsidR="003E7BCF" w:rsidRPr="006D44E6" w:rsidRDefault="009D1942">
      <w:pPr>
        <w:pStyle w:val="a4"/>
        <w:spacing w:before="0" w:beforeAutospacing="0" w:after="0" w:afterAutospacing="0" w:line="520" w:lineRule="exact"/>
        <w:ind w:firstLine="585"/>
        <w:jc w:val="both"/>
        <w:rPr>
          <w:rFonts w:ascii="仿宋_GB2312" w:eastAsia="仿宋_GB2312" w:hAnsi="微软雅黑" w:cs="仿宋_GB2312"/>
          <w:color w:val="000000" w:themeColor="text1"/>
          <w:sz w:val="31"/>
          <w:szCs w:val="31"/>
        </w:rPr>
      </w:pPr>
      <w:r w:rsidRPr="006D44E6">
        <w:rPr>
          <w:rFonts w:ascii="仿宋_GB2312" w:eastAsia="仿宋_GB2312" w:hAnsi="仿宋_GB2312" w:cs="仿宋_GB2312" w:hint="eastAsia"/>
          <w:color w:val="000000"/>
          <w:sz w:val="32"/>
          <w:szCs w:val="32"/>
        </w:rPr>
        <w:lastRenderedPageBreak/>
        <w:t>国内尚未取得学历、学位证书的2022届普通高校应届毕业生</w:t>
      </w:r>
      <w:r w:rsidRPr="006D44E6">
        <w:rPr>
          <w:rFonts w:ascii="仿宋_GB2312" w:eastAsia="仿宋_GB2312" w:hAnsi="微软雅黑" w:cs="仿宋_GB2312"/>
          <w:color w:val="000000" w:themeColor="text1"/>
          <w:sz w:val="31"/>
          <w:szCs w:val="31"/>
        </w:rPr>
        <w:t>须在202</w:t>
      </w:r>
      <w:r w:rsidRPr="006D44E6">
        <w:rPr>
          <w:rFonts w:ascii="仿宋_GB2312" w:eastAsia="仿宋_GB2312" w:hAnsi="微软雅黑" w:cs="仿宋_GB2312" w:hint="eastAsia"/>
          <w:color w:val="000000" w:themeColor="text1"/>
          <w:sz w:val="31"/>
          <w:szCs w:val="31"/>
        </w:rPr>
        <w:t>2</w:t>
      </w:r>
      <w:r w:rsidRPr="006D44E6">
        <w:rPr>
          <w:rFonts w:ascii="仿宋_GB2312" w:eastAsia="仿宋_GB2312" w:hAnsi="微软雅黑" w:cs="仿宋_GB2312"/>
          <w:color w:val="000000" w:themeColor="text1"/>
          <w:sz w:val="31"/>
          <w:szCs w:val="31"/>
        </w:rPr>
        <w:t>年7月31日前取得并提供相应学历学位证书，否则</w:t>
      </w:r>
      <w:proofErr w:type="gramStart"/>
      <w:r w:rsidRPr="006D44E6">
        <w:rPr>
          <w:rFonts w:ascii="仿宋_GB2312" w:eastAsia="仿宋_GB2312" w:hAnsi="微软雅黑" w:cs="仿宋_GB2312"/>
          <w:color w:val="000000" w:themeColor="text1"/>
          <w:sz w:val="31"/>
          <w:szCs w:val="31"/>
        </w:rPr>
        <w:t>按考察</w:t>
      </w:r>
      <w:proofErr w:type="gramEnd"/>
      <w:r w:rsidRPr="006D44E6">
        <w:rPr>
          <w:rFonts w:ascii="仿宋_GB2312" w:eastAsia="仿宋_GB2312" w:hAnsi="微软雅黑" w:cs="仿宋_GB2312"/>
          <w:color w:val="000000" w:themeColor="text1"/>
          <w:sz w:val="31"/>
          <w:szCs w:val="31"/>
        </w:rPr>
        <w:t>不合格处理。</w:t>
      </w:r>
    </w:p>
    <w:p w:rsidR="003E7BCF" w:rsidRPr="006D44E6" w:rsidRDefault="009D1942">
      <w:pPr>
        <w:pStyle w:val="a4"/>
        <w:spacing w:before="0" w:beforeAutospacing="0" w:after="0" w:afterAutospacing="0" w:line="520" w:lineRule="exact"/>
        <w:ind w:firstLine="585"/>
        <w:jc w:val="both"/>
        <w:rPr>
          <w:rFonts w:ascii="微软雅黑" w:eastAsia="微软雅黑" w:hAnsi="微软雅黑" w:cs="微软雅黑"/>
          <w:color w:val="000000" w:themeColor="text1"/>
          <w:sz w:val="27"/>
          <w:szCs w:val="27"/>
        </w:rPr>
      </w:pPr>
      <w:r w:rsidRPr="006D44E6">
        <w:rPr>
          <w:rFonts w:ascii="仿宋_GB2312" w:eastAsia="仿宋_GB2312" w:hAnsi="仿宋" w:cs="Times New Roman" w:hint="eastAsia"/>
          <w:color w:val="000000" w:themeColor="text1"/>
          <w:sz w:val="32"/>
          <w:szCs w:val="32"/>
        </w:rPr>
        <w:t>体检、考察实施前，国家、省出台新规定的，按新规定执行。</w:t>
      </w:r>
    </w:p>
    <w:p w:rsidR="003E7BCF" w:rsidRPr="006D44E6" w:rsidRDefault="009D1942">
      <w:pPr>
        <w:widowControl/>
        <w:spacing w:line="520" w:lineRule="exact"/>
        <w:ind w:firstLineChars="150" w:firstLine="480"/>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 xml:space="preserve">（六）公示、聘用 </w:t>
      </w:r>
    </w:p>
    <w:p w:rsidR="003E7BCF" w:rsidRPr="006D44E6" w:rsidRDefault="009D1942">
      <w:pPr>
        <w:spacing w:line="520" w:lineRule="exact"/>
        <w:ind w:firstLineChars="200" w:firstLine="640"/>
        <w:rPr>
          <w:rFonts w:ascii="仿宋_GB2312" w:eastAsia="仿宋_GB2312"/>
          <w:color w:val="000000" w:themeColor="text1"/>
          <w:sz w:val="32"/>
          <w:szCs w:val="32"/>
        </w:rPr>
      </w:pPr>
      <w:r w:rsidRPr="006D44E6">
        <w:rPr>
          <w:rFonts w:ascii="仿宋_GB2312" w:eastAsia="仿宋_GB2312" w:hAnsi="仿宋" w:cs="Times New Roman" w:hint="eastAsia"/>
          <w:color w:val="000000" w:themeColor="text1"/>
          <w:sz w:val="32"/>
          <w:szCs w:val="32"/>
        </w:rPr>
        <w:t>考察合格的确定为拟聘用人员。拟聘用人员名单在瑞安市人力资源和社会保障局网站、瑞安卫生健康局网站公示7个工作日，接受社会监督。公示期间反映有影响聘用的问题并查有实据的，不予聘用；反映的问题一时难以查实的，将暂缓聘用，待核实后再决定是否聘用。公示期满无异议的，须在聘用文件发布之日起1个月内按规定程序完成聘用手续办理，如本人放弃聘用资格或无正当理由逾期不办理聘用手续的，取消其聘用资格。</w:t>
      </w:r>
    </w:p>
    <w:p w:rsidR="003E7BCF" w:rsidRPr="006D44E6" w:rsidRDefault="009D1942">
      <w:pPr>
        <w:spacing w:line="520" w:lineRule="exact"/>
        <w:ind w:firstLineChars="200" w:firstLine="640"/>
        <w:rPr>
          <w:rFonts w:ascii="仿宋_GB2312" w:eastAsia="仿宋_GB2312" w:hAnsi="宋体"/>
          <w:sz w:val="32"/>
          <w:szCs w:val="32"/>
        </w:rPr>
      </w:pPr>
      <w:r w:rsidRPr="006D44E6">
        <w:rPr>
          <w:rFonts w:ascii="仿宋_GB2312" w:eastAsia="仿宋_GB2312" w:hAnsi="宋体" w:hint="eastAsia"/>
          <w:sz w:val="32"/>
          <w:szCs w:val="32"/>
        </w:rPr>
        <w:t>在职人员，应在办理聘用手续前自行负责与原单位解除聘用关系，办理聘用手续时提交相关解除证明材料，未按规定时限及要求提交相关解除证明材料，取消聘用资格。</w:t>
      </w:r>
    </w:p>
    <w:p w:rsidR="003E7BCF" w:rsidRPr="006D44E6" w:rsidRDefault="009D1942">
      <w:pPr>
        <w:spacing w:line="520" w:lineRule="exact"/>
        <w:ind w:firstLineChars="200" w:firstLine="640"/>
        <w:rPr>
          <w:rFonts w:eastAsia="仿宋_GB2312"/>
          <w:bCs/>
          <w:sz w:val="32"/>
        </w:rPr>
      </w:pPr>
      <w:r w:rsidRPr="006D44E6">
        <w:rPr>
          <w:rFonts w:eastAsia="仿宋_GB2312" w:hint="eastAsia"/>
          <w:bCs/>
          <w:sz w:val="32"/>
        </w:rPr>
        <w:t>事业单位公开招聘的工作人员一律实行聘用制，按招聘单位现有岗位情况予以聘用，并签订《浙江省事业单位聘用合同书》，</w:t>
      </w:r>
      <w:r w:rsidRPr="006D44E6">
        <w:rPr>
          <w:rFonts w:ascii="仿宋_GB2312" w:eastAsia="仿宋_GB2312" w:hint="eastAsia"/>
          <w:color w:val="000000" w:themeColor="text1"/>
          <w:sz w:val="32"/>
          <w:szCs w:val="32"/>
        </w:rPr>
        <w:t>最低服务年限为5年（含试用期）。</w:t>
      </w:r>
      <w:r w:rsidRPr="006D44E6">
        <w:rPr>
          <w:rFonts w:eastAsia="仿宋_GB2312" w:hint="eastAsia"/>
          <w:bCs/>
          <w:sz w:val="32"/>
        </w:rPr>
        <w:t>办理聘用手续前，考生须将个人档案转入瑞安市人才交流和市场服务中心。</w:t>
      </w:r>
    </w:p>
    <w:p w:rsidR="003E7BCF" w:rsidRPr="006D44E6" w:rsidRDefault="009D1942">
      <w:pPr>
        <w:pStyle w:val="a4"/>
        <w:spacing w:before="0" w:beforeAutospacing="0" w:after="0" w:afterAutospacing="0" w:line="520" w:lineRule="exact"/>
        <w:ind w:firstLine="584"/>
        <w:jc w:val="both"/>
        <w:rPr>
          <w:rFonts w:ascii="黑体" w:eastAsia="黑体" w:hAnsi="黑体" w:cs="黑体"/>
          <w:b/>
          <w:bCs/>
          <w:color w:val="000000" w:themeColor="text1"/>
          <w:sz w:val="32"/>
          <w:szCs w:val="32"/>
        </w:rPr>
      </w:pPr>
      <w:r w:rsidRPr="006D44E6">
        <w:rPr>
          <w:rFonts w:ascii="黑体" w:eastAsia="黑体" w:hAnsi="黑体" w:cs="黑体" w:hint="eastAsia"/>
          <w:b/>
          <w:bCs/>
          <w:color w:val="000000" w:themeColor="text1"/>
          <w:sz w:val="32"/>
          <w:szCs w:val="32"/>
        </w:rPr>
        <w:t>四、其他事项</w:t>
      </w:r>
    </w:p>
    <w:p w:rsidR="003E7BCF" w:rsidRPr="006D44E6" w:rsidRDefault="009D1942">
      <w:pPr>
        <w:pStyle w:val="a4"/>
        <w:spacing w:before="0" w:beforeAutospacing="0" w:after="0" w:afterAutospacing="0" w:line="520" w:lineRule="exact"/>
        <w:ind w:firstLine="584"/>
        <w:jc w:val="both"/>
        <w:rPr>
          <w:rFonts w:ascii="仿宋_GB2312" w:eastAsia="仿宋_GB2312"/>
          <w:color w:val="000000" w:themeColor="text1"/>
          <w:sz w:val="32"/>
          <w:szCs w:val="32"/>
        </w:rPr>
      </w:pPr>
      <w:r w:rsidRPr="006D44E6">
        <w:rPr>
          <w:rFonts w:ascii="仿宋_GB2312" w:eastAsia="仿宋_GB2312" w:hint="eastAsia"/>
          <w:color w:val="000000" w:themeColor="text1"/>
          <w:sz w:val="32"/>
          <w:szCs w:val="32"/>
        </w:rPr>
        <w:t>（一）本次聘用人员符合《印发&lt;瑞安市引进和培育高层次医疗卫生人才实施办法（试行）&gt;的通知》（</w:t>
      </w:r>
      <w:proofErr w:type="gramStart"/>
      <w:r w:rsidRPr="006D44E6">
        <w:rPr>
          <w:rFonts w:ascii="仿宋_GB2312" w:eastAsia="仿宋_GB2312" w:hint="eastAsia"/>
          <w:color w:val="000000" w:themeColor="text1"/>
          <w:sz w:val="32"/>
          <w:szCs w:val="32"/>
        </w:rPr>
        <w:t>瑞政办</w:t>
      </w:r>
      <w:proofErr w:type="gramEnd"/>
      <w:r w:rsidRPr="006D44E6">
        <w:rPr>
          <w:rFonts w:ascii="仿宋_GB2312" w:eastAsia="仿宋_GB2312" w:hint="eastAsia"/>
          <w:color w:val="000000" w:themeColor="text1"/>
          <w:sz w:val="32"/>
          <w:szCs w:val="32"/>
        </w:rPr>
        <w:t>〔2019〕65号）精神的，可以按规定享受。</w:t>
      </w:r>
    </w:p>
    <w:p w:rsidR="003E7BCF" w:rsidRPr="006D44E6" w:rsidRDefault="009D1942">
      <w:pPr>
        <w:pStyle w:val="a4"/>
        <w:widowControl w:val="0"/>
        <w:spacing w:before="0" w:beforeAutospacing="0" w:after="0" w:afterAutospacing="0" w:line="520" w:lineRule="exact"/>
        <w:ind w:firstLine="584"/>
        <w:jc w:val="both"/>
        <w:rPr>
          <w:rFonts w:ascii="仿宋_GB2312" w:eastAsia="仿宋_GB2312"/>
          <w:color w:val="000000" w:themeColor="text1"/>
          <w:sz w:val="32"/>
          <w:szCs w:val="32"/>
        </w:rPr>
      </w:pPr>
      <w:r w:rsidRPr="006D44E6">
        <w:rPr>
          <w:rFonts w:ascii="仿宋_GB2312" w:eastAsia="仿宋_GB2312" w:hint="eastAsia"/>
          <w:color w:val="000000" w:themeColor="text1"/>
          <w:sz w:val="32"/>
          <w:szCs w:val="32"/>
        </w:rPr>
        <w:t>（二）国(境)外留学归来报考人员，需在2022年4月</w:t>
      </w:r>
      <w:r w:rsidR="001D70D9" w:rsidRPr="006D44E6">
        <w:rPr>
          <w:rFonts w:ascii="仿宋_GB2312" w:eastAsia="仿宋_GB2312" w:hint="eastAsia"/>
          <w:color w:val="000000" w:themeColor="text1"/>
          <w:sz w:val="32"/>
          <w:szCs w:val="32"/>
        </w:rPr>
        <w:lastRenderedPageBreak/>
        <w:t>25</w:t>
      </w:r>
      <w:r w:rsidRPr="006D44E6">
        <w:rPr>
          <w:rFonts w:ascii="仿宋_GB2312" w:eastAsia="仿宋_GB2312" w:hint="eastAsia"/>
          <w:color w:val="000000" w:themeColor="text1"/>
          <w:sz w:val="32"/>
          <w:szCs w:val="32"/>
        </w:rPr>
        <w:t>日前取得教育部中国留学服务中心境外学历、学位认证书。有关毕业时间及所学专业的认定，以教育部留学服务中心对其境外学历、学位认证书为准，其学历视同全日制普通高校同等学历、学位。</w:t>
      </w:r>
    </w:p>
    <w:p w:rsidR="003E7BCF" w:rsidRPr="006D44E6" w:rsidRDefault="009D1942">
      <w:pPr>
        <w:pStyle w:val="a4"/>
        <w:widowControl w:val="0"/>
        <w:spacing w:before="0" w:beforeAutospacing="0" w:after="0" w:afterAutospacing="0" w:line="520" w:lineRule="exact"/>
        <w:ind w:firstLineChars="200" w:firstLine="640"/>
        <w:jc w:val="both"/>
        <w:rPr>
          <w:rFonts w:ascii="仿宋_GB2312" w:eastAsia="仿宋_GB2312"/>
          <w:color w:val="000000" w:themeColor="text1"/>
          <w:sz w:val="32"/>
          <w:szCs w:val="32"/>
        </w:rPr>
      </w:pPr>
      <w:r w:rsidRPr="006D44E6">
        <w:rPr>
          <w:rFonts w:ascii="仿宋_GB2312" w:eastAsia="仿宋_GB2312" w:hint="eastAsia"/>
          <w:color w:val="000000" w:themeColor="text1"/>
          <w:sz w:val="32"/>
          <w:szCs w:val="32"/>
        </w:rPr>
        <w:t>（三）资格审查将贯穿公开招聘工作全过程。考生在招聘过程中提交的报考信息和材料应当真实、准确、有效。凡提供虚假信息和材料获取报考资格的，或有意隐瞒本人真实情况的，一经查实，即取消报考或聘用资格且2年内不得参加瑞安市事业单位公开招聘考试。</w:t>
      </w:r>
    </w:p>
    <w:p w:rsidR="003E7BCF" w:rsidRPr="006D44E6" w:rsidRDefault="009D1942">
      <w:pPr>
        <w:pStyle w:val="a4"/>
        <w:widowControl w:val="0"/>
        <w:spacing w:before="0" w:beforeAutospacing="0" w:after="0" w:afterAutospacing="0" w:line="520" w:lineRule="exact"/>
        <w:ind w:firstLine="584"/>
        <w:jc w:val="both"/>
        <w:rPr>
          <w:rFonts w:ascii="仿宋_GB2312" w:eastAsia="仿宋_GB2312" w:hAnsi="Calibri" w:cs="Times New Roman"/>
          <w:color w:val="000000" w:themeColor="text1"/>
          <w:kern w:val="2"/>
          <w:sz w:val="32"/>
          <w:szCs w:val="32"/>
        </w:rPr>
      </w:pPr>
      <w:r w:rsidRPr="006D44E6">
        <w:rPr>
          <w:rFonts w:ascii="仿宋_GB2312" w:eastAsia="仿宋_GB2312" w:hAnsi="Calibri" w:cs="Times New Roman" w:hint="eastAsia"/>
          <w:color w:val="000000" w:themeColor="text1"/>
          <w:kern w:val="2"/>
          <w:sz w:val="32"/>
          <w:szCs w:val="32"/>
        </w:rPr>
        <w:t>（四）为严肃人事招聘纪律，整个招聘过程接受社会各界监督。违纪违规行为的认定和处理，按照人力资源和社会保障部发布的《事业单位公开招聘违纪违规行为处理规定》等执行。</w:t>
      </w:r>
    </w:p>
    <w:p w:rsidR="003E7BCF" w:rsidRPr="006D44E6" w:rsidRDefault="009D1942">
      <w:pPr>
        <w:spacing w:line="520" w:lineRule="exact"/>
        <w:ind w:firstLineChars="200" w:firstLine="640"/>
        <w:rPr>
          <w:rFonts w:ascii="Calibri" w:eastAsia="仿宋_GB2312" w:hAnsi="Calibri"/>
          <w:sz w:val="32"/>
        </w:rPr>
      </w:pPr>
      <w:r w:rsidRPr="006D44E6">
        <w:rPr>
          <w:rFonts w:ascii="Calibri" w:eastAsia="仿宋_GB2312" w:hAnsi="Calibri" w:hint="eastAsia"/>
          <w:sz w:val="32"/>
        </w:rPr>
        <w:t>（五）本次招聘笔试不指定复习参考用书，不举办也不委托任何机构开展针对事业单位公开招聘考试的辅导培训。</w:t>
      </w:r>
    </w:p>
    <w:p w:rsidR="003E7BCF" w:rsidRPr="006D44E6" w:rsidRDefault="009D1942">
      <w:pPr>
        <w:spacing w:line="520" w:lineRule="exact"/>
        <w:ind w:firstLineChars="200" w:firstLine="640"/>
        <w:rPr>
          <w:rFonts w:ascii="Calibri" w:eastAsia="仿宋_GB2312" w:hAnsi="Calibri"/>
          <w:sz w:val="32"/>
        </w:rPr>
      </w:pPr>
      <w:r w:rsidRPr="006D44E6">
        <w:rPr>
          <w:rFonts w:ascii="Calibri" w:eastAsia="仿宋_GB2312" w:hAnsi="Calibri" w:hint="eastAsia"/>
          <w:sz w:val="32"/>
        </w:rPr>
        <w:t>（六）在招聘工作组织实施过程中，将按照新冠肺炎疫情防控有关要求，严格落实疫情防控措施，必要时将对有关工作安排进行适当调整，请广大报考人员理解、支持和配合。</w:t>
      </w:r>
    </w:p>
    <w:p w:rsidR="003E7BCF" w:rsidRPr="006D44E6" w:rsidRDefault="009D1942">
      <w:pPr>
        <w:pStyle w:val="a4"/>
        <w:spacing w:before="0" w:beforeAutospacing="0" w:after="0" w:afterAutospacing="0" w:line="520" w:lineRule="exact"/>
        <w:ind w:firstLine="584"/>
        <w:jc w:val="both"/>
        <w:rPr>
          <w:rFonts w:ascii="仿宋_GB2312" w:eastAsia="仿宋_GB2312"/>
          <w:color w:val="000000" w:themeColor="text1"/>
          <w:sz w:val="32"/>
          <w:szCs w:val="32"/>
        </w:rPr>
      </w:pPr>
      <w:r w:rsidRPr="006D44E6">
        <w:rPr>
          <w:rFonts w:ascii="仿宋_GB2312" w:eastAsia="仿宋_GB2312" w:hint="eastAsia"/>
          <w:color w:val="000000" w:themeColor="text1"/>
          <w:sz w:val="32"/>
          <w:szCs w:val="32"/>
        </w:rPr>
        <w:t>（七）未尽事宜，由</w:t>
      </w:r>
      <w:r w:rsidR="004805D7" w:rsidRPr="006D44E6">
        <w:rPr>
          <w:rFonts w:ascii="仿宋_GB2312" w:eastAsia="仿宋_GB2312" w:hAnsi="仿宋" w:cs="Times New Roman" w:hint="eastAsia"/>
          <w:color w:val="000000" w:themeColor="text1"/>
          <w:sz w:val="32"/>
          <w:szCs w:val="32"/>
        </w:rPr>
        <w:t>中共瑞安市委人才工作领导小组办公室、</w:t>
      </w:r>
      <w:r w:rsidR="004805D7" w:rsidRPr="006D44E6">
        <w:rPr>
          <w:rFonts w:ascii="仿宋_GB2312" w:eastAsia="仿宋_GB2312" w:hint="eastAsia"/>
          <w:color w:val="000000" w:themeColor="text1"/>
          <w:sz w:val="32"/>
          <w:szCs w:val="32"/>
        </w:rPr>
        <w:t>瑞安市人力资源和社会保障局、</w:t>
      </w:r>
      <w:r w:rsidRPr="006D44E6">
        <w:rPr>
          <w:rFonts w:ascii="仿宋_GB2312" w:eastAsia="仿宋_GB2312" w:hint="eastAsia"/>
          <w:color w:val="000000" w:themeColor="text1"/>
          <w:sz w:val="32"/>
          <w:szCs w:val="32"/>
        </w:rPr>
        <w:t>瑞安市卫生健康局负责解释。</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 xml:space="preserve">招聘咨询电话： </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 xml:space="preserve">瑞安市人民医院组织人事科0577-65866007 </w:t>
      </w:r>
    </w:p>
    <w:p w:rsidR="003E7BCF" w:rsidRPr="006D44E6" w:rsidRDefault="009D1942">
      <w:pPr>
        <w:widowControl/>
        <w:spacing w:line="520" w:lineRule="exact"/>
        <w:ind w:left="150" w:firstLine="645"/>
        <w:jc w:val="left"/>
        <w:rPr>
          <w:rFonts w:ascii="仿宋_GB2312" w:eastAsia="仿宋_GB2312" w:hAnsi="仿宋" w:cs="Times New Roman"/>
          <w:sz w:val="32"/>
          <w:szCs w:val="32"/>
        </w:rPr>
      </w:pPr>
      <w:r w:rsidRPr="006D44E6">
        <w:rPr>
          <w:rFonts w:ascii="仿宋_GB2312" w:eastAsia="仿宋_GB2312" w:hAnsi="仿宋" w:cs="Times New Roman" w:hint="eastAsia"/>
          <w:sz w:val="32"/>
          <w:szCs w:val="32"/>
        </w:rPr>
        <w:t>瑞安市中医院组织人事科</w:t>
      </w:r>
      <w:r w:rsidRPr="006D44E6">
        <w:rPr>
          <w:rFonts w:ascii="仿宋_GB2312" w:eastAsia="仿宋_GB2312" w:hAnsi="仿宋" w:cs="Times New Roman" w:hint="eastAsia"/>
          <w:color w:val="000000" w:themeColor="text1"/>
          <w:sz w:val="32"/>
          <w:szCs w:val="32"/>
        </w:rPr>
        <w:t>联系电话：</w:t>
      </w:r>
      <w:r w:rsidRPr="006D44E6">
        <w:rPr>
          <w:rFonts w:ascii="仿宋_GB2312" w:eastAsia="仿宋_GB2312" w:hAnsi="仿宋" w:cs="Times New Roman" w:hint="eastAsia"/>
          <w:sz w:val="32"/>
          <w:szCs w:val="32"/>
        </w:rPr>
        <w:t>0577-65809953。</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 xml:space="preserve">瑞安市卫生健康局组织人事科0577-58906070 </w:t>
      </w:r>
    </w:p>
    <w:p w:rsidR="003E7BCF" w:rsidRPr="006D44E6" w:rsidRDefault="003E7BCF">
      <w:pPr>
        <w:pStyle w:val="a4"/>
        <w:spacing w:before="0" w:beforeAutospacing="0" w:after="0" w:afterAutospacing="0" w:line="520" w:lineRule="exact"/>
        <w:ind w:firstLine="584"/>
        <w:jc w:val="both"/>
        <w:rPr>
          <w:rFonts w:ascii="仿宋_GB2312" w:eastAsia="仿宋_GB2312" w:hAnsi="仿宋" w:cs="Times New Roman"/>
          <w:color w:val="000000" w:themeColor="text1"/>
          <w:sz w:val="32"/>
          <w:szCs w:val="32"/>
        </w:rPr>
      </w:pPr>
    </w:p>
    <w:p w:rsidR="003E7BCF" w:rsidRPr="006D44E6" w:rsidRDefault="009D1942">
      <w:pPr>
        <w:spacing w:line="520" w:lineRule="exact"/>
        <w:jc w:val="left"/>
        <w:rPr>
          <w:rFonts w:ascii="仿宋_GB2312" w:eastAsia="仿宋_GB2312" w:hAnsi="仿宋_GB2312" w:cs="仿宋_GB2312"/>
          <w:color w:val="000000" w:themeColor="text1"/>
          <w:sz w:val="32"/>
          <w:szCs w:val="32"/>
        </w:rPr>
      </w:pPr>
      <w:r w:rsidRPr="006D44E6">
        <w:rPr>
          <w:rFonts w:ascii="仿宋_GB2312" w:eastAsia="仿宋_GB2312" w:hAnsi="微软雅黑" w:cs="仿宋_GB2312" w:hint="eastAsia"/>
          <w:color w:val="000000" w:themeColor="text1"/>
          <w:kern w:val="0"/>
          <w:sz w:val="31"/>
          <w:szCs w:val="31"/>
        </w:rPr>
        <w:lastRenderedPageBreak/>
        <w:t>瑞安市卫生健康局网站（首页-&gt;法定主动公开内容-&gt;公告公示-&gt;其他业务公告公示）：http://xxgk.ruian.gov.cn/col/col1229197301/index.html</w:t>
      </w:r>
      <w:r w:rsidRPr="006D44E6">
        <w:rPr>
          <w:rFonts w:ascii="仿宋_GB2312" w:eastAsia="仿宋_GB2312" w:hAnsi="仿宋_GB2312" w:cs="仿宋_GB2312" w:hint="eastAsia"/>
          <w:color w:val="000000" w:themeColor="text1"/>
          <w:sz w:val="32"/>
          <w:szCs w:val="32"/>
        </w:rPr>
        <w:t>瑞安市人力资源和社会保障局网站（首页-&gt;法定主动公开内容-&gt;人事信息-&gt;人事招考）：</w:t>
      </w:r>
    </w:p>
    <w:p w:rsidR="003E7BCF" w:rsidRPr="006D44E6" w:rsidRDefault="00550D01">
      <w:pPr>
        <w:pStyle w:val="a4"/>
        <w:spacing w:before="0" w:beforeAutospacing="0" w:after="0" w:afterAutospacing="0" w:line="520" w:lineRule="exact"/>
        <w:ind w:firstLine="538"/>
        <w:jc w:val="both"/>
        <w:rPr>
          <w:rFonts w:ascii="仿宋_GB2312" w:eastAsia="仿宋_GB2312" w:hAnsi="仿宋" w:cs="Times New Roman"/>
          <w:color w:val="000000" w:themeColor="text1"/>
          <w:sz w:val="30"/>
          <w:szCs w:val="30"/>
        </w:rPr>
      </w:pPr>
      <w:hyperlink r:id="rId8" w:history="1">
        <w:r w:rsidR="009D1942" w:rsidRPr="006D44E6">
          <w:rPr>
            <w:rFonts w:ascii="仿宋_GB2312" w:eastAsia="仿宋_GB2312" w:hAnsi="仿宋_GB2312" w:cs="仿宋_GB2312" w:hint="eastAsia"/>
            <w:color w:val="000000" w:themeColor="text1"/>
            <w:w w:val="95"/>
            <w:sz w:val="30"/>
            <w:szCs w:val="30"/>
          </w:rPr>
          <w:t>http://xxgk.ruian.gov.cn/col/col1229197229/index.html</w:t>
        </w:r>
      </w:hyperlink>
      <w:r w:rsidR="009D1942" w:rsidRPr="006D44E6">
        <w:rPr>
          <w:rFonts w:eastAsia="仿宋_GB2312" w:hint="eastAsia"/>
          <w:color w:val="000000" w:themeColor="text1"/>
          <w:sz w:val="30"/>
          <w:szCs w:val="30"/>
        </w:rPr>
        <w:t> </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 xml:space="preserve">附件： </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1、2022年瑞安市人民医院、瑞安市中医院面向社会公开招聘医学类研究生岗位一览表</w:t>
      </w:r>
    </w:p>
    <w:p w:rsidR="003E7BCF" w:rsidRPr="006D44E6" w:rsidRDefault="009D1942">
      <w:pPr>
        <w:widowControl/>
        <w:spacing w:line="520" w:lineRule="exact"/>
        <w:ind w:left="150" w:firstLine="645"/>
        <w:jc w:val="lef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2、2022年瑞安市人民医院、瑞安市中医院面向社会公开招聘医学类研究生报名表</w:t>
      </w:r>
    </w:p>
    <w:p w:rsidR="003E7BCF" w:rsidRPr="006D44E6" w:rsidRDefault="003E7BCF">
      <w:pPr>
        <w:widowControl/>
        <w:spacing w:line="520" w:lineRule="exact"/>
        <w:ind w:left="150" w:right="160" w:firstLine="645"/>
        <w:jc w:val="right"/>
        <w:rPr>
          <w:rFonts w:ascii="仿宋_GB2312" w:eastAsia="仿宋_GB2312" w:hAnsi="仿宋" w:cs="Times New Roman"/>
          <w:color w:val="000000" w:themeColor="text1"/>
          <w:kern w:val="0"/>
          <w:sz w:val="32"/>
          <w:szCs w:val="32"/>
        </w:rPr>
      </w:pPr>
    </w:p>
    <w:p w:rsidR="003E7BCF" w:rsidRPr="006D44E6" w:rsidRDefault="009D1942">
      <w:pPr>
        <w:widowControl/>
        <w:spacing w:line="520" w:lineRule="exact"/>
        <w:ind w:left="150" w:right="160" w:firstLine="645"/>
        <w:jc w:val="right"/>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中共瑞安市委人才工作领导小组办公室</w:t>
      </w:r>
    </w:p>
    <w:p w:rsidR="003E7BCF" w:rsidRPr="006D44E6" w:rsidRDefault="009D1942">
      <w:pPr>
        <w:widowControl/>
        <w:spacing w:line="520" w:lineRule="exact"/>
        <w:ind w:left="150" w:right="160" w:firstLine="645"/>
        <w:jc w:val="center"/>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 xml:space="preserve">            瑞安市人力资源和社会保障局</w:t>
      </w:r>
      <w:r w:rsidRPr="006D44E6">
        <w:rPr>
          <w:rFonts w:ascii="仿宋_GB2312" w:eastAsia="仿宋_GB2312" w:hAnsi="仿宋" w:cs="Times New Roman" w:hint="eastAsia"/>
          <w:color w:val="000000" w:themeColor="text1"/>
          <w:kern w:val="0"/>
          <w:sz w:val="32"/>
          <w:szCs w:val="32"/>
        </w:rPr>
        <w:t> </w:t>
      </w:r>
      <w:r w:rsidRPr="006D44E6">
        <w:rPr>
          <w:rFonts w:ascii="仿宋_GB2312" w:eastAsia="仿宋_GB2312" w:hAnsi="仿宋" w:cs="Times New Roman" w:hint="eastAsia"/>
          <w:color w:val="000000" w:themeColor="text1"/>
          <w:kern w:val="0"/>
          <w:sz w:val="32"/>
          <w:szCs w:val="32"/>
        </w:rPr>
        <w:t xml:space="preserve"> </w:t>
      </w:r>
    </w:p>
    <w:p w:rsidR="003E7BCF" w:rsidRPr="006D44E6" w:rsidRDefault="009D1942">
      <w:pPr>
        <w:widowControl/>
        <w:spacing w:line="520" w:lineRule="exact"/>
        <w:ind w:left="150" w:right="160" w:firstLine="645"/>
        <w:jc w:val="center"/>
        <w:rPr>
          <w:rFonts w:ascii="仿宋_GB2312" w:eastAsia="仿宋_GB2312" w:hAnsi="仿宋" w:cs="Times New Roman"/>
          <w:color w:val="000000" w:themeColor="text1"/>
          <w:kern w:val="0"/>
          <w:sz w:val="32"/>
          <w:szCs w:val="32"/>
        </w:rPr>
      </w:pPr>
      <w:r w:rsidRPr="006D44E6">
        <w:rPr>
          <w:rFonts w:ascii="仿宋_GB2312" w:eastAsia="仿宋_GB2312" w:hAnsi="仿宋" w:cs="Times New Roman" w:hint="eastAsia"/>
          <w:color w:val="000000" w:themeColor="text1"/>
          <w:kern w:val="0"/>
          <w:sz w:val="32"/>
          <w:szCs w:val="32"/>
        </w:rPr>
        <w:t xml:space="preserve">             瑞安市卫生健康局 </w:t>
      </w:r>
    </w:p>
    <w:p w:rsidR="003E7BCF" w:rsidRPr="006D44E6" w:rsidRDefault="009D1942">
      <w:pPr>
        <w:jc w:val="center"/>
        <w:rPr>
          <w:rFonts w:ascii="仿宋_GB2312" w:eastAsia="仿宋_GB2312" w:hAnsi="仿宋" w:cs="Times New Roman"/>
          <w:color w:val="000000" w:themeColor="text1"/>
          <w:kern w:val="0"/>
          <w:sz w:val="32"/>
          <w:szCs w:val="32"/>
        </w:rPr>
      </w:pPr>
      <w:r w:rsidRPr="006D44E6">
        <w:rPr>
          <w:rFonts w:ascii="宋体" w:eastAsia="宋体" w:hAnsi="宋体" w:cs="宋体" w:hint="eastAsia"/>
          <w:color w:val="000000" w:themeColor="text1"/>
          <w:kern w:val="0"/>
          <w:sz w:val="32"/>
          <w:szCs w:val="32"/>
        </w:rPr>
        <w:t>        </w:t>
      </w:r>
      <w:r w:rsidRPr="006D44E6">
        <w:rPr>
          <w:rFonts w:ascii="仿宋_GB2312" w:eastAsia="仿宋_GB2312" w:hAnsi="仿宋" w:cs="Times New Roman" w:hint="eastAsia"/>
          <w:color w:val="000000" w:themeColor="text1"/>
          <w:kern w:val="0"/>
          <w:sz w:val="32"/>
          <w:szCs w:val="32"/>
        </w:rPr>
        <w:t>2022年4月</w:t>
      </w:r>
      <w:r w:rsidR="001D70D9" w:rsidRPr="006D44E6">
        <w:rPr>
          <w:rFonts w:ascii="仿宋_GB2312" w:eastAsia="仿宋_GB2312" w:hAnsi="仿宋" w:cs="Times New Roman" w:hint="eastAsia"/>
          <w:color w:val="000000" w:themeColor="text1"/>
          <w:kern w:val="0"/>
          <w:sz w:val="32"/>
          <w:szCs w:val="32"/>
        </w:rPr>
        <w:t>16</w:t>
      </w:r>
      <w:r w:rsidRPr="006D44E6">
        <w:rPr>
          <w:rFonts w:ascii="仿宋_GB2312" w:eastAsia="仿宋_GB2312" w:hAnsi="仿宋" w:cs="Times New Roman" w:hint="eastAsia"/>
          <w:color w:val="000000" w:themeColor="text1"/>
          <w:kern w:val="0"/>
          <w:sz w:val="32"/>
          <w:szCs w:val="32"/>
        </w:rPr>
        <w:t>日</w:t>
      </w:r>
    </w:p>
    <w:p w:rsidR="003E7BCF" w:rsidRPr="006D44E6" w:rsidRDefault="003E7BCF">
      <w:pPr>
        <w:jc w:val="center"/>
        <w:rPr>
          <w:rFonts w:ascii="仿宋_GB2312" w:eastAsia="仿宋_GB2312" w:hAnsi="仿宋" w:cs="Times New Roman"/>
          <w:color w:val="000000" w:themeColor="text1"/>
          <w:kern w:val="0"/>
          <w:sz w:val="32"/>
          <w:szCs w:val="32"/>
        </w:rPr>
      </w:pPr>
    </w:p>
    <w:p w:rsidR="003E7BCF" w:rsidRPr="006D44E6" w:rsidRDefault="003E7BCF">
      <w:pPr>
        <w:jc w:val="center"/>
        <w:rPr>
          <w:rFonts w:ascii="仿宋_GB2312" w:eastAsia="仿宋_GB2312" w:hAnsi="仿宋" w:cs="Times New Roman"/>
          <w:color w:val="000000" w:themeColor="text1"/>
          <w:kern w:val="0"/>
          <w:sz w:val="32"/>
          <w:szCs w:val="32"/>
        </w:rPr>
      </w:pPr>
    </w:p>
    <w:p w:rsidR="003E7BCF" w:rsidRPr="006D44E6" w:rsidRDefault="003E7BCF">
      <w:pPr>
        <w:jc w:val="center"/>
        <w:rPr>
          <w:rFonts w:ascii="仿宋_GB2312" w:eastAsia="仿宋_GB2312" w:hAnsi="仿宋" w:cs="Times New Roman"/>
          <w:color w:val="000000" w:themeColor="text1"/>
          <w:kern w:val="0"/>
          <w:sz w:val="32"/>
          <w:szCs w:val="32"/>
        </w:rPr>
      </w:pPr>
    </w:p>
    <w:p w:rsidR="003E7BCF" w:rsidRPr="006D44E6" w:rsidRDefault="003E7BCF">
      <w:pPr>
        <w:jc w:val="center"/>
        <w:rPr>
          <w:rFonts w:ascii="仿宋_GB2312" w:eastAsia="仿宋_GB2312" w:hAnsi="仿宋" w:cs="Times New Roman"/>
          <w:color w:val="000000" w:themeColor="text1"/>
          <w:kern w:val="0"/>
          <w:sz w:val="32"/>
          <w:szCs w:val="32"/>
        </w:rPr>
      </w:pPr>
    </w:p>
    <w:p w:rsidR="003E7BCF" w:rsidRPr="006D44E6" w:rsidRDefault="003E7BCF">
      <w:pPr>
        <w:jc w:val="center"/>
        <w:rPr>
          <w:rFonts w:ascii="仿宋_GB2312" w:eastAsia="仿宋_GB2312" w:hAnsi="仿宋" w:cs="Times New Roman"/>
          <w:color w:val="000000" w:themeColor="text1"/>
          <w:kern w:val="0"/>
          <w:sz w:val="32"/>
          <w:szCs w:val="32"/>
        </w:rPr>
      </w:pPr>
    </w:p>
    <w:p w:rsidR="003E7BCF" w:rsidRPr="006D44E6" w:rsidRDefault="003E7BCF">
      <w:pPr>
        <w:widowControl/>
        <w:jc w:val="left"/>
        <w:rPr>
          <w:rFonts w:ascii="宋体" w:eastAsia="宋体" w:hAnsi="宋体" w:cs="宋体"/>
          <w:b/>
          <w:bCs/>
          <w:kern w:val="0"/>
          <w:sz w:val="24"/>
        </w:rPr>
        <w:sectPr w:rsidR="003E7BCF" w:rsidRPr="006D44E6">
          <w:footerReference w:type="default" r:id="rId9"/>
          <w:pgSz w:w="11906" w:h="16838"/>
          <w:pgMar w:top="1440" w:right="1800" w:bottom="1440" w:left="1800" w:header="851" w:footer="992" w:gutter="0"/>
          <w:cols w:space="425"/>
          <w:docGrid w:type="lines" w:linePitch="312"/>
        </w:sectPr>
      </w:pPr>
    </w:p>
    <w:tbl>
      <w:tblPr>
        <w:tblW w:w="4947" w:type="pct"/>
        <w:tblLayout w:type="fixed"/>
        <w:tblLook w:val="04A0" w:firstRow="1" w:lastRow="0" w:firstColumn="1" w:lastColumn="0" w:noHBand="0" w:noVBand="1"/>
      </w:tblPr>
      <w:tblGrid>
        <w:gridCol w:w="551"/>
        <w:gridCol w:w="1087"/>
        <w:gridCol w:w="662"/>
        <w:gridCol w:w="1317"/>
        <w:gridCol w:w="759"/>
        <w:gridCol w:w="759"/>
        <w:gridCol w:w="759"/>
        <w:gridCol w:w="759"/>
        <w:gridCol w:w="3352"/>
        <w:gridCol w:w="1525"/>
        <w:gridCol w:w="910"/>
        <w:gridCol w:w="1370"/>
        <w:gridCol w:w="1941"/>
      </w:tblGrid>
      <w:tr w:rsidR="003E7BCF" w:rsidRPr="006D44E6">
        <w:trPr>
          <w:cantSplit/>
          <w:trHeight w:val="567"/>
          <w:tblHeader/>
        </w:trPr>
        <w:tc>
          <w:tcPr>
            <w:tcW w:w="5000" w:type="pct"/>
            <w:gridSpan w:val="13"/>
            <w:tcBorders>
              <w:top w:val="nil"/>
              <w:left w:val="nil"/>
              <w:bottom w:val="single" w:sz="4" w:space="0" w:color="auto"/>
              <w:right w:val="nil"/>
            </w:tcBorders>
            <w:shd w:val="clear" w:color="auto" w:fill="auto"/>
            <w:vAlign w:val="center"/>
          </w:tcPr>
          <w:p w:rsidR="003E7BCF" w:rsidRPr="006D44E6" w:rsidRDefault="009D1942">
            <w:pPr>
              <w:widowControl/>
              <w:jc w:val="left"/>
              <w:rPr>
                <w:rFonts w:ascii="宋体" w:eastAsia="宋体" w:hAnsi="宋体" w:cs="宋体"/>
                <w:b/>
                <w:bCs/>
                <w:kern w:val="0"/>
                <w:sz w:val="24"/>
              </w:rPr>
            </w:pPr>
            <w:r w:rsidRPr="006D44E6">
              <w:rPr>
                <w:rFonts w:ascii="宋体" w:eastAsia="宋体" w:hAnsi="宋体" w:cs="宋体" w:hint="eastAsia"/>
                <w:b/>
                <w:bCs/>
                <w:kern w:val="0"/>
                <w:sz w:val="24"/>
              </w:rPr>
              <w:lastRenderedPageBreak/>
              <w:t>附件1：</w:t>
            </w:r>
          </w:p>
          <w:p w:rsidR="003E7BCF" w:rsidRPr="006D44E6" w:rsidRDefault="009D1942">
            <w:pPr>
              <w:widowControl/>
              <w:jc w:val="center"/>
              <w:rPr>
                <w:rFonts w:ascii="宋体" w:eastAsia="宋体" w:hAnsi="宋体" w:cs="宋体"/>
                <w:b/>
                <w:bCs/>
                <w:kern w:val="0"/>
                <w:sz w:val="36"/>
                <w:szCs w:val="36"/>
              </w:rPr>
            </w:pPr>
            <w:r w:rsidRPr="006D44E6">
              <w:rPr>
                <w:rFonts w:ascii="宋体" w:eastAsia="宋体" w:hAnsi="宋体" w:cs="宋体" w:hint="eastAsia"/>
                <w:b/>
                <w:bCs/>
                <w:kern w:val="0"/>
                <w:sz w:val="36"/>
                <w:szCs w:val="36"/>
              </w:rPr>
              <w:t>2022年瑞安市人民医院、瑞安市中医院面向社会公开招聘医学类研究生岗位一览表</w:t>
            </w:r>
          </w:p>
        </w:tc>
      </w:tr>
      <w:tr w:rsidR="003E7BCF" w:rsidRPr="006D44E6">
        <w:trPr>
          <w:cantSplit/>
          <w:trHeight w:val="750"/>
          <w:tblHeader/>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序号</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招聘单位</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岗位代码</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科室/岗位名称</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岗位类别</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编制类型</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招聘计划数</w:t>
            </w:r>
          </w:p>
        </w:tc>
        <w:tc>
          <w:tcPr>
            <w:tcW w:w="241" w:type="pct"/>
            <w:tcBorders>
              <w:top w:val="single" w:sz="4" w:space="0" w:color="auto"/>
              <w:left w:val="nil"/>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户籍/籍贯</w:t>
            </w:r>
          </w:p>
        </w:tc>
        <w:tc>
          <w:tcPr>
            <w:tcW w:w="1064" w:type="pct"/>
            <w:tcBorders>
              <w:top w:val="single" w:sz="4" w:space="0" w:color="auto"/>
              <w:left w:val="nil"/>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年龄要求</w:t>
            </w:r>
          </w:p>
        </w:tc>
        <w:tc>
          <w:tcPr>
            <w:tcW w:w="484" w:type="pct"/>
            <w:tcBorders>
              <w:top w:val="single" w:sz="4" w:space="0" w:color="auto"/>
              <w:left w:val="nil"/>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学历要求</w:t>
            </w:r>
          </w:p>
        </w:tc>
        <w:tc>
          <w:tcPr>
            <w:tcW w:w="289" w:type="pct"/>
            <w:tcBorders>
              <w:top w:val="single" w:sz="4" w:space="0" w:color="auto"/>
              <w:left w:val="nil"/>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学位要求</w:t>
            </w:r>
          </w:p>
        </w:tc>
        <w:tc>
          <w:tcPr>
            <w:tcW w:w="435" w:type="pct"/>
            <w:tcBorders>
              <w:top w:val="single" w:sz="4" w:space="0" w:color="auto"/>
              <w:left w:val="nil"/>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大学英语等级成绩</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bCs/>
                <w:kern w:val="0"/>
                <w:sz w:val="20"/>
                <w:szCs w:val="20"/>
              </w:rPr>
            </w:pPr>
            <w:r w:rsidRPr="006D44E6">
              <w:rPr>
                <w:rFonts w:asciiTheme="majorEastAsia" w:eastAsiaTheme="majorEastAsia" w:hAnsiTheme="majorEastAsia" w:cs="宋体" w:hint="eastAsia"/>
                <w:bCs/>
                <w:kern w:val="0"/>
                <w:sz w:val="20"/>
                <w:szCs w:val="20"/>
              </w:rPr>
              <w:t>专业要求</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101</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临床医师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5</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全日制博士研究生</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六级425分及以上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临床医学类</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2</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102</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总院烧伤与创面修复科医师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b/>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六级425分及以上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外科学（烧伤、整形、医学美容方向）</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3</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103</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总院麻醉科医师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六级425分及以上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麻醉学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4</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104</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总院感染科医师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内科学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5</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105</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总院急诊医学科医师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2</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急诊医学、内科学、外科学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6</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106</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总院内分泌科医师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六级425分及以上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内科学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7</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107</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总院中医针灸科医师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六级425分及以上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针灸推拿学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8</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108</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总院超声影像科医师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2</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六级425分及以上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影像医学与核医学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9</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109</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总院病理科医师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3</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病理学与病理生理学、临床病理学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10</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110</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总院骨科医师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2</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六级425分及以上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外科学（骨外方向）</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11</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111</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总院放射影像科医师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影像医学与核医学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12</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112</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总院口腔科医师</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2</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六级425分及以上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口腔医学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lastRenderedPageBreak/>
              <w:t>13</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113</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总院全科医学科医师</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全科医学、内科学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14</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114</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总院精神卫生科医师</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精神病与精神卫生学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15</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115</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总院心</w:t>
            </w:r>
            <w:proofErr w:type="gramStart"/>
            <w:r w:rsidRPr="006D44E6">
              <w:rPr>
                <w:rFonts w:asciiTheme="majorEastAsia" w:eastAsiaTheme="majorEastAsia" w:hAnsiTheme="majorEastAsia" w:cs="宋体" w:hint="eastAsia"/>
                <w:kern w:val="0"/>
                <w:sz w:val="20"/>
                <w:szCs w:val="20"/>
              </w:rPr>
              <w:t>电功能科医师</w:t>
            </w:r>
            <w:proofErr w:type="gramEnd"/>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放射医学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16</w:t>
            </w:r>
          </w:p>
        </w:tc>
        <w:tc>
          <w:tcPr>
            <w:tcW w:w="34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瑞安市人民医院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116</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妇幼分院儿科医师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六级425分及以上</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儿科学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17</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瑞安市中医院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201</w:t>
            </w:r>
          </w:p>
        </w:tc>
        <w:tc>
          <w:tcPr>
            <w:tcW w:w="418"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心血管内科/临床医师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中医内科学、中西医结合临床</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18</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瑞安市中医院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202</w:t>
            </w:r>
          </w:p>
        </w:tc>
        <w:tc>
          <w:tcPr>
            <w:tcW w:w="418"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感染科/临床医师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中医内科学、中西医结合临床</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19</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瑞安市中医院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203</w:t>
            </w:r>
          </w:p>
        </w:tc>
        <w:tc>
          <w:tcPr>
            <w:tcW w:w="418"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脑病科/临床医师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中医内科学、中西医结合临床</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20</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瑞安市中医院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204</w:t>
            </w:r>
          </w:p>
        </w:tc>
        <w:tc>
          <w:tcPr>
            <w:tcW w:w="418"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重症医学科（</w:t>
            </w:r>
            <w:proofErr w:type="spellStart"/>
            <w:r w:rsidRPr="006D44E6">
              <w:rPr>
                <w:rFonts w:asciiTheme="majorEastAsia" w:eastAsiaTheme="majorEastAsia" w:hAnsiTheme="majorEastAsia" w:cs="宋体" w:hint="eastAsia"/>
                <w:kern w:val="0"/>
                <w:sz w:val="20"/>
                <w:szCs w:val="20"/>
              </w:rPr>
              <w:t>lCU</w:t>
            </w:r>
            <w:proofErr w:type="spellEnd"/>
            <w:r w:rsidRPr="006D44E6">
              <w:rPr>
                <w:rFonts w:asciiTheme="majorEastAsia" w:eastAsiaTheme="majorEastAsia" w:hAnsiTheme="majorEastAsia" w:cs="宋体" w:hint="eastAsia"/>
                <w:kern w:val="0"/>
                <w:sz w:val="20"/>
                <w:szCs w:val="20"/>
              </w:rPr>
              <w:t>）/临床医师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中医内科学、中西医结合临床</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21</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瑞安市中医院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205</w:t>
            </w:r>
          </w:p>
        </w:tc>
        <w:tc>
          <w:tcPr>
            <w:tcW w:w="418"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眼科/临床医师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中医五官科学、中医外科学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22</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瑞安市中医院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206</w:t>
            </w:r>
          </w:p>
        </w:tc>
        <w:tc>
          <w:tcPr>
            <w:tcW w:w="418"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皮肤科/临床医师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2</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中医外科学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23</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瑞安市中医院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207</w:t>
            </w:r>
          </w:p>
        </w:tc>
        <w:tc>
          <w:tcPr>
            <w:tcW w:w="418"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麻醉科/临床医师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麻醉学</w:t>
            </w:r>
          </w:p>
        </w:tc>
      </w:tr>
      <w:tr w:rsidR="003E7BCF" w:rsidRPr="006D44E6">
        <w:trPr>
          <w:cantSplit/>
          <w:trHeight w:val="567"/>
          <w:tblHeader/>
        </w:trPr>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24</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瑞安市中医院</w:t>
            </w:r>
          </w:p>
        </w:tc>
        <w:tc>
          <w:tcPr>
            <w:tcW w:w="210"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208</w:t>
            </w:r>
          </w:p>
        </w:tc>
        <w:tc>
          <w:tcPr>
            <w:tcW w:w="418"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推拿科/临床医师</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卫技类</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报备员额</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1</w:t>
            </w:r>
          </w:p>
        </w:tc>
        <w:tc>
          <w:tcPr>
            <w:tcW w:w="24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不限</w:t>
            </w:r>
          </w:p>
        </w:tc>
        <w:tc>
          <w:tcPr>
            <w:tcW w:w="106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硕士研究生1992年1月1日后出生</w:t>
            </w:r>
          </w:p>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博士研究生1982年1月1日后出生</w:t>
            </w:r>
          </w:p>
        </w:tc>
        <w:tc>
          <w:tcPr>
            <w:tcW w:w="484"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全日制硕士研究生及以上</w:t>
            </w:r>
          </w:p>
        </w:tc>
        <w:tc>
          <w:tcPr>
            <w:tcW w:w="289"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kern w:val="0"/>
                <w:sz w:val="20"/>
                <w:szCs w:val="20"/>
              </w:rPr>
            </w:pPr>
            <w:r w:rsidRPr="006D44E6">
              <w:rPr>
                <w:rFonts w:asciiTheme="majorEastAsia" w:eastAsiaTheme="majorEastAsia" w:hAnsiTheme="majorEastAsia" w:cs="宋体" w:hint="eastAsia"/>
                <w:kern w:val="0"/>
                <w:sz w:val="20"/>
                <w:szCs w:val="20"/>
              </w:rPr>
              <w:t>硕士及以上</w:t>
            </w:r>
          </w:p>
        </w:tc>
        <w:tc>
          <w:tcPr>
            <w:tcW w:w="435"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center"/>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四级425分及以上</w:t>
            </w:r>
          </w:p>
        </w:tc>
        <w:tc>
          <w:tcPr>
            <w:tcW w:w="611" w:type="pct"/>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spacing w:line="240" w:lineRule="exact"/>
              <w:jc w:val="left"/>
              <w:rPr>
                <w:rFonts w:asciiTheme="majorEastAsia" w:eastAsiaTheme="majorEastAsia" w:hAnsiTheme="majorEastAsia" w:cs="宋体"/>
                <w:color w:val="000000"/>
                <w:kern w:val="0"/>
                <w:sz w:val="20"/>
                <w:szCs w:val="20"/>
              </w:rPr>
            </w:pPr>
            <w:r w:rsidRPr="006D44E6">
              <w:rPr>
                <w:rFonts w:asciiTheme="majorEastAsia" w:eastAsiaTheme="majorEastAsia" w:hAnsiTheme="majorEastAsia" w:cs="宋体" w:hint="eastAsia"/>
                <w:color w:val="000000"/>
                <w:kern w:val="0"/>
                <w:sz w:val="20"/>
                <w:szCs w:val="20"/>
              </w:rPr>
              <w:t>针灸推拿学</w:t>
            </w:r>
          </w:p>
        </w:tc>
      </w:tr>
    </w:tbl>
    <w:p w:rsidR="003E7BCF" w:rsidRPr="006D44E6" w:rsidRDefault="003E7BCF">
      <w:pPr>
        <w:jc w:val="center"/>
        <w:rPr>
          <w:rFonts w:ascii="仿宋_GB2312" w:eastAsia="仿宋_GB2312" w:hAnsi="仿宋" w:cs="Times New Roman"/>
          <w:color w:val="000000" w:themeColor="text1"/>
          <w:kern w:val="0"/>
          <w:sz w:val="32"/>
          <w:szCs w:val="32"/>
        </w:rPr>
        <w:sectPr w:rsidR="003E7BCF" w:rsidRPr="006D44E6">
          <w:pgSz w:w="16838" w:h="11906" w:orient="landscape"/>
          <w:pgMar w:top="1134" w:right="567" w:bottom="1134" w:left="567" w:header="851" w:footer="992" w:gutter="0"/>
          <w:cols w:space="0"/>
          <w:docGrid w:type="lines" w:linePitch="319"/>
        </w:sectPr>
      </w:pPr>
    </w:p>
    <w:tbl>
      <w:tblPr>
        <w:tblpPr w:leftFromText="180" w:rightFromText="180" w:vertAnchor="page" w:horzAnchor="margin" w:tblpXSpec="center" w:tblpY="1786"/>
        <w:tblW w:w="4962" w:type="pct"/>
        <w:tblLook w:val="04A0" w:firstRow="1" w:lastRow="0" w:firstColumn="1" w:lastColumn="0" w:noHBand="0" w:noVBand="1"/>
      </w:tblPr>
      <w:tblGrid>
        <w:gridCol w:w="1339"/>
        <w:gridCol w:w="1032"/>
        <w:gridCol w:w="219"/>
        <w:gridCol w:w="814"/>
        <w:gridCol w:w="1074"/>
        <w:gridCol w:w="612"/>
        <w:gridCol w:w="536"/>
        <w:gridCol w:w="1035"/>
        <w:gridCol w:w="248"/>
        <w:gridCol w:w="996"/>
        <w:gridCol w:w="1874"/>
      </w:tblGrid>
      <w:tr w:rsidR="003E7BCF" w:rsidRPr="006D44E6">
        <w:trPr>
          <w:trHeight w:val="1041"/>
        </w:trPr>
        <w:tc>
          <w:tcPr>
            <w:tcW w:w="5000" w:type="pct"/>
            <w:gridSpan w:val="11"/>
            <w:tcBorders>
              <w:top w:val="nil"/>
              <w:left w:val="nil"/>
              <w:bottom w:val="nil"/>
              <w:right w:val="nil"/>
            </w:tcBorders>
            <w:shd w:val="clear" w:color="auto" w:fill="auto"/>
            <w:vAlign w:val="center"/>
          </w:tcPr>
          <w:p w:rsidR="003E7BCF" w:rsidRPr="006D44E6" w:rsidRDefault="009D1942">
            <w:pPr>
              <w:widowControl/>
              <w:jc w:val="center"/>
              <w:rPr>
                <w:rFonts w:ascii="黑体" w:eastAsia="黑体" w:hAnsi="黑体" w:cs="宋体"/>
                <w:b/>
                <w:bCs/>
                <w:kern w:val="0"/>
                <w:sz w:val="36"/>
                <w:szCs w:val="36"/>
              </w:rPr>
            </w:pPr>
            <w:r w:rsidRPr="006D44E6">
              <w:rPr>
                <w:rFonts w:ascii="黑体" w:eastAsia="黑体" w:hAnsi="黑体" w:cs="宋体" w:hint="eastAsia"/>
                <w:b/>
                <w:bCs/>
                <w:kern w:val="0"/>
                <w:sz w:val="36"/>
                <w:szCs w:val="36"/>
              </w:rPr>
              <w:lastRenderedPageBreak/>
              <w:t>2022年瑞安市人民医院、瑞安市中医院面向社会公开招聘</w:t>
            </w:r>
          </w:p>
          <w:p w:rsidR="003E7BCF" w:rsidRPr="006D44E6" w:rsidRDefault="009D1942">
            <w:pPr>
              <w:widowControl/>
              <w:jc w:val="center"/>
              <w:rPr>
                <w:rFonts w:ascii="黑体" w:eastAsia="黑体" w:hAnsi="黑体" w:cs="宋体"/>
                <w:b/>
                <w:bCs/>
                <w:kern w:val="0"/>
                <w:sz w:val="36"/>
                <w:szCs w:val="36"/>
              </w:rPr>
            </w:pPr>
            <w:r w:rsidRPr="006D44E6">
              <w:rPr>
                <w:rFonts w:ascii="黑体" w:eastAsia="黑体" w:hAnsi="黑体" w:cs="宋体" w:hint="eastAsia"/>
                <w:b/>
                <w:bCs/>
                <w:kern w:val="0"/>
                <w:sz w:val="36"/>
                <w:szCs w:val="36"/>
              </w:rPr>
              <w:t>医学类研究生报名表</w:t>
            </w:r>
          </w:p>
        </w:tc>
      </w:tr>
      <w:tr w:rsidR="003E7BCF" w:rsidRPr="006D44E6">
        <w:trPr>
          <w:trHeight w:val="595"/>
        </w:trPr>
        <w:tc>
          <w:tcPr>
            <w:tcW w:w="685" w:type="pct"/>
            <w:tcBorders>
              <w:top w:val="single" w:sz="4" w:space="0" w:color="auto"/>
              <w:left w:val="single" w:sz="4" w:space="0" w:color="auto"/>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报考岗位</w:t>
            </w:r>
          </w:p>
        </w:tc>
        <w:tc>
          <w:tcPr>
            <w:tcW w:w="1605" w:type="pct"/>
            <w:gridSpan w:val="4"/>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b/>
                <w:bCs/>
                <w:kern w:val="0"/>
                <w:sz w:val="22"/>
              </w:rPr>
            </w:pPr>
            <w:r w:rsidRPr="006D44E6">
              <w:rPr>
                <w:rFonts w:ascii="宋体" w:eastAsia="宋体" w:hAnsi="宋体" w:cs="宋体" w:hint="eastAsia"/>
                <w:b/>
                <w:bCs/>
                <w:kern w:val="0"/>
                <w:sz w:val="22"/>
              </w:rPr>
              <w:t xml:space="preserve">　</w:t>
            </w:r>
          </w:p>
        </w:tc>
        <w:tc>
          <w:tcPr>
            <w:tcW w:w="587" w:type="pct"/>
            <w:gridSpan w:val="2"/>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b/>
                <w:bCs/>
                <w:kern w:val="0"/>
                <w:sz w:val="22"/>
              </w:rPr>
            </w:pPr>
            <w:r w:rsidRPr="006D44E6">
              <w:rPr>
                <w:rFonts w:ascii="宋体" w:eastAsia="宋体" w:hAnsi="宋体" w:cs="宋体" w:hint="eastAsia"/>
                <w:b/>
                <w:bCs/>
                <w:kern w:val="0"/>
                <w:sz w:val="22"/>
              </w:rPr>
              <w:t>岗位代码</w:t>
            </w:r>
          </w:p>
        </w:tc>
        <w:tc>
          <w:tcPr>
            <w:tcW w:w="1165" w:type="pct"/>
            <w:gridSpan w:val="3"/>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b/>
                <w:bCs/>
                <w:kern w:val="0"/>
                <w:sz w:val="22"/>
              </w:rPr>
            </w:pPr>
            <w:r w:rsidRPr="006D44E6">
              <w:rPr>
                <w:rFonts w:ascii="宋体" w:eastAsia="宋体" w:hAnsi="宋体" w:cs="宋体" w:hint="eastAsia"/>
                <w:b/>
                <w:bCs/>
                <w:kern w:val="0"/>
                <w:sz w:val="22"/>
              </w:rPr>
              <w:t xml:space="preserve">　</w:t>
            </w:r>
          </w:p>
        </w:tc>
        <w:tc>
          <w:tcPr>
            <w:tcW w:w="958" w:type="pct"/>
            <w:vMerge w:val="restart"/>
            <w:tcBorders>
              <w:top w:val="single" w:sz="4" w:space="0" w:color="auto"/>
              <w:left w:val="nil"/>
              <w:bottom w:val="single" w:sz="4" w:space="0" w:color="000000"/>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照片</w:t>
            </w:r>
          </w:p>
        </w:tc>
      </w:tr>
      <w:tr w:rsidR="003E7BCF" w:rsidRPr="006D44E6">
        <w:trPr>
          <w:trHeight w:val="595"/>
        </w:trPr>
        <w:tc>
          <w:tcPr>
            <w:tcW w:w="685" w:type="pct"/>
            <w:tcBorders>
              <w:top w:val="single" w:sz="4" w:space="0" w:color="auto"/>
              <w:left w:val="single" w:sz="4" w:space="0" w:color="auto"/>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姓名</w:t>
            </w:r>
          </w:p>
        </w:tc>
        <w:tc>
          <w:tcPr>
            <w:tcW w:w="528" w:type="pct"/>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528" w:type="pct"/>
            <w:gridSpan w:val="2"/>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性别</w:t>
            </w:r>
          </w:p>
        </w:tc>
        <w:tc>
          <w:tcPr>
            <w:tcW w:w="549" w:type="pct"/>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587" w:type="pct"/>
            <w:gridSpan w:val="2"/>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身份证号</w:t>
            </w:r>
          </w:p>
        </w:tc>
        <w:tc>
          <w:tcPr>
            <w:tcW w:w="1165" w:type="pct"/>
            <w:gridSpan w:val="3"/>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958" w:type="pct"/>
            <w:vMerge/>
            <w:tcBorders>
              <w:top w:val="single" w:sz="4" w:space="0" w:color="auto"/>
              <w:left w:val="nil"/>
              <w:bottom w:val="single" w:sz="4" w:space="0" w:color="000000"/>
              <w:right w:val="single" w:sz="4" w:space="0" w:color="auto"/>
            </w:tcBorders>
            <w:vAlign w:val="center"/>
          </w:tcPr>
          <w:p w:rsidR="003E7BCF" w:rsidRPr="006D44E6" w:rsidRDefault="003E7BCF">
            <w:pPr>
              <w:widowControl/>
              <w:jc w:val="left"/>
              <w:rPr>
                <w:rFonts w:ascii="宋体" w:eastAsia="宋体" w:hAnsi="宋体" w:cs="宋体"/>
                <w:kern w:val="0"/>
                <w:sz w:val="22"/>
              </w:rPr>
            </w:pPr>
          </w:p>
        </w:tc>
      </w:tr>
      <w:tr w:rsidR="003E7BCF" w:rsidRPr="006D44E6">
        <w:trPr>
          <w:trHeight w:val="684"/>
        </w:trPr>
        <w:tc>
          <w:tcPr>
            <w:tcW w:w="685" w:type="pct"/>
            <w:tcBorders>
              <w:top w:val="single" w:sz="4" w:space="0" w:color="auto"/>
              <w:left w:val="single" w:sz="4" w:space="0" w:color="auto"/>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政治面貌</w:t>
            </w:r>
          </w:p>
        </w:tc>
        <w:tc>
          <w:tcPr>
            <w:tcW w:w="528" w:type="pct"/>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528" w:type="pct"/>
            <w:gridSpan w:val="2"/>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民族</w:t>
            </w:r>
          </w:p>
        </w:tc>
        <w:tc>
          <w:tcPr>
            <w:tcW w:w="549" w:type="pct"/>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587" w:type="pct"/>
            <w:gridSpan w:val="2"/>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毕业时间</w:t>
            </w:r>
          </w:p>
        </w:tc>
        <w:tc>
          <w:tcPr>
            <w:tcW w:w="1165" w:type="pct"/>
            <w:gridSpan w:val="3"/>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958" w:type="pct"/>
            <w:vMerge/>
            <w:tcBorders>
              <w:top w:val="single" w:sz="4" w:space="0" w:color="auto"/>
              <w:left w:val="nil"/>
              <w:bottom w:val="single" w:sz="4" w:space="0" w:color="000000"/>
              <w:right w:val="single" w:sz="4" w:space="0" w:color="auto"/>
            </w:tcBorders>
            <w:vAlign w:val="center"/>
          </w:tcPr>
          <w:p w:rsidR="003E7BCF" w:rsidRPr="006D44E6" w:rsidRDefault="003E7BCF">
            <w:pPr>
              <w:widowControl/>
              <w:jc w:val="left"/>
              <w:rPr>
                <w:rFonts w:ascii="宋体" w:eastAsia="宋体" w:hAnsi="宋体" w:cs="宋体"/>
                <w:kern w:val="0"/>
                <w:sz w:val="22"/>
              </w:rPr>
            </w:pPr>
          </w:p>
        </w:tc>
      </w:tr>
      <w:tr w:rsidR="003E7BCF" w:rsidRPr="006D44E6">
        <w:trPr>
          <w:trHeight w:val="595"/>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毕业院校</w:t>
            </w:r>
          </w:p>
        </w:tc>
        <w:tc>
          <w:tcPr>
            <w:tcW w:w="1605" w:type="pct"/>
            <w:gridSpan w:val="4"/>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587" w:type="pct"/>
            <w:gridSpan w:val="2"/>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所学专业</w:t>
            </w:r>
          </w:p>
        </w:tc>
        <w:tc>
          <w:tcPr>
            <w:tcW w:w="1165" w:type="pct"/>
            <w:gridSpan w:val="3"/>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958" w:type="pct"/>
            <w:vMerge/>
            <w:tcBorders>
              <w:top w:val="single" w:sz="4" w:space="0" w:color="auto"/>
              <w:left w:val="nil"/>
              <w:bottom w:val="single" w:sz="4" w:space="0" w:color="000000"/>
              <w:right w:val="single" w:sz="4" w:space="0" w:color="auto"/>
            </w:tcBorders>
            <w:vAlign w:val="center"/>
          </w:tcPr>
          <w:p w:rsidR="003E7BCF" w:rsidRPr="006D44E6" w:rsidRDefault="003E7BCF">
            <w:pPr>
              <w:widowControl/>
              <w:jc w:val="left"/>
              <w:rPr>
                <w:rFonts w:ascii="宋体" w:eastAsia="宋体" w:hAnsi="宋体" w:cs="宋体"/>
                <w:kern w:val="0"/>
                <w:sz w:val="22"/>
              </w:rPr>
            </w:pPr>
          </w:p>
        </w:tc>
      </w:tr>
      <w:tr w:rsidR="003E7BCF" w:rsidRPr="006D44E6">
        <w:trPr>
          <w:trHeight w:val="595"/>
        </w:trPr>
        <w:tc>
          <w:tcPr>
            <w:tcW w:w="685" w:type="pct"/>
            <w:tcBorders>
              <w:top w:val="single" w:sz="4" w:space="0" w:color="auto"/>
              <w:left w:val="single" w:sz="4" w:space="0" w:color="auto"/>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学历</w:t>
            </w:r>
          </w:p>
        </w:tc>
        <w:tc>
          <w:tcPr>
            <w:tcW w:w="1605" w:type="pct"/>
            <w:gridSpan w:val="4"/>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587" w:type="pct"/>
            <w:gridSpan w:val="2"/>
            <w:tcBorders>
              <w:top w:val="single" w:sz="4" w:space="0" w:color="auto"/>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学位</w:t>
            </w:r>
          </w:p>
        </w:tc>
        <w:tc>
          <w:tcPr>
            <w:tcW w:w="529" w:type="pct"/>
            <w:tcBorders>
              <w:top w:val="nil"/>
              <w:left w:val="nil"/>
              <w:bottom w:val="single" w:sz="4" w:space="0" w:color="auto"/>
              <w:right w:val="nil"/>
            </w:tcBorders>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w:t>
            </w:r>
          </w:p>
        </w:tc>
        <w:tc>
          <w:tcPr>
            <w:tcW w:w="636" w:type="pct"/>
            <w:gridSpan w:val="2"/>
            <w:tcBorders>
              <w:top w:val="nil"/>
              <w:left w:val="single" w:sz="4" w:space="0" w:color="auto"/>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大学英语等级成绩</w:t>
            </w:r>
          </w:p>
        </w:tc>
        <w:tc>
          <w:tcPr>
            <w:tcW w:w="958" w:type="pct"/>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r>
      <w:tr w:rsidR="003E7BCF" w:rsidRPr="006D44E6">
        <w:trPr>
          <w:trHeight w:val="595"/>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家庭住址</w:t>
            </w:r>
          </w:p>
        </w:tc>
        <w:tc>
          <w:tcPr>
            <w:tcW w:w="2721" w:type="pct"/>
            <w:gridSpan w:val="7"/>
            <w:tcBorders>
              <w:top w:val="single" w:sz="4" w:space="0" w:color="auto"/>
              <w:left w:val="nil"/>
              <w:bottom w:val="single" w:sz="4" w:space="0" w:color="auto"/>
              <w:right w:val="nil"/>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636" w:type="pct"/>
            <w:gridSpan w:val="2"/>
            <w:tcBorders>
              <w:top w:val="nil"/>
              <w:left w:val="single" w:sz="4" w:space="0" w:color="auto"/>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手机号码（必填）</w:t>
            </w:r>
          </w:p>
        </w:tc>
        <w:tc>
          <w:tcPr>
            <w:tcW w:w="958" w:type="pct"/>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w:t>
            </w:r>
          </w:p>
        </w:tc>
      </w:tr>
      <w:tr w:rsidR="003E7BCF" w:rsidRPr="006D44E6">
        <w:trPr>
          <w:trHeight w:val="595"/>
        </w:trPr>
        <w:tc>
          <w:tcPr>
            <w:tcW w:w="685"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学习经历</w:t>
            </w:r>
          </w:p>
        </w:tc>
        <w:tc>
          <w:tcPr>
            <w:tcW w:w="640" w:type="pct"/>
            <w:gridSpan w:val="2"/>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层次</w:t>
            </w:r>
          </w:p>
        </w:tc>
        <w:tc>
          <w:tcPr>
            <w:tcW w:w="1552" w:type="pct"/>
            <w:gridSpan w:val="4"/>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毕业院校</w:t>
            </w:r>
          </w:p>
        </w:tc>
        <w:tc>
          <w:tcPr>
            <w:tcW w:w="1165" w:type="pct"/>
            <w:gridSpan w:val="3"/>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所学专业</w:t>
            </w:r>
          </w:p>
        </w:tc>
        <w:tc>
          <w:tcPr>
            <w:tcW w:w="958" w:type="pct"/>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起止时间</w:t>
            </w:r>
          </w:p>
        </w:tc>
      </w:tr>
      <w:tr w:rsidR="003E7BCF" w:rsidRPr="006D44E6">
        <w:trPr>
          <w:trHeight w:val="595"/>
        </w:trPr>
        <w:tc>
          <w:tcPr>
            <w:tcW w:w="685" w:type="pct"/>
            <w:vMerge/>
            <w:tcBorders>
              <w:top w:val="single" w:sz="4" w:space="0" w:color="auto"/>
              <w:left w:val="single" w:sz="4" w:space="0" w:color="auto"/>
              <w:bottom w:val="single" w:sz="4" w:space="0" w:color="000000"/>
              <w:right w:val="single" w:sz="4" w:space="0" w:color="000000"/>
            </w:tcBorders>
            <w:vAlign w:val="center"/>
          </w:tcPr>
          <w:p w:rsidR="003E7BCF" w:rsidRPr="006D44E6" w:rsidRDefault="003E7BCF">
            <w:pPr>
              <w:widowControl/>
              <w:jc w:val="left"/>
              <w:rPr>
                <w:rFonts w:ascii="宋体" w:eastAsia="宋体" w:hAnsi="宋体" w:cs="宋体"/>
                <w:kern w:val="0"/>
                <w:sz w:val="22"/>
              </w:rPr>
            </w:pPr>
          </w:p>
        </w:tc>
        <w:tc>
          <w:tcPr>
            <w:tcW w:w="640" w:type="pct"/>
            <w:gridSpan w:val="2"/>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0"/>
                <w:szCs w:val="20"/>
              </w:rPr>
            </w:pPr>
            <w:r w:rsidRPr="006D44E6">
              <w:rPr>
                <w:rFonts w:ascii="宋体" w:eastAsia="宋体" w:hAnsi="宋体" w:cs="宋体" w:hint="eastAsia"/>
                <w:kern w:val="0"/>
                <w:sz w:val="20"/>
                <w:szCs w:val="20"/>
              </w:rPr>
              <w:t>全日制大学本科</w:t>
            </w:r>
          </w:p>
        </w:tc>
        <w:tc>
          <w:tcPr>
            <w:tcW w:w="1552" w:type="pct"/>
            <w:gridSpan w:val="4"/>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1165" w:type="pct"/>
            <w:gridSpan w:val="3"/>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958" w:type="pct"/>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w:t>
            </w:r>
          </w:p>
        </w:tc>
      </w:tr>
      <w:tr w:rsidR="003E7BCF" w:rsidRPr="006D44E6">
        <w:trPr>
          <w:trHeight w:val="595"/>
        </w:trPr>
        <w:tc>
          <w:tcPr>
            <w:tcW w:w="685" w:type="pct"/>
            <w:vMerge/>
            <w:tcBorders>
              <w:top w:val="single" w:sz="4" w:space="0" w:color="auto"/>
              <w:left w:val="single" w:sz="4" w:space="0" w:color="auto"/>
              <w:bottom w:val="single" w:sz="4" w:space="0" w:color="000000"/>
              <w:right w:val="single" w:sz="4" w:space="0" w:color="000000"/>
            </w:tcBorders>
            <w:vAlign w:val="center"/>
          </w:tcPr>
          <w:p w:rsidR="003E7BCF" w:rsidRPr="006D44E6" w:rsidRDefault="003E7BCF">
            <w:pPr>
              <w:widowControl/>
              <w:jc w:val="left"/>
              <w:rPr>
                <w:rFonts w:ascii="宋体" w:eastAsia="宋体" w:hAnsi="宋体" w:cs="宋体"/>
                <w:kern w:val="0"/>
                <w:sz w:val="22"/>
              </w:rPr>
            </w:pPr>
          </w:p>
        </w:tc>
        <w:tc>
          <w:tcPr>
            <w:tcW w:w="640" w:type="pct"/>
            <w:gridSpan w:val="2"/>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0"/>
                <w:szCs w:val="20"/>
              </w:rPr>
            </w:pPr>
            <w:r w:rsidRPr="006D44E6">
              <w:rPr>
                <w:rFonts w:ascii="宋体" w:eastAsia="宋体" w:hAnsi="宋体" w:cs="宋体" w:hint="eastAsia"/>
                <w:kern w:val="0"/>
                <w:sz w:val="20"/>
                <w:szCs w:val="20"/>
              </w:rPr>
              <w:t>全日制硕士研究生</w:t>
            </w:r>
          </w:p>
        </w:tc>
        <w:tc>
          <w:tcPr>
            <w:tcW w:w="1552" w:type="pct"/>
            <w:gridSpan w:val="4"/>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1165" w:type="pct"/>
            <w:gridSpan w:val="3"/>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958" w:type="pct"/>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w:t>
            </w:r>
          </w:p>
        </w:tc>
      </w:tr>
      <w:tr w:rsidR="003E7BCF" w:rsidRPr="006D44E6">
        <w:trPr>
          <w:trHeight w:val="595"/>
        </w:trPr>
        <w:tc>
          <w:tcPr>
            <w:tcW w:w="685" w:type="pct"/>
            <w:vMerge/>
            <w:tcBorders>
              <w:top w:val="single" w:sz="4" w:space="0" w:color="auto"/>
              <w:left w:val="single" w:sz="4" w:space="0" w:color="auto"/>
              <w:bottom w:val="single" w:sz="4" w:space="0" w:color="000000"/>
              <w:right w:val="single" w:sz="4" w:space="0" w:color="000000"/>
            </w:tcBorders>
            <w:vAlign w:val="center"/>
          </w:tcPr>
          <w:p w:rsidR="003E7BCF" w:rsidRPr="006D44E6" w:rsidRDefault="003E7BCF">
            <w:pPr>
              <w:widowControl/>
              <w:jc w:val="left"/>
              <w:rPr>
                <w:rFonts w:ascii="宋体" w:eastAsia="宋体" w:hAnsi="宋体" w:cs="宋体"/>
                <w:kern w:val="0"/>
                <w:sz w:val="22"/>
              </w:rPr>
            </w:pPr>
          </w:p>
        </w:tc>
        <w:tc>
          <w:tcPr>
            <w:tcW w:w="640" w:type="pct"/>
            <w:gridSpan w:val="2"/>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0"/>
                <w:szCs w:val="20"/>
              </w:rPr>
            </w:pPr>
            <w:r w:rsidRPr="006D44E6">
              <w:rPr>
                <w:rFonts w:ascii="宋体" w:eastAsia="宋体" w:hAnsi="宋体" w:cs="宋体" w:hint="eastAsia"/>
                <w:kern w:val="0"/>
                <w:sz w:val="20"/>
                <w:szCs w:val="20"/>
              </w:rPr>
              <w:t>全日制博士研究生</w:t>
            </w:r>
          </w:p>
        </w:tc>
        <w:tc>
          <w:tcPr>
            <w:tcW w:w="1552" w:type="pct"/>
            <w:gridSpan w:val="4"/>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1165" w:type="pct"/>
            <w:gridSpan w:val="3"/>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958" w:type="pct"/>
            <w:tcBorders>
              <w:top w:val="nil"/>
              <w:left w:val="nil"/>
              <w:bottom w:val="single" w:sz="4" w:space="0" w:color="auto"/>
              <w:right w:val="single" w:sz="4" w:space="0" w:color="auto"/>
            </w:tcBorders>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w:t>
            </w:r>
          </w:p>
        </w:tc>
      </w:tr>
      <w:tr w:rsidR="003E7BCF" w:rsidRPr="006D44E6">
        <w:trPr>
          <w:trHeight w:val="1338"/>
        </w:trPr>
        <w:tc>
          <w:tcPr>
            <w:tcW w:w="685" w:type="pct"/>
            <w:tcBorders>
              <w:top w:val="single" w:sz="4" w:space="0" w:color="auto"/>
              <w:left w:val="single" w:sz="4" w:space="0" w:color="auto"/>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工作经历</w:t>
            </w:r>
          </w:p>
        </w:tc>
        <w:tc>
          <w:tcPr>
            <w:tcW w:w="4315" w:type="pct"/>
            <w:gridSpan w:val="10"/>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r>
      <w:tr w:rsidR="003E7BCF" w:rsidRPr="006D44E6">
        <w:trPr>
          <w:trHeight w:val="1368"/>
        </w:trPr>
        <w:tc>
          <w:tcPr>
            <w:tcW w:w="685" w:type="pct"/>
            <w:tcBorders>
              <w:top w:val="single" w:sz="4" w:space="0" w:color="auto"/>
              <w:left w:val="single" w:sz="4" w:space="0" w:color="auto"/>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个人学术成就及奖惩情况</w:t>
            </w:r>
          </w:p>
        </w:tc>
        <w:tc>
          <w:tcPr>
            <w:tcW w:w="4315" w:type="pct"/>
            <w:gridSpan w:val="10"/>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（请填写本人课题、论文、讲学等学术方面的主要成就，学习期间工作业绩和个人奖惩情况，可附页）</w:t>
            </w:r>
          </w:p>
        </w:tc>
      </w:tr>
      <w:tr w:rsidR="003E7BCF" w:rsidRPr="006D44E6">
        <w:trPr>
          <w:trHeight w:val="1510"/>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个人承诺</w:t>
            </w:r>
          </w:p>
        </w:tc>
        <w:tc>
          <w:tcPr>
            <w:tcW w:w="4315" w:type="pct"/>
            <w:gridSpan w:val="10"/>
            <w:tcBorders>
              <w:top w:val="single" w:sz="4" w:space="0" w:color="auto"/>
              <w:left w:val="nil"/>
              <w:bottom w:val="single" w:sz="4" w:space="0" w:color="auto"/>
              <w:right w:val="single" w:sz="4" w:space="0" w:color="000000"/>
            </w:tcBorders>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本人对上述所填内容的真实性负责，如有隐瞒，愿承担一切责任。</w:t>
            </w:r>
          </w:p>
          <w:p w:rsidR="003E7BCF" w:rsidRPr="006D44E6" w:rsidRDefault="003E7BCF">
            <w:pPr>
              <w:widowControl/>
              <w:jc w:val="left"/>
              <w:rPr>
                <w:rFonts w:ascii="宋体" w:eastAsia="宋体" w:hAnsi="宋体" w:cs="宋体"/>
                <w:kern w:val="0"/>
                <w:sz w:val="22"/>
              </w:rPr>
            </w:pPr>
          </w:p>
          <w:p w:rsidR="003E7BCF" w:rsidRPr="006D44E6" w:rsidRDefault="003E7BCF">
            <w:pPr>
              <w:widowControl/>
              <w:jc w:val="left"/>
              <w:rPr>
                <w:rFonts w:ascii="宋体" w:eastAsia="宋体" w:hAnsi="宋体" w:cs="宋体"/>
                <w:kern w:val="0"/>
                <w:sz w:val="22"/>
              </w:rPr>
            </w:pPr>
          </w:p>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签名：                          填表时间：</w:t>
            </w:r>
          </w:p>
        </w:tc>
      </w:tr>
      <w:tr w:rsidR="003E7BCF" w:rsidRPr="006D44E6">
        <w:trPr>
          <w:trHeight w:val="399"/>
        </w:trPr>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BCF" w:rsidRPr="006D44E6" w:rsidRDefault="003E7BCF">
            <w:pPr>
              <w:widowControl/>
              <w:jc w:val="center"/>
              <w:rPr>
                <w:rFonts w:ascii="宋体" w:eastAsia="宋体" w:hAnsi="宋体" w:cs="宋体"/>
                <w:kern w:val="0"/>
                <w:sz w:val="22"/>
              </w:rPr>
            </w:pPr>
          </w:p>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审核意见    </w:t>
            </w:r>
          </w:p>
        </w:tc>
        <w:tc>
          <w:tcPr>
            <w:tcW w:w="1918" w:type="pct"/>
            <w:gridSpan w:val="5"/>
            <w:vMerge w:val="restart"/>
            <w:tcBorders>
              <w:top w:val="single" w:sz="4" w:space="0" w:color="auto"/>
              <w:left w:val="single" w:sz="4" w:space="0" w:color="auto"/>
              <w:bottom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2"/>
              </w:rPr>
            </w:pPr>
            <w:r w:rsidRPr="006D44E6">
              <w:rPr>
                <w:rFonts w:ascii="宋体" w:eastAsia="宋体" w:hAnsi="宋体" w:cs="宋体" w:hint="eastAsia"/>
                <w:kern w:val="0"/>
                <w:sz w:val="22"/>
              </w:rPr>
              <w:t xml:space="preserve">　</w:t>
            </w:r>
          </w:p>
        </w:tc>
        <w:tc>
          <w:tcPr>
            <w:tcW w:w="274" w:type="pct"/>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w:t>
            </w:r>
          </w:p>
        </w:tc>
        <w:tc>
          <w:tcPr>
            <w:tcW w:w="656" w:type="pct"/>
            <w:gridSpan w:val="2"/>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w:t>
            </w:r>
          </w:p>
        </w:tc>
        <w:tc>
          <w:tcPr>
            <w:tcW w:w="509" w:type="pct"/>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w:t>
            </w:r>
          </w:p>
        </w:tc>
        <w:tc>
          <w:tcPr>
            <w:tcW w:w="958" w:type="pct"/>
            <w:tcBorders>
              <w:right w:val="single" w:sz="4" w:space="0" w:color="auto"/>
            </w:tcBorders>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w:t>
            </w:r>
          </w:p>
        </w:tc>
      </w:tr>
      <w:tr w:rsidR="003E7BCF" w:rsidRPr="006D44E6">
        <w:trPr>
          <w:trHeight w:val="399"/>
        </w:trPr>
        <w:tc>
          <w:tcPr>
            <w:tcW w:w="685" w:type="pct"/>
            <w:vMerge/>
            <w:tcBorders>
              <w:top w:val="single" w:sz="4" w:space="0" w:color="auto"/>
              <w:left w:val="single" w:sz="4" w:space="0" w:color="auto"/>
              <w:bottom w:val="single" w:sz="4" w:space="0" w:color="auto"/>
              <w:right w:val="single" w:sz="4" w:space="0" w:color="auto"/>
            </w:tcBorders>
            <w:vAlign w:val="center"/>
          </w:tcPr>
          <w:p w:rsidR="003E7BCF" w:rsidRPr="006D44E6" w:rsidRDefault="003E7BCF">
            <w:pPr>
              <w:widowControl/>
              <w:jc w:val="left"/>
              <w:rPr>
                <w:rFonts w:ascii="宋体" w:eastAsia="宋体" w:hAnsi="宋体" w:cs="宋体"/>
                <w:kern w:val="0"/>
                <w:sz w:val="22"/>
              </w:rPr>
            </w:pPr>
          </w:p>
        </w:tc>
        <w:tc>
          <w:tcPr>
            <w:tcW w:w="1918" w:type="pct"/>
            <w:gridSpan w:val="5"/>
            <w:vMerge/>
            <w:tcBorders>
              <w:top w:val="single" w:sz="4" w:space="0" w:color="auto"/>
              <w:left w:val="single" w:sz="4" w:space="0" w:color="auto"/>
              <w:bottom w:val="single" w:sz="4" w:space="0" w:color="auto"/>
            </w:tcBorders>
            <w:vAlign w:val="center"/>
          </w:tcPr>
          <w:p w:rsidR="003E7BCF" w:rsidRPr="006D44E6" w:rsidRDefault="003E7BCF">
            <w:pPr>
              <w:widowControl/>
              <w:jc w:val="left"/>
              <w:rPr>
                <w:rFonts w:ascii="宋体" w:eastAsia="宋体" w:hAnsi="宋体" w:cs="宋体"/>
                <w:kern w:val="0"/>
                <w:sz w:val="22"/>
              </w:rPr>
            </w:pPr>
          </w:p>
        </w:tc>
        <w:tc>
          <w:tcPr>
            <w:tcW w:w="1439" w:type="pct"/>
            <w:gridSpan w:val="4"/>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审核人签字：</w:t>
            </w:r>
          </w:p>
        </w:tc>
        <w:tc>
          <w:tcPr>
            <w:tcW w:w="958" w:type="pct"/>
            <w:tcBorders>
              <w:right w:val="single" w:sz="4" w:space="0" w:color="auto"/>
            </w:tcBorders>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（盖章）</w:t>
            </w:r>
          </w:p>
        </w:tc>
      </w:tr>
      <w:tr w:rsidR="003E7BCF" w:rsidRPr="006D44E6">
        <w:trPr>
          <w:trHeight w:val="625"/>
        </w:trPr>
        <w:tc>
          <w:tcPr>
            <w:tcW w:w="685" w:type="pct"/>
            <w:vMerge/>
            <w:tcBorders>
              <w:top w:val="single" w:sz="4" w:space="0" w:color="auto"/>
              <w:left w:val="single" w:sz="4" w:space="0" w:color="auto"/>
              <w:bottom w:val="single" w:sz="4" w:space="0" w:color="auto"/>
              <w:right w:val="single" w:sz="4" w:space="0" w:color="auto"/>
            </w:tcBorders>
            <w:vAlign w:val="center"/>
          </w:tcPr>
          <w:p w:rsidR="003E7BCF" w:rsidRPr="006D44E6" w:rsidRDefault="003E7BCF">
            <w:pPr>
              <w:widowControl/>
              <w:jc w:val="left"/>
              <w:rPr>
                <w:rFonts w:ascii="宋体" w:eastAsia="宋体" w:hAnsi="宋体" w:cs="宋体"/>
                <w:kern w:val="0"/>
                <w:sz w:val="22"/>
              </w:rPr>
            </w:pPr>
          </w:p>
        </w:tc>
        <w:tc>
          <w:tcPr>
            <w:tcW w:w="1918" w:type="pct"/>
            <w:gridSpan w:val="5"/>
            <w:vMerge/>
            <w:tcBorders>
              <w:top w:val="single" w:sz="4" w:space="0" w:color="auto"/>
              <w:left w:val="single" w:sz="4" w:space="0" w:color="auto"/>
              <w:bottom w:val="single" w:sz="4" w:space="0" w:color="auto"/>
            </w:tcBorders>
            <w:vAlign w:val="center"/>
          </w:tcPr>
          <w:p w:rsidR="003E7BCF" w:rsidRPr="006D44E6" w:rsidRDefault="003E7BCF">
            <w:pPr>
              <w:widowControl/>
              <w:jc w:val="left"/>
              <w:rPr>
                <w:rFonts w:ascii="宋体" w:eastAsia="宋体" w:hAnsi="宋体" w:cs="宋体"/>
                <w:kern w:val="0"/>
                <w:sz w:val="22"/>
              </w:rPr>
            </w:pPr>
          </w:p>
        </w:tc>
        <w:tc>
          <w:tcPr>
            <w:tcW w:w="930" w:type="pct"/>
            <w:gridSpan w:val="3"/>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日期：</w:t>
            </w:r>
          </w:p>
        </w:tc>
        <w:tc>
          <w:tcPr>
            <w:tcW w:w="509" w:type="pct"/>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w:t>
            </w:r>
          </w:p>
        </w:tc>
        <w:tc>
          <w:tcPr>
            <w:tcW w:w="958" w:type="pct"/>
            <w:tcBorders>
              <w:right w:val="single" w:sz="4" w:space="0" w:color="auto"/>
            </w:tcBorders>
            <w:shd w:val="clear" w:color="auto" w:fill="auto"/>
            <w:vAlign w:val="center"/>
          </w:tcPr>
          <w:p w:rsidR="003E7BCF" w:rsidRPr="006D44E6" w:rsidRDefault="009D1942">
            <w:pPr>
              <w:widowControl/>
              <w:jc w:val="left"/>
              <w:rPr>
                <w:rFonts w:ascii="宋体" w:eastAsia="宋体" w:hAnsi="宋体" w:cs="宋体"/>
                <w:kern w:val="0"/>
                <w:sz w:val="22"/>
              </w:rPr>
            </w:pPr>
            <w:r w:rsidRPr="006D44E6">
              <w:rPr>
                <w:rFonts w:ascii="宋体" w:eastAsia="宋体" w:hAnsi="宋体" w:cs="宋体" w:hint="eastAsia"/>
                <w:kern w:val="0"/>
                <w:sz w:val="22"/>
              </w:rPr>
              <w:t xml:space="preserve">　</w:t>
            </w:r>
          </w:p>
        </w:tc>
      </w:tr>
      <w:tr w:rsidR="003E7BCF" w:rsidRPr="006D44E6">
        <w:trPr>
          <w:trHeight w:val="699"/>
        </w:trPr>
        <w:tc>
          <w:tcPr>
            <w:tcW w:w="5000" w:type="pct"/>
            <w:gridSpan w:val="11"/>
            <w:tcBorders>
              <w:top w:val="single" w:sz="4" w:space="0" w:color="auto"/>
            </w:tcBorders>
            <w:shd w:val="clear" w:color="auto" w:fill="auto"/>
            <w:vAlign w:val="center"/>
          </w:tcPr>
          <w:p w:rsidR="003E7BCF" w:rsidRPr="006D44E6" w:rsidRDefault="009D1942">
            <w:pPr>
              <w:widowControl/>
              <w:jc w:val="center"/>
              <w:rPr>
                <w:rFonts w:ascii="宋体" w:eastAsia="宋体" w:hAnsi="宋体" w:cs="宋体"/>
                <w:kern w:val="0"/>
                <w:sz w:val="20"/>
                <w:szCs w:val="20"/>
              </w:rPr>
            </w:pPr>
            <w:r w:rsidRPr="006D44E6">
              <w:rPr>
                <w:rFonts w:ascii="宋体" w:eastAsia="宋体" w:hAnsi="宋体" w:cs="宋体" w:hint="eastAsia"/>
                <w:kern w:val="0"/>
                <w:sz w:val="20"/>
                <w:szCs w:val="20"/>
              </w:rPr>
              <w:t>备注：1.在“个人承诺”</w:t>
            </w:r>
            <w:proofErr w:type="gramStart"/>
            <w:r w:rsidRPr="006D44E6">
              <w:rPr>
                <w:rFonts w:ascii="宋体" w:eastAsia="宋体" w:hAnsi="宋体" w:cs="宋体" w:hint="eastAsia"/>
                <w:kern w:val="0"/>
                <w:sz w:val="20"/>
                <w:szCs w:val="20"/>
              </w:rPr>
              <w:t>栏签署</w:t>
            </w:r>
            <w:proofErr w:type="gramEnd"/>
            <w:r w:rsidRPr="006D44E6">
              <w:rPr>
                <w:rFonts w:ascii="宋体" w:eastAsia="宋体" w:hAnsi="宋体" w:cs="宋体" w:hint="eastAsia"/>
                <w:kern w:val="0"/>
                <w:sz w:val="20"/>
                <w:szCs w:val="20"/>
              </w:rPr>
              <w:t>姓名（手写）后提交此表扫描件；2.“审核意见”栏由审核单位填写。</w:t>
            </w:r>
          </w:p>
        </w:tc>
      </w:tr>
    </w:tbl>
    <w:p w:rsidR="003E7BCF" w:rsidRDefault="009D1942">
      <w:pPr>
        <w:spacing w:line="520" w:lineRule="exact"/>
        <w:rPr>
          <w:rFonts w:ascii="仿宋_GB2312" w:eastAsia="仿宋_GB2312"/>
          <w:sz w:val="28"/>
          <w:szCs w:val="28"/>
        </w:rPr>
      </w:pPr>
      <w:r w:rsidRPr="006D44E6">
        <w:rPr>
          <w:rFonts w:ascii="仿宋_GB2312" w:eastAsia="仿宋_GB2312" w:hint="eastAsia"/>
          <w:sz w:val="28"/>
          <w:szCs w:val="28"/>
        </w:rPr>
        <w:t>附件2:</w:t>
      </w:r>
    </w:p>
    <w:sectPr w:rsidR="003E7BC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01" w:rsidRDefault="00550D01" w:rsidP="00AB281E">
      <w:r>
        <w:separator/>
      </w:r>
    </w:p>
  </w:endnote>
  <w:endnote w:type="continuationSeparator" w:id="0">
    <w:p w:rsidR="00550D01" w:rsidRDefault="00550D01" w:rsidP="00AB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927441"/>
      <w:docPartObj>
        <w:docPartGallery w:val="Page Numbers (Bottom of Page)"/>
        <w:docPartUnique/>
      </w:docPartObj>
    </w:sdtPr>
    <w:sdtEndPr/>
    <w:sdtContent>
      <w:p w:rsidR="001D70D9" w:rsidRDefault="001D70D9">
        <w:pPr>
          <w:pStyle w:val="a3"/>
          <w:jc w:val="center"/>
        </w:pPr>
        <w:r>
          <w:fldChar w:fldCharType="begin"/>
        </w:r>
        <w:r>
          <w:instrText>PAGE   \* MERGEFORMAT</w:instrText>
        </w:r>
        <w:r>
          <w:fldChar w:fldCharType="separate"/>
        </w:r>
        <w:r w:rsidR="009257FF" w:rsidRPr="009257FF">
          <w:rPr>
            <w:noProof/>
            <w:lang w:val="zh-CN"/>
          </w:rPr>
          <w:t>1</w:t>
        </w:r>
        <w:r>
          <w:fldChar w:fldCharType="end"/>
        </w:r>
      </w:p>
    </w:sdtContent>
  </w:sdt>
  <w:p w:rsidR="001D70D9" w:rsidRDefault="001D70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01" w:rsidRDefault="00550D01" w:rsidP="00AB281E">
      <w:r>
        <w:separator/>
      </w:r>
    </w:p>
  </w:footnote>
  <w:footnote w:type="continuationSeparator" w:id="0">
    <w:p w:rsidR="00550D01" w:rsidRDefault="00550D01" w:rsidP="00AB2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D08D8"/>
    <w:rsid w:val="001A41EA"/>
    <w:rsid w:val="001D70D9"/>
    <w:rsid w:val="00391611"/>
    <w:rsid w:val="003E7BCF"/>
    <w:rsid w:val="004805D7"/>
    <w:rsid w:val="00550D01"/>
    <w:rsid w:val="00580C14"/>
    <w:rsid w:val="00585DB7"/>
    <w:rsid w:val="00595E88"/>
    <w:rsid w:val="006803D7"/>
    <w:rsid w:val="006B497C"/>
    <w:rsid w:val="006D44E6"/>
    <w:rsid w:val="007776E5"/>
    <w:rsid w:val="007C1D12"/>
    <w:rsid w:val="007D1795"/>
    <w:rsid w:val="007D7E7B"/>
    <w:rsid w:val="008202F1"/>
    <w:rsid w:val="00844F0C"/>
    <w:rsid w:val="009257FF"/>
    <w:rsid w:val="009D1942"/>
    <w:rsid w:val="00AB281E"/>
    <w:rsid w:val="00BD51D0"/>
    <w:rsid w:val="00D354A2"/>
    <w:rsid w:val="00DC0D50"/>
    <w:rsid w:val="00E62800"/>
    <w:rsid w:val="624E617B"/>
    <w:rsid w:val="640A3AD3"/>
    <w:rsid w:val="71BD0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0"/>
    <w:rsid w:val="00AB28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B281E"/>
    <w:rPr>
      <w:kern w:val="2"/>
      <w:sz w:val="18"/>
      <w:szCs w:val="18"/>
    </w:rPr>
  </w:style>
  <w:style w:type="character" w:customStyle="1" w:styleId="Char">
    <w:name w:val="页脚 Char"/>
    <w:basedOn w:val="a0"/>
    <w:link w:val="a3"/>
    <w:uiPriority w:val="99"/>
    <w:rsid w:val="001D70D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0"/>
    <w:rsid w:val="00AB28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B281E"/>
    <w:rPr>
      <w:kern w:val="2"/>
      <w:sz w:val="18"/>
      <w:szCs w:val="18"/>
    </w:rPr>
  </w:style>
  <w:style w:type="character" w:customStyle="1" w:styleId="Char">
    <w:name w:val="页脚 Char"/>
    <w:basedOn w:val="a0"/>
    <w:link w:val="a3"/>
    <w:uiPriority w:val="99"/>
    <w:rsid w:val="001D70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xxgk.ruian.gov.cn/col/col1229197229/index.html" TargetMode="External"/><Relationship Id="rId3" Type="http://schemas.openxmlformats.org/officeDocument/2006/relationships/settings" Target="settings.xml"/><Relationship Id="rId7" Type="http://schemas.openxmlformats.org/officeDocument/2006/relationships/hyperlink" Target="mailto:&#29790;&#23433;&#24066;&#20154;&#27665;&#21307;&#38498;&#32452;&#32455;&#20154;&#20107;&#31185;&#30005;&#23376;&#37038;&#31665;rahoshrm@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金鱼</dc:creator>
  <cp:lastModifiedBy>zhangjinyu</cp:lastModifiedBy>
  <cp:revision>14</cp:revision>
  <dcterms:created xsi:type="dcterms:W3CDTF">2022-04-15T13:52:00Z</dcterms:created>
  <dcterms:modified xsi:type="dcterms:W3CDTF">2022-04-16T08:38:00Z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FA7B8EE1C6924694A7D8DDE69A6D8B0C</vt:lpwstr>
  </property>
  <property fmtid="{D5CDD505-2E9C-101B-9397-08002B2CF9AE}" pid="4" name="commondata">
    <vt:lpwstr>eyJoZGlkIjoiNTUwOGRmODFkMzA4YjYxODViNjA3N2M4Y2RmYmExZTAifQ==</vt:lpwstr>
  </property>
</Properties>
</file>