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富民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县</w:t>
      </w: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333333"/>
          <w:spacing w:val="0"/>
          <w:sz w:val="44"/>
          <w:szCs w:val="44"/>
          <w:shd w:val="clear" w:fill="FFFFFF"/>
        </w:rPr>
        <w:t>居民家庭经济状况核对中心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简介</w:t>
      </w:r>
    </w:p>
    <w:p>
      <w:pPr>
        <w:widowControl/>
        <w:spacing w:line="60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widowControl/>
        <w:spacing w:line="600" w:lineRule="exact"/>
        <w:ind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富民县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居民家庭经济状况核对中心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，为政府口公益一类全额拨款事业单位，股所级。核定事业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zh-CN"/>
        </w:rPr>
        <w:t>编制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zh-CN"/>
        </w:rPr>
        <w:t>名，目前在职在编实有人数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人。</w:t>
      </w: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textAlignment w:val="baseline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一、主要职能职责</w:t>
      </w: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负责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对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县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内申请或已享受社会救助的居民及其家庭经济状况进行核对、复核，出具书面报告并做好信息的整理、反馈工作；做好居民家庭经济状况核对系统的管理和维护工作；开展与居民家庭经济状况核对相关的培训和宣传工作；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省市相关部门及县委、县政府和县民政局</w:t>
      </w:r>
      <w:r>
        <w:rPr>
          <w:rFonts w:hint="eastAsia" w:ascii="仿宋_GB2312" w:hAnsi="仿宋_GB2312" w:eastAsia="仿宋_GB2312" w:cs="仿宋_GB2312"/>
          <w:sz w:val="32"/>
          <w:szCs w:val="32"/>
        </w:rPr>
        <w:t>交办的其他工作。</w:t>
      </w: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textAlignment w:val="baseline"/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/>
        </w:rPr>
        <w:t>二、单位地址</w:t>
      </w:r>
    </w:p>
    <w:p>
      <w:pPr>
        <w:widowControl/>
        <w:numPr>
          <w:ilvl w:val="0"/>
          <w:numId w:val="0"/>
        </w:numPr>
        <w:spacing w:line="600" w:lineRule="exact"/>
        <w:jc w:val="left"/>
        <w:textAlignment w:val="baseline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富民县黎昌路昆黎时代广场1栋8楼。</w:t>
      </w: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textAlignment w:val="baseline"/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/>
        </w:rPr>
        <w:t>三、联系人及电话</w:t>
      </w:r>
    </w:p>
    <w:p>
      <w:pPr>
        <w:widowControl/>
        <w:numPr>
          <w:ilvl w:val="0"/>
          <w:numId w:val="0"/>
        </w:numPr>
        <w:spacing w:line="600" w:lineRule="exact"/>
        <w:jc w:val="left"/>
        <w:textAlignment w:val="baseline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   联系人：刘毅荟</w:t>
      </w: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联系电话：13888668016</w:t>
      </w: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923B6F"/>
    <w:rsid w:val="05923B6F"/>
    <w:rsid w:val="05B608C7"/>
    <w:rsid w:val="11587CC6"/>
    <w:rsid w:val="2F36653C"/>
    <w:rsid w:val="3B620FCF"/>
    <w:rsid w:val="448E2666"/>
    <w:rsid w:val="4A731953"/>
    <w:rsid w:val="6866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昆明市富民县党政机关单位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2021-12-01T03:40:00Z</dcterms:created>
  <dc:creator>Administrator</dc:creator>
  <cp:lastModifiedBy>Administrator</cp:lastModifiedBy>
  <dcterms:modified xsi:type="dcterms:W3CDTF">2022-04-06T09:54:58Z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