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3DB" w:rsidRDefault="008200CD">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五华区财务服务中心单位简介</w:t>
      </w:r>
    </w:p>
    <w:p w:rsidR="000913DB" w:rsidRDefault="000913DB">
      <w:pPr>
        <w:jc w:val="center"/>
      </w:pPr>
    </w:p>
    <w:p w:rsidR="000913DB" w:rsidRDefault="008200CD">
      <w:pPr>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单位名称：昆明市五华区财务服务中心（牌子加挂在昆明市五华区财政局财政评审中心）</w:t>
      </w:r>
    </w:p>
    <w:p w:rsidR="000913DB" w:rsidRDefault="008200CD">
      <w:pPr>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主管部门：昆明市五华区财政局</w:t>
      </w:r>
    </w:p>
    <w:p w:rsidR="000913DB" w:rsidRDefault="008200CD">
      <w:pPr>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单位类别：公益一类事业单位</w:t>
      </w:r>
    </w:p>
    <w:p w:rsidR="000913DB" w:rsidRDefault="008200CD">
      <w:pPr>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经费形式：财政全额拨款</w:t>
      </w:r>
    </w:p>
    <w:p w:rsidR="000913DB" w:rsidRDefault="008200CD">
      <w:pPr>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工作职责：</w:t>
      </w:r>
    </w:p>
    <w:p w:rsidR="000913DB" w:rsidRDefault="008200CD">
      <w:pPr>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）按照《会计法》、《会计基础工作规范》、政府会计准则制度的有关规定，根据各预算单位提供的原始凭证和其他资料，按照国家统一的会计制度规定开展集中会计核算服务，进行会计监督</w:t>
      </w:r>
      <w:r>
        <w:rPr>
          <w:rFonts w:ascii="仿宋_GB2312" w:eastAsia="仿宋_GB2312" w:hAnsi="仿宋_GB2312" w:cs="仿宋_GB2312" w:hint="eastAsia"/>
          <w:sz w:val="32"/>
          <w:szCs w:val="32"/>
        </w:rPr>
        <w:t>;</w:t>
      </w:r>
    </w:p>
    <w:p w:rsidR="000913DB" w:rsidRDefault="008200CD">
      <w:pPr>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）按照相关法律法规及制度办法对单位提交的原始票据及材料进行审核，安排专人专账分类核算，及时准确的对单位年度收支凭证进行规范核算并按要求做好年终财务决算工作</w:t>
      </w:r>
      <w:r>
        <w:rPr>
          <w:rFonts w:ascii="仿宋_GB2312" w:eastAsia="仿宋_GB2312" w:hAnsi="仿宋_GB2312" w:cs="仿宋_GB2312" w:hint="eastAsia"/>
          <w:sz w:val="32"/>
          <w:szCs w:val="32"/>
        </w:rPr>
        <w:t>;</w:t>
      </w:r>
    </w:p>
    <w:p w:rsidR="000913DB" w:rsidRDefault="008200CD">
      <w:pPr>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）协助预算单位做好预算执行工作，为单位编制部门预算、报表报告报送、项目绩效评价和专项资金检查、审计等工作提供基础财务数据</w:t>
      </w:r>
      <w:r>
        <w:rPr>
          <w:rFonts w:ascii="仿宋_GB2312" w:eastAsia="仿宋_GB2312" w:hAnsi="仿宋_GB2312" w:cs="仿宋_GB2312" w:hint="eastAsia"/>
          <w:sz w:val="32"/>
          <w:szCs w:val="32"/>
        </w:rPr>
        <w:t>;</w:t>
      </w:r>
    </w:p>
    <w:p w:rsidR="000913DB" w:rsidRDefault="008200CD">
      <w:pPr>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）按要求向预算单位提供财务报告和会计报表，为预算单位的决策提供准确的财务信息</w:t>
      </w:r>
      <w:r>
        <w:rPr>
          <w:rFonts w:ascii="仿宋_GB2312" w:eastAsia="仿宋_GB2312" w:hAnsi="仿宋_GB2312" w:cs="仿宋_GB2312" w:hint="eastAsia"/>
          <w:sz w:val="32"/>
          <w:szCs w:val="32"/>
        </w:rPr>
        <w:t>;</w:t>
      </w:r>
    </w:p>
    <w:p w:rsidR="000913DB" w:rsidRDefault="008200CD">
      <w:pPr>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）对预算单位提出的有关会计处理相关问题予以解释，</w:t>
      </w:r>
      <w:r>
        <w:rPr>
          <w:rFonts w:ascii="仿宋_GB2312" w:eastAsia="仿宋_GB2312" w:hAnsi="仿宋_GB2312" w:cs="仿宋_GB2312" w:hint="eastAsia"/>
          <w:sz w:val="32"/>
          <w:szCs w:val="32"/>
        </w:rPr>
        <w:lastRenderedPageBreak/>
        <w:t>积极配合预算单位接受财政、税务、审计、纪委监委等部门对预算单位财务管理活动的监督检查</w:t>
      </w:r>
      <w:r>
        <w:rPr>
          <w:rFonts w:ascii="仿宋_GB2312" w:eastAsia="仿宋_GB2312" w:hAnsi="仿宋_GB2312" w:cs="仿宋_GB2312" w:hint="eastAsia"/>
          <w:sz w:val="32"/>
          <w:szCs w:val="32"/>
        </w:rPr>
        <w:t>;</w:t>
      </w:r>
    </w:p>
    <w:p w:rsidR="000913DB" w:rsidRDefault="008200CD">
      <w:pPr>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）对预算单位的会计档案，及时按《会计档案管理办法》规定编目、立卷、归档、保管、移交。</w:t>
      </w:r>
    </w:p>
    <w:p w:rsidR="000913DB" w:rsidRDefault="000913DB">
      <w:pPr>
        <w:rPr>
          <w:rFonts w:ascii="仿宋_GB2312" w:eastAsia="仿宋_GB2312" w:hAnsi="仿宋_GB2312" w:cs="仿宋_GB2312"/>
          <w:sz w:val="32"/>
          <w:szCs w:val="32"/>
        </w:rPr>
      </w:pPr>
    </w:p>
    <w:p w:rsidR="00F171CA" w:rsidRDefault="008200CD">
      <w:pPr>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联系方式：</w:t>
      </w:r>
      <w:r>
        <w:rPr>
          <w:rFonts w:ascii="仿宋_GB2312" w:eastAsia="仿宋_GB2312" w:hAnsi="仿宋_GB2312" w:cs="仿宋_GB2312" w:hint="eastAsia"/>
          <w:sz w:val="32"/>
          <w:szCs w:val="32"/>
        </w:rPr>
        <w:t>黄老师</w:t>
      </w:r>
      <w:r>
        <w:rPr>
          <w:rFonts w:ascii="仿宋_GB2312" w:eastAsia="仿宋_GB2312" w:hAnsi="仿宋_GB2312" w:cs="仿宋_GB2312" w:hint="eastAsia"/>
          <w:sz w:val="32"/>
          <w:szCs w:val="32"/>
        </w:rPr>
        <w:t>0871-63605871</w:t>
      </w:r>
      <w:bookmarkStart w:id="0" w:name="_GoBack"/>
      <w:bookmarkEnd w:id="0"/>
    </w:p>
    <w:p w:rsidR="000913DB" w:rsidRDefault="000913DB">
      <w:pPr>
        <w:rPr>
          <w:rFonts w:ascii="仿宋" w:eastAsia="仿宋" w:hAnsi="仿宋" w:cs="仿宋"/>
          <w:sz w:val="32"/>
          <w:szCs w:val="32"/>
        </w:rPr>
      </w:pPr>
    </w:p>
    <w:sectPr w:rsidR="000913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0CD" w:rsidRDefault="008200CD">
      <w:r>
        <w:separator/>
      </w:r>
    </w:p>
  </w:endnote>
  <w:endnote w:type="continuationSeparator" w:id="0">
    <w:p w:rsidR="008200CD" w:rsidRDefault="0082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0CD" w:rsidRDefault="008200CD">
      <w:r>
        <w:separator/>
      </w:r>
    </w:p>
  </w:footnote>
  <w:footnote w:type="continuationSeparator" w:id="0">
    <w:p w:rsidR="008200CD" w:rsidRDefault="008200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3DB"/>
    <w:rsid w:val="000913DB"/>
    <w:rsid w:val="008200CD"/>
    <w:rsid w:val="00F171CA"/>
    <w:rsid w:val="065D6C76"/>
    <w:rsid w:val="0ABF04F5"/>
    <w:rsid w:val="19AB6595"/>
    <w:rsid w:val="30973521"/>
    <w:rsid w:val="38E7358B"/>
    <w:rsid w:val="4DA04A9C"/>
    <w:rsid w:val="6F033E88"/>
    <w:rsid w:val="70FD7959"/>
    <w:rsid w:val="75105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78</Words>
  <Characters>448</Characters>
  <Application>Microsoft Office Word</Application>
  <DocSecurity>0</DocSecurity>
  <Lines>3</Lines>
  <Paragraphs>1</Paragraphs>
  <ScaleCrop>false</ScaleCrop>
  <Company>Microsoft</Company>
  <LinksUpToDate>false</LinksUpToDate>
  <CharactersWithSpaces>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2014-10-29T12:08:00Z</dcterms:created>
  <dcterms:modified xsi:type="dcterms:W3CDTF">2022-04-06T08:40:00Z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