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7F" w:rsidRDefault="007616B2">
      <w:pPr>
        <w:jc w:val="center"/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</w:pPr>
      <w:r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  <w:t>五华区城市更新改造服务中心</w:t>
      </w:r>
      <w:r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  <w:t>简介</w:t>
      </w:r>
    </w:p>
    <w:p w:rsidR="00C10C7F" w:rsidRDefault="00C10C7F">
      <w:pPr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</w:pPr>
    </w:p>
    <w:p w:rsidR="00C10C7F" w:rsidRDefault="007616B2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五华区城市更新改造服务中心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成立于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2016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年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，隶属于五华区城市更新改造局，为五华区城市更新改造工作提供服务。承担被征收范围内房屋开展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三调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等前期工作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受国有土地上房屋征收部门和土地征收部门委托或</w:t>
      </w:r>
      <w:proofErr w:type="gramStart"/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配合受</w:t>
      </w:r>
      <w:proofErr w:type="gramEnd"/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上述部门委托的街道办事处开展城市更新改造项目土地征迁工作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协助开展房屋征收与补偿政策的宣传，解释关于征收补偿的具体问题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协助完成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通知、公告、决定等文书的送达其他与补偿安置有关的事宜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承办区委、区政府和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主管部门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交办的其它工作事项。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服务中心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内设科室为综合科和征收服务科，单位类别为公益一类，经费形式为财政全额拨款。</w:t>
      </w:r>
    </w:p>
    <w:p w:rsidR="00285005" w:rsidRDefault="00285005">
      <w:pPr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  <w:shd w:val="clear" w:color="auto" w:fill="FFFFFF"/>
        </w:rPr>
      </w:pPr>
    </w:p>
    <w:p w:rsidR="00C10C7F" w:rsidRDefault="007616B2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联系人及电话：寸老师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  <w:shd w:val="clear" w:color="auto" w:fill="FFFFFF"/>
        </w:rPr>
        <w:t>0871-63358821</w:t>
      </w:r>
    </w:p>
    <w:sectPr w:rsidR="00C10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B2" w:rsidRDefault="007616B2" w:rsidP="00285005">
      <w:r>
        <w:separator/>
      </w:r>
    </w:p>
  </w:endnote>
  <w:endnote w:type="continuationSeparator" w:id="0">
    <w:p w:rsidR="007616B2" w:rsidRDefault="007616B2" w:rsidP="0028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B2" w:rsidRDefault="007616B2" w:rsidP="00285005">
      <w:r>
        <w:separator/>
      </w:r>
    </w:p>
  </w:footnote>
  <w:footnote w:type="continuationSeparator" w:id="0">
    <w:p w:rsidR="007616B2" w:rsidRDefault="007616B2" w:rsidP="00285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7F"/>
    <w:rsid w:val="00285005"/>
    <w:rsid w:val="007616B2"/>
    <w:rsid w:val="00C10C7F"/>
    <w:rsid w:val="2A58586C"/>
    <w:rsid w:val="4A264F6A"/>
    <w:rsid w:val="54777D9D"/>
    <w:rsid w:val="6EFF4ACB"/>
    <w:rsid w:val="7642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5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5005"/>
    <w:rPr>
      <w:kern w:val="2"/>
      <w:sz w:val="18"/>
      <w:szCs w:val="18"/>
    </w:rPr>
  </w:style>
  <w:style w:type="paragraph" w:styleId="a4">
    <w:name w:val="footer"/>
    <w:basedOn w:val="a"/>
    <w:link w:val="Char0"/>
    <w:rsid w:val="00285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8500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5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5005"/>
    <w:rPr>
      <w:kern w:val="2"/>
      <w:sz w:val="18"/>
      <w:szCs w:val="18"/>
    </w:rPr>
  </w:style>
  <w:style w:type="paragraph" w:styleId="a4">
    <w:name w:val="footer"/>
    <w:basedOn w:val="a"/>
    <w:link w:val="Char0"/>
    <w:rsid w:val="00285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850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2022-04-06T01:29:00Z</dcterms:created>
  <dcterms:modified xsi:type="dcterms:W3CDTF">2022-04-06T08:41:00Z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ICV">
    <vt:lpwstr>6323B83F620A4CA383DAAE44114C80D4</vt:lpwstr>
  </property>
</Properties>
</file>