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 w:line="240" w:lineRule="auto"/>
        <w:ind w:left="373" w:right="282" w:firstLine="0"/>
        <w:jc w:val="center"/>
        <w:rPr>
          <w:rFonts w:hint="eastAsia" w:ascii="宋体" w:eastAsia="宋体"/>
          <w:b/>
          <w:color w:val="auto"/>
          <w:sz w:val="44"/>
        </w:rPr>
      </w:pPr>
      <w:bookmarkStart w:id="0" w:name="2022年南京医科大学附属克州人民医院面向社会公开招录事业单位编制外"/>
      <w:bookmarkEnd w:id="0"/>
      <w:r>
        <w:rPr>
          <w:rFonts w:hint="eastAsia" w:ascii="宋体" w:eastAsia="宋体"/>
          <w:b/>
          <w:color w:val="auto"/>
          <w:sz w:val="44"/>
        </w:rPr>
        <w:t>2022</w:t>
      </w:r>
      <w:r>
        <w:rPr>
          <w:rFonts w:hint="eastAsia" w:ascii="宋体" w:eastAsia="宋体"/>
          <w:b/>
          <w:color w:val="auto"/>
          <w:spacing w:val="-12"/>
          <w:sz w:val="44"/>
        </w:rPr>
        <w:t>年克州人民医院</w:t>
      </w:r>
      <w:r>
        <w:rPr>
          <w:rFonts w:hint="eastAsia" w:ascii="宋体" w:eastAsia="宋体"/>
          <w:b/>
          <w:color w:val="auto"/>
          <w:spacing w:val="-12"/>
          <w:sz w:val="44"/>
          <w:lang w:val="en-US" w:eastAsia="zh-CN"/>
        </w:rPr>
        <w:t>公开</w:t>
      </w:r>
      <w:r>
        <w:rPr>
          <w:rFonts w:hint="eastAsia" w:ascii="宋体" w:eastAsia="宋体"/>
          <w:b/>
          <w:color w:val="auto"/>
          <w:spacing w:val="-12"/>
          <w:sz w:val="44"/>
        </w:rPr>
        <w:t>招录事业单位编制外</w:t>
      </w:r>
    </w:p>
    <w:p>
      <w:pPr>
        <w:spacing w:before="0" w:line="557" w:lineRule="exact"/>
        <w:ind w:left="356" w:right="282" w:firstLine="0"/>
        <w:jc w:val="center"/>
        <w:rPr>
          <w:rFonts w:hint="eastAsia" w:ascii="宋体" w:eastAsia="宋体"/>
          <w:b/>
          <w:color w:val="auto"/>
          <w:sz w:val="44"/>
        </w:rPr>
      </w:pPr>
      <w:bookmarkStart w:id="1" w:name="工作人员公告"/>
      <w:bookmarkEnd w:id="1"/>
      <w:r>
        <w:rPr>
          <w:rFonts w:hint="eastAsia" w:ascii="宋体" w:eastAsia="宋体"/>
          <w:b/>
          <w:color w:val="auto"/>
          <w:sz w:val="44"/>
        </w:rPr>
        <w:t>工作人员公告</w:t>
      </w:r>
    </w:p>
    <w:p>
      <w:pPr>
        <w:pStyle w:val="3"/>
        <w:spacing w:before="3"/>
        <w:rPr>
          <w:rFonts w:ascii="宋体"/>
          <w:b/>
          <w:color w:val="auto"/>
          <w:sz w:val="62"/>
        </w:rPr>
      </w:pPr>
    </w:p>
    <w:p>
      <w:pPr>
        <w:pStyle w:val="3"/>
        <w:spacing w:line="326" w:lineRule="auto"/>
        <w:ind w:left="340" w:right="313" w:firstLine="736"/>
        <w:rPr>
          <w:color w:val="auto"/>
        </w:rPr>
      </w:pPr>
      <w:r>
        <w:rPr>
          <w:color w:val="auto"/>
        </w:rPr>
        <w:t>克州人民医院2022年公开招录事业单位编制外工作人员190名， 具体事宜如下：</w:t>
      </w:r>
    </w:p>
    <w:p>
      <w:pPr>
        <w:pStyle w:val="2"/>
        <w:rPr>
          <w:color w:val="auto"/>
        </w:rPr>
      </w:pPr>
      <w:r>
        <w:rPr>
          <w:color w:val="auto"/>
        </w:rPr>
        <w:t>一、单位简介</w:t>
      </w:r>
    </w:p>
    <w:p>
      <w:pPr>
        <w:pStyle w:val="3"/>
        <w:spacing w:before="270" w:line="328" w:lineRule="auto"/>
        <w:ind w:left="340" w:right="311" w:firstLine="736"/>
        <w:rPr>
          <w:color w:val="auto"/>
        </w:rPr>
      </w:pPr>
      <w:bookmarkStart w:id="2" w:name="南京医科大学附属克州人民医院成立于1954年7月，经过67年的艰苦奋斗，已发展成"/>
      <w:bookmarkEnd w:id="2"/>
      <w:r>
        <w:rPr>
          <w:color w:val="auto"/>
          <w:spacing w:val="41"/>
        </w:rPr>
        <w:t>克州人民医院成立于</w:t>
      </w:r>
      <w:r>
        <w:rPr>
          <w:color w:val="auto"/>
          <w:spacing w:val="16"/>
        </w:rPr>
        <w:t>1954</w:t>
      </w:r>
      <w:r>
        <w:rPr>
          <w:color w:val="auto"/>
          <w:spacing w:val="-23"/>
        </w:rPr>
        <w:t>年</w:t>
      </w:r>
      <w:r>
        <w:rPr>
          <w:color w:val="auto"/>
        </w:rPr>
        <w:t>7</w:t>
      </w:r>
      <w:r>
        <w:rPr>
          <w:color w:val="auto"/>
          <w:spacing w:val="-23"/>
        </w:rPr>
        <w:t>月， 经</w:t>
      </w:r>
      <w:r>
        <w:rPr>
          <w:color w:val="auto"/>
          <w:spacing w:val="-26"/>
        </w:rPr>
        <w:t>过</w:t>
      </w:r>
      <w:r>
        <w:rPr>
          <w:color w:val="auto"/>
          <w:spacing w:val="10"/>
        </w:rPr>
        <w:t>67</w:t>
      </w:r>
      <w:r>
        <w:rPr>
          <w:color w:val="auto"/>
          <w:spacing w:val="27"/>
        </w:rPr>
        <w:t>年的艰苦奋斗， 已发展成为一所学科配套、设备完善、</w:t>
      </w:r>
      <w:r>
        <w:rPr>
          <w:color w:val="auto"/>
          <w:spacing w:val="29"/>
        </w:rPr>
        <w:t>技术力量雄厚，集医疗、教学、科研、预防、保健、康复、急</w:t>
      </w:r>
      <w:r>
        <w:rPr>
          <w:color w:val="auto"/>
          <w:spacing w:val="37"/>
        </w:rPr>
        <w:t>救、养老于一体的现代化三级甲等综合医院。资产总额</w:t>
      </w:r>
      <w:r>
        <w:rPr>
          <w:color w:val="auto"/>
          <w:spacing w:val="15"/>
        </w:rPr>
        <w:t>4.6</w:t>
      </w:r>
      <w:r>
        <w:rPr>
          <w:color w:val="auto"/>
          <w:spacing w:val="-27"/>
        </w:rPr>
        <w:t>亿</w:t>
      </w:r>
      <w:r>
        <w:rPr>
          <w:color w:val="auto"/>
          <w:spacing w:val="13"/>
        </w:rPr>
        <w:t>元， 医院占地面积</w:t>
      </w:r>
      <w:r>
        <w:rPr>
          <w:color w:val="auto"/>
          <w:spacing w:val="15"/>
        </w:rPr>
        <w:t>153</w:t>
      </w:r>
      <w:r>
        <w:rPr>
          <w:color w:val="auto"/>
        </w:rPr>
        <w:t>亩， 业务用房</w:t>
      </w:r>
      <w:r>
        <w:rPr>
          <w:color w:val="auto"/>
          <w:spacing w:val="10"/>
        </w:rPr>
        <w:t>13</w:t>
      </w:r>
      <w:r>
        <w:rPr>
          <w:color w:val="auto"/>
          <w:spacing w:val="13"/>
        </w:rPr>
        <w:t>万余平方米，一院三</w:t>
      </w:r>
      <w:r>
        <w:rPr>
          <w:color w:val="auto"/>
          <w:spacing w:val="22"/>
        </w:rPr>
        <w:t>区，分医院帕米尔路院区、东院友谊路院区、传染病分院；定</w:t>
      </w:r>
      <w:r>
        <w:rPr>
          <w:color w:val="auto"/>
          <w:spacing w:val="17"/>
        </w:rPr>
        <w:t>编床位</w:t>
      </w:r>
      <w:r>
        <w:rPr>
          <w:color w:val="auto"/>
          <w:spacing w:val="16"/>
        </w:rPr>
        <w:t>1500</w:t>
      </w:r>
      <w:r>
        <w:rPr>
          <w:color w:val="auto"/>
          <w:spacing w:val="22"/>
        </w:rPr>
        <w:t>张，实际开放床位</w:t>
      </w:r>
      <w:r>
        <w:rPr>
          <w:color w:val="auto"/>
          <w:spacing w:val="16"/>
        </w:rPr>
        <w:t>1200</w:t>
      </w:r>
      <w:r>
        <w:rPr>
          <w:color w:val="auto"/>
          <w:spacing w:val="32"/>
        </w:rPr>
        <w:t xml:space="preserve"> 张，拥有各种先进的医疗</w:t>
      </w:r>
      <w:r>
        <w:rPr>
          <w:color w:val="auto"/>
          <w:spacing w:val="48"/>
        </w:rPr>
        <w:t>设备近千台</w:t>
      </w:r>
      <w:r>
        <w:rPr>
          <w:color w:val="auto"/>
        </w:rPr>
        <w:t>（</w:t>
      </w:r>
      <w:r>
        <w:rPr>
          <w:color w:val="auto"/>
          <w:spacing w:val="-33"/>
        </w:rPr>
        <w:t>件</w:t>
      </w:r>
      <w:r>
        <w:rPr>
          <w:color w:val="auto"/>
        </w:rPr>
        <w:t>）</w:t>
      </w:r>
      <w:r>
        <w:rPr>
          <w:color w:val="auto"/>
          <w:spacing w:val="2"/>
        </w:rPr>
        <w:t>，临床、医技科室</w:t>
      </w:r>
      <w:r>
        <w:rPr>
          <w:color w:val="auto"/>
          <w:spacing w:val="10"/>
        </w:rPr>
        <w:t>51</w:t>
      </w:r>
      <w:r>
        <w:rPr>
          <w:color w:val="auto"/>
          <w:spacing w:val="6"/>
        </w:rPr>
        <w:t>个， 行政后勤科室</w:t>
      </w:r>
      <w:r>
        <w:rPr>
          <w:color w:val="auto"/>
          <w:spacing w:val="12"/>
        </w:rPr>
        <w:t>22</w:t>
      </w:r>
      <w:r>
        <w:rPr>
          <w:color w:val="auto"/>
          <w:spacing w:val="27"/>
        </w:rPr>
        <w:t>个。现有在岗职工</w:t>
      </w:r>
      <w:r>
        <w:rPr>
          <w:color w:val="auto"/>
          <w:spacing w:val="16"/>
        </w:rPr>
        <w:t>1481</w:t>
      </w:r>
      <w:r>
        <w:rPr>
          <w:color w:val="auto"/>
          <w:spacing w:val="2"/>
        </w:rPr>
        <w:t>人。</w:t>
      </w:r>
      <w:r>
        <w:rPr>
          <w:color w:val="auto"/>
          <w:spacing w:val="16"/>
        </w:rPr>
        <w:t>2020</w:t>
      </w:r>
      <w:r>
        <w:rPr>
          <w:color w:val="auto"/>
          <w:spacing w:val="17"/>
        </w:rPr>
        <w:t>年门急诊近</w:t>
      </w:r>
      <w:r>
        <w:rPr>
          <w:color w:val="auto"/>
          <w:spacing w:val="10"/>
        </w:rPr>
        <w:t>30</w:t>
      </w:r>
      <w:r>
        <w:rPr>
          <w:color w:val="auto"/>
          <w:spacing w:val="20"/>
        </w:rPr>
        <w:t>万人次；年出</w:t>
      </w:r>
      <w:r>
        <w:rPr>
          <w:color w:val="auto"/>
          <w:spacing w:val="18"/>
        </w:rPr>
        <w:t>院患者</w:t>
      </w:r>
      <w:r>
        <w:rPr>
          <w:color w:val="auto"/>
        </w:rPr>
        <w:t>3</w:t>
      </w:r>
      <w:r>
        <w:rPr>
          <w:color w:val="auto"/>
          <w:spacing w:val="5"/>
        </w:rPr>
        <w:t>万余人次，手术</w:t>
      </w:r>
      <w:r>
        <w:rPr>
          <w:color w:val="auto"/>
        </w:rPr>
        <w:t>1</w:t>
      </w:r>
      <w:r>
        <w:rPr>
          <w:color w:val="auto"/>
          <w:spacing w:val="20"/>
        </w:rPr>
        <w:t>万余例。</w:t>
      </w:r>
    </w:p>
    <w:p>
      <w:pPr>
        <w:pStyle w:val="3"/>
        <w:spacing w:before="193" w:line="328" w:lineRule="auto"/>
        <w:ind w:left="340" w:right="130" w:firstLine="736"/>
        <w:rPr>
          <w:color w:val="auto"/>
        </w:rPr>
      </w:pPr>
      <w:bookmarkStart w:id="3" w:name="自2016年开始，按照中组部的统一部署，江苏省实施“组团式”医疗援疆模式，为中组"/>
      <w:bookmarkEnd w:id="3"/>
      <w:r>
        <w:rPr>
          <w:color w:val="auto"/>
        </w:rPr>
        <w:t>自2016年开始，按照中组部的统一部署，江苏省实施“ 组团式”医疗援疆模式，为中组部7+1“组团式”援疆受援医院。目前医院为国家级保障医疗安全示范单位、国家爱婴医院、国家级胸痛中心、国家级住院医师规范化培训基地、中国高级卒中中心建设单位、中国房颤中心建设单位、自治区卫生系统先进集体、援疆受援医院精细化管理示范医院、南疆首批互联网</w:t>
      </w:r>
      <w:r>
        <w:rPr>
          <w:color w:val="auto"/>
          <w:w w:val="95"/>
        </w:rPr>
        <w:t>医院等，医院还同时建有励建安院士工作站、阮长庚院士工作</w:t>
      </w:r>
      <w:r>
        <w:rPr>
          <w:color w:val="auto"/>
        </w:rPr>
        <w:t>站、江苏省研究生工作站3个工作站。</w:t>
      </w:r>
    </w:p>
    <w:p>
      <w:pPr>
        <w:pStyle w:val="2"/>
        <w:spacing w:before="214"/>
        <w:rPr>
          <w:color w:val="auto"/>
        </w:rPr>
      </w:pPr>
      <w:r>
        <w:rPr>
          <w:color w:val="auto"/>
        </w:rPr>
        <w:t>二、招录岗位</w:t>
      </w:r>
    </w:p>
    <w:p>
      <w:pPr>
        <w:pStyle w:val="3"/>
        <w:spacing w:before="269"/>
        <w:ind w:left="1076"/>
        <w:rPr>
          <w:color w:val="auto"/>
        </w:rPr>
      </w:pPr>
      <w:r>
        <w:rPr>
          <w:color w:val="auto"/>
        </w:rPr>
        <w:t>本次招录人员为事业单位编制外工作人员，岗位详见附件1、附件2。</w:t>
      </w:r>
    </w:p>
    <w:p>
      <w:pPr>
        <w:pStyle w:val="2"/>
        <w:spacing w:before="272"/>
        <w:rPr>
          <w:color w:val="auto"/>
        </w:rPr>
      </w:pPr>
      <w:r>
        <w:rPr>
          <w:color w:val="auto"/>
        </w:rPr>
        <w:t>三、招录范围及人员基本条件</w:t>
      </w:r>
    </w:p>
    <w:p>
      <w:pPr>
        <w:pStyle w:val="3"/>
        <w:spacing w:before="269" w:line="326" w:lineRule="auto"/>
        <w:ind w:left="340" w:right="130" w:firstLine="736"/>
        <w:rPr>
          <w:color w:val="auto"/>
        </w:rPr>
      </w:pPr>
      <w:r>
        <w:rPr>
          <w:color w:val="auto"/>
        </w:rPr>
        <w:t>1、遵守国家法律、法规，政治立场坚定，勇于担当作为，作风扎实过硬；</w:t>
      </w:r>
    </w:p>
    <w:p>
      <w:pPr>
        <w:pStyle w:val="3"/>
        <w:spacing w:before="126"/>
        <w:ind w:left="1076"/>
        <w:rPr>
          <w:color w:val="auto"/>
        </w:rPr>
      </w:pPr>
      <w:r>
        <w:rPr>
          <w:color w:val="auto"/>
        </w:rPr>
        <w:t>2、具有良好的品行、职业道德及抗压能力；</w:t>
      </w:r>
    </w:p>
    <w:p>
      <w:pPr>
        <w:pStyle w:val="3"/>
        <w:spacing w:before="269" w:line="326" w:lineRule="auto"/>
        <w:ind w:left="340" w:right="313" w:firstLine="736"/>
        <w:rPr>
          <w:color w:val="auto"/>
        </w:rPr>
      </w:pPr>
      <w:r>
        <w:rPr>
          <w:color w:val="auto"/>
        </w:rPr>
        <w:t>3、热爱卫生事业，具有较强的工作责任心、使命感和履行岗位职责的能力；</w:t>
      </w:r>
    </w:p>
    <w:p>
      <w:pPr>
        <w:pStyle w:val="3"/>
        <w:spacing w:before="125"/>
        <w:ind w:left="1076"/>
        <w:rPr>
          <w:color w:val="auto"/>
        </w:rPr>
      </w:pPr>
      <w:r>
        <w:rPr>
          <w:color w:val="auto"/>
        </w:rPr>
        <w:t>4、身心健康、体检合格（体检按照我院规定标准执行）；</w:t>
      </w:r>
    </w:p>
    <w:p>
      <w:pPr>
        <w:pStyle w:val="3"/>
        <w:spacing w:before="270"/>
        <w:ind w:left="1076"/>
        <w:rPr>
          <w:color w:val="auto"/>
        </w:rPr>
      </w:pPr>
      <w:r>
        <w:rPr>
          <w:color w:val="auto"/>
        </w:rPr>
        <w:t>5、具有普通高等院校毕业证、学位证；</w:t>
      </w:r>
    </w:p>
    <w:p>
      <w:pPr>
        <w:pStyle w:val="3"/>
        <w:spacing w:before="269"/>
        <w:ind w:left="1076"/>
        <w:rPr>
          <w:color w:val="auto"/>
        </w:rPr>
      </w:pPr>
      <w:r>
        <w:rPr>
          <w:color w:val="auto"/>
        </w:rPr>
        <w:t>6、具备招录岗位要求的相关资格条件,详见附件；</w:t>
      </w:r>
    </w:p>
    <w:p>
      <w:pPr>
        <w:pStyle w:val="3"/>
        <w:spacing w:before="271" w:line="326" w:lineRule="auto"/>
        <w:ind w:left="340" w:right="313" w:firstLine="736"/>
        <w:rPr>
          <w:color w:val="auto"/>
        </w:rPr>
      </w:pPr>
      <w:r>
        <w:rPr>
          <w:color w:val="auto"/>
        </w:rPr>
        <w:t>7、机关、国有企事业单位工作人员报考，须经原工作单位同意，在资格复审时需提供单位同意报考证明。</w:t>
      </w:r>
    </w:p>
    <w:p>
      <w:pPr>
        <w:pStyle w:val="3"/>
        <w:spacing w:before="124"/>
        <w:ind w:left="1076"/>
        <w:rPr>
          <w:color w:val="auto"/>
        </w:rPr>
      </w:pPr>
      <w:r>
        <w:rPr>
          <w:color w:val="auto"/>
        </w:rPr>
        <w:t>8、有以下情形人员，不得报考</w:t>
      </w:r>
    </w:p>
    <w:p>
      <w:pPr>
        <w:pStyle w:val="3"/>
        <w:spacing w:before="271"/>
        <w:ind w:left="1076"/>
        <w:rPr>
          <w:color w:val="auto"/>
        </w:rPr>
      </w:pPr>
      <w:r>
        <w:rPr>
          <w:color w:val="auto"/>
        </w:rPr>
        <w:t>（</w:t>
      </w:r>
      <w:r>
        <w:rPr>
          <w:color w:val="auto"/>
          <w:spacing w:val="-113"/>
        </w:rPr>
        <w:t xml:space="preserve"> </w:t>
      </w:r>
      <w:r>
        <w:rPr>
          <w:color w:val="auto"/>
          <w:spacing w:val="12"/>
        </w:rPr>
        <w:t>1）</w:t>
      </w:r>
      <w:r>
        <w:rPr>
          <w:color w:val="auto"/>
          <w:spacing w:val="27"/>
        </w:rPr>
        <w:t>违反相关法律法规的；</w:t>
      </w:r>
    </w:p>
    <w:p>
      <w:pPr>
        <w:pStyle w:val="3"/>
        <w:spacing w:before="269" w:line="326" w:lineRule="auto"/>
        <w:ind w:left="340" w:right="313" w:firstLine="736"/>
        <w:rPr>
          <w:color w:val="auto"/>
          <w:spacing w:val="6"/>
        </w:rPr>
      </w:pPr>
      <w:r>
        <w:rPr>
          <w:color w:val="auto"/>
        </w:rPr>
        <w:t>（</w:t>
      </w:r>
      <w:r>
        <w:rPr>
          <w:color w:val="auto"/>
          <w:spacing w:val="-113"/>
        </w:rPr>
        <w:t xml:space="preserve"> </w:t>
      </w:r>
      <w:r>
        <w:rPr>
          <w:color w:val="auto"/>
        </w:rPr>
        <w:t>2</w:t>
      </w:r>
      <w:r>
        <w:rPr>
          <w:color w:val="auto"/>
          <w:spacing w:val="-134"/>
        </w:rPr>
        <w:t xml:space="preserve"> </w:t>
      </w:r>
      <w:r>
        <w:rPr>
          <w:color w:val="auto"/>
        </w:rPr>
        <w:t>）</w:t>
      </w:r>
      <w:r>
        <w:rPr>
          <w:color w:val="auto"/>
          <w:spacing w:val="30"/>
        </w:rPr>
        <w:t>因违反纪律、规章制度被单位开除、辞退或依法解</w:t>
      </w:r>
      <w:r>
        <w:rPr>
          <w:color w:val="auto"/>
          <w:spacing w:val="48"/>
        </w:rPr>
        <w:t>除劳动</w:t>
      </w:r>
      <w:r>
        <w:rPr>
          <w:color w:val="auto"/>
        </w:rPr>
        <w:t>（</w:t>
      </w:r>
      <w:r>
        <w:rPr>
          <w:color w:val="auto"/>
          <w:spacing w:val="-6"/>
        </w:rPr>
        <w:t>聘用</w:t>
      </w:r>
      <w:r>
        <w:rPr>
          <w:color w:val="auto"/>
        </w:rPr>
        <w:t>）</w:t>
      </w:r>
      <w:r>
        <w:rPr>
          <w:color w:val="auto"/>
          <w:spacing w:val="6"/>
        </w:rPr>
        <w:t>合同的；</w:t>
      </w:r>
    </w:p>
    <w:p>
      <w:pPr>
        <w:pStyle w:val="3"/>
        <w:spacing w:before="269" w:line="326" w:lineRule="auto"/>
        <w:ind w:left="340" w:right="313" w:firstLine="736"/>
        <w:rPr>
          <w:color w:val="auto"/>
        </w:rPr>
      </w:pPr>
      <w:r>
        <w:rPr>
          <w:color w:val="auto"/>
        </w:rPr>
        <w:t>（</w:t>
      </w:r>
      <w:r>
        <w:rPr>
          <w:color w:val="auto"/>
          <w:spacing w:val="-119"/>
        </w:rPr>
        <w:t xml:space="preserve"> </w:t>
      </w:r>
      <w:r>
        <w:rPr>
          <w:color w:val="auto"/>
          <w:spacing w:val="12"/>
        </w:rPr>
        <w:t>3）</w:t>
      </w:r>
      <w:r>
        <w:rPr>
          <w:color w:val="auto"/>
          <w:spacing w:val="29"/>
        </w:rPr>
        <w:t>与原单位未解除人事关系</w:t>
      </w:r>
      <w:r>
        <w:rPr>
          <w:color w:val="auto"/>
        </w:rPr>
        <w:t>（</w:t>
      </w:r>
      <w:r>
        <w:rPr>
          <w:color w:val="auto"/>
          <w:spacing w:val="24"/>
        </w:rPr>
        <w:t>聘用合同关系</w:t>
      </w:r>
      <w:r>
        <w:rPr>
          <w:color w:val="auto"/>
        </w:rPr>
        <w:t>）</w:t>
      </w:r>
      <w:r>
        <w:rPr>
          <w:color w:val="auto"/>
          <w:spacing w:val="-1"/>
        </w:rPr>
        <w:t xml:space="preserve">的人员， </w:t>
      </w:r>
      <w:r>
        <w:rPr>
          <w:color w:val="auto"/>
          <w:spacing w:val="38"/>
        </w:rPr>
        <w:t>现役军人；</w:t>
      </w:r>
    </w:p>
    <w:p>
      <w:pPr>
        <w:pStyle w:val="3"/>
        <w:spacing w:before="123" w:line="328" w:lineRule="auto"/>
        <w:ind w:left="340" w:right="130" w:firstLine="736"/>
        <w:rPr>
          <w:color w:val="auto"/>
        </w:rPr>
      </w:pPr>
      <w:r>
        <w:rPr>
          <w:color w:val="auto"/>
        </w:rPr>
        <w:t>（</w:t>
      </w:r>
      <w:r>
        <w:rPr>
          <w:color w:val="auto"/>
          <w:spacing w:val="-111"/>
        </w:rPr>
        <w:t xml:space="preserve"> </w:t>
      </w:r>
      <w:r>
        <w:rPr>
          <w:color w:val="auto"/>
        </w:rPr>
        <w:t>4</w:t>
      </w:r>
      <w:r>
        <w:rPr>
          <w:color w:val="auto"/>
          <w:spacing w:val="-132"/>
        </w:rPr>
        <w:t xml:space="preserve"> </w:t>
      </w:r>
      <w:r>
        <w:rPr>
          <w:color w:val="auto"/>
        </w:rPr>
        <w:t>）</w:t>
      </w:r>
      <w:r>
        <w:rPr>
          <w:color w:val="auto"/>
          <w:spacing w:val="30"/>
        </w:rPr>
        <w:t>有违法违纪行为正在接受审查的人员，尚未解除党</w:t>
      </w:r>
      <w:r>
        <w:rPr>
          <w:color w:val="auto"/>
          <w:spacing w:val="30"/>
          <w:w w:val="95"/>
        </w:rPr>
        <w:t>纪、政纪处分的人员，有其他违反国家法律、法规行为的人员；</w:t>
      </w:r>
    </w:p>
    <w:p>
      <w:pPr>
        <w:pStyle w:val="3"/>
        <w:spacing w:before="117" w:line="326" w:lineRule="auto"/>
        <w:ind w:left="340" w:right="313" w:firstLine="736"/>
        <w:rPr>
          <w:color w:val="auto"/>
        </w:rPr>
      </w:pPr>
      <w:r>
        <w:rPr>
          <w:color w:val="auto"/>
        </w:rPr>
        <w:t>（</w:t>
      </w:r>
      <w:r>
        <w:rPr>
          <w:color w:val="auto"/>
          <w:spacing w:val="-113"/>
        </w:rPr>
        <w:t xml:space="preserve"> </w:t>
      </w:r>
      <w:r>
        <w:rPr>
          <w:color w:val="auto"/>
        </w:rPr>
        <w:t>5</w:t>
      </w:r>
      <w:r>
        <w:rPr>
          <w:color w:val="auto"/>
          <w:spacing w:val="-134"/>
        </w:rPr>
        <w:t xml:space="preserve"> </w:t>
      </w:r>
      <w:r>
        <w:rPr>
          <w:color w:val="auto"/>
        </w:rPr>
        <w:t>）</w:t>
      </w:r>
      <w:r>
        <w:rPr>
          <w:color w:val="auto"/>
          <w:spacing w:val="31"/>
        </w:rPr>
        <w:t>正处在其他公务员统一招考、事业单位公开招录体</w:t>
      </w:r>
      <w:r>
        <w:rPr>
          <w:color w:val="auto"/>
          <w:spacing w:val="43"/>
        </w:rPr>
        <w:t>检、政审、录取环节的；</w:t>
      </w:r>
    </w:p>
    <w:p>
      <w:pPr>
        <w:pStyle w:val="3"/>
        <w:spacing w:before="126"/>
        <w:ind w:left="1076"/>
        <w:rPr>
          <w:color w:val="auto"/>
        </w:rPr>
      </w:pPr>
      <w:r>
        <w:rPr>
          <w:color w:val="auto"/>
        </w:rPr>
        <w:t>（</w:t>
      </w:r>
      <w:r>
        <w:rPr>
          <w:color w:val="auto"/>
          <w:spacing w:val="-113"/>
        </w:rPr>
        <w:t xml:space="preserve"> </w:t>
      </w:r>
      <w:r>
        <w:rPr>
          <w:color w:val="auto"/>
          <w:spacing w:val="12"/>
        </w:rPr>
        <w:t>6）</w:t>
      </w:r>
      <w:r>
        <w:rPr>
          <w:color w:val="auto"/>
          <w:spacing w:val="30"/>
        </w:rPr>
        <w:t>不符合招录岗位条件要求的；</w:t>
      </w:r>
    </w:p>
    <w:p>
      <w:pPr>
        <w:pStyle w:val="3"/>
        <w:spacing w:before="269" w:line="326" w:lineRule="auto"/>
        <w:ind w:left="340" w:right="313" w:firstLine="736"/>
        <w:rPr>
          <w:color w:val="auto"/>
        </w:rPr>
      </w:pPr>
      <w:r>
        <w:rPr>
          <w:color w:val="auto"/>
        </w:rPr>
        <w:t>（</w:t>
      </w:r>
      <w:r>
        <w:rPr>
          <w:color w:val="auto"/>
          <w:spacing w:val="-115"/>
        </w:rPr>
        <w:t xml:space="preserve"> </w:t>
      </w:r>
      <w:r>
        <w:rPr>
          <w:color w:val="auto"/>
        </w:rPr>
        <w:t>7</w:t>
      </w:r>
      <w:r>
        <w:rPr>
          <w:color w:val="auto"/>
          <w:spacing w:val="-135"/>
        </w:rPr>
        <w:t xml:space="preserve"> </w:t>
      </w:r>
      <w:r>
        <w:rPr>
          <w:color w:val="auto"/>
        </w:rPr>
        <w:t>）</w:t>
      </w:r>
      <w:r>
        <w:rPr>
          <w:color w:val="auto"/>
          <w:spacing w:val="37"/>
        </w:rPr>
        <w:t>法律法规规定其他不得聘用为事业单位工作人员情</w:t>
      </w:r>
      <w:r>
        <w:rPr>
          <w:color w:val="auto"/>
          <w:spacing w:val="32"/>
        </w:rPr>
        <w:t>形的；</w:t>
      </w:r>
    </w:p>
    <w:p>
      <w:pPr>
        <w:pStyle w:val="3"/>
        <w:spacing w:before="125" w:line="326" w:lineRule="auto"/>
        <w:ind w:left="340" w:right="313" w:firstLine="736"/>
        <w:rPr>
          <w:color w:val="auto"/>
        </w:rPr>
      </w:pPr>
      <w:r>
        <w:rPr>
          <w:color w:val="auto"/>
        </w:rPr>
        <w:t>（</w:t>
      </w:r>
      <w:r>
        <w:rPr>
          <w:color w:val="auto"/>
          <w:spacing w:val="-112"/>
        </w:rPr>
        <w:t xml:space="preserve"> </w:t>
      </w:r>
      <w:r>
        <w:rPr>
          <w:color w:val="auto"/>
        </w:rPr>
        <w:t>8</w:t>
      </w:r>
      <w:r>
        <w:rPr>
          <w:color w:val="auto"/>
          <w:spacing w:val="-133"/>
        </w:rPr>
        <w:t xml:space="preserve"> </w:t>
      </w:r>
      <w:r>
        <w:rPr>
          <w:color w:val="auto"/>
        </w:rPr>
        <w:t>）</w:t>
      </w:r>
      <w:r>
        <w:rPr>
          <w:color w:val="auto"/>
          <w:spacing w:val="22"/>
        </w:rPr>
        <w:t>医务人员须从事侵入性操作，为保护患者，有传染</w:t>
      </w:r>
      <w:r>
        <w:rPr>
          <w:color w:val="auto"/>
          <w:spacing w:val="42"/>
        </w:rPr>
        <w:t>病病源携带者的。</w:t>
      </w:r>
    </w:p>
    <w:p>
      <w:pPr>
        <w:pStyle w:val="2"/>
        <w:spacing w:before="124"/>
        <w:rPr>
          <w:color w:val="auto"/>
        </w:rPr>
      </w:pPr>
      <w:r>
        <w:rPr>
          <w:color w:val="auto"/>
        </w:rPr>
        <w:t>四、报名</w:t>
      </w:r>
    </w:p>
    <w:p>
      <w:pPr>
        <w:pStyle w:val="3"/>
        <w:spacing w:before="271"/>
        <w:ind w:left="1076"/>
        <w:rPr>
          <w:rFonts w:hint="eastAsia" w:eastAsia="仿宋"/>
          <w:color w:val="auto"/>
          <w:lang w:eastAsia="zh-CN"/>
        </w:rPr>
      </w:pPr>
      <w:r>
        <w:rPr>
          <w:color w:val="auto"/>
        </w:rPr>
        <w:t>1、报名时间：202</w:t>
      </w:r>
      <w:r>
        <w:rPr>
          <w:rFonts w:hint="eastAsia"/>
          <w:color w:val="auto"/>
          <w:lang w:val="en-US" w:eastAsia="zh-CN"/>
        </w:rPr>
        <w:t>2</w:t>
      </w:r>
      <w:r>
        <w:rPr>
          <w:color w:val="auto"/>
        </w:rPr>
        <w:t>年</w:t>
      </w:r>
      <w:r>
        <w:rPr>
          <w:rFonts w:hint="eastAsia"/>
          <w:color w:val="auto"/>
          <w:lang w:val="en-US" w:eastAsia="zh-CN"/>
        </w:rPr>
        <w:t>2</w:t>
      </w:r>
      <w:r>
        <w:rPr>
          <w:color w:val="auto"/>
        </w:rPr>
        <w:t>月</w:t>
      </w:r>
      <w:r>
        <w:rPr>
          <w:rFonts w:hint="eastAsia"/>
          <w:color w:val="auto"/>
          <w:lang w:val="en-US" w:eastAsia="zh-CN"/>
        </w:rPr>
        <w:t>1</w:t>
      </w:r>
      <w:r>
        <w:rPr>
          <w:color w:val="auto"/>
        </w:rPr>
        <w:t>日</w:t>
      </w:r>
      <w:r>
        <w:rPr>
          <w:rFonts w:hint="eastAsia"/>
          <w:color w:val="auto"/>
          <w:lang w:val="en-US" w:eastAsia="zh-CN"/>
        </w:rPr>
        <w:t>-2022年5月30日</w:t>
      </w:r>
    </w:p>
    <w:p>
      <w:pPr>
        <w:pStyle w:val="3"/>
        <w:spacing w:before="269"/>
        <w:ind w:left="1076"/>
        <w:rPr>
          <w:color w:val="auto"/>
        </w:rPr>
      </w:pPr>
      <w:bookmarkStart w:id="7" w:name="_GoBack"/>
      <w:bookmarkEnd w:id="7"/>
      <w:r>
        <w:rPr>
          <w:color w:val="auto"/>
        </w:rPr>
        <w:t>2、报名方式：邮箱简历报名，应聘者通过电子邮箱向</w:t>
      </w:r>
    </w:p>
    <w:p>
      <w:pPr>
        <w:pStyle w:val="3"/>
        <w:spacing w:before="150" w:line="328" w:lineRule="auto"/>
        <w:ind w:right="166"/>
        <w:rPr>
          <w:color w:val="auto"/>
        </w:rPr>
      </w:pPr>
      <w:r>
        <w:rPr>
          <w:color w:val="auto"/>
        </w:rPr>
        <w:fldChar w:fldCharType="begin"/>
      </w:r>
      <w:r>
        <w:rPr>
          <w:color w:val="auto"/>
        </w:rPr>
        <w:instrText xml:space="preserve"> HYPERLINK "mailto:450433281@qq.com" \h </w:instrText>
      </w:r>
      <w:r>
        <w:rPr>
          <w:color w:val="auto"/>
        </w:rPr>
        <w:fldChar w:fldCharType="separate"/>
      </w:r>
      <w:r>
        <w:rPr>
          <w:b/>
          <w:bCs/>
          <w:color w:val="auto"/>
          <w:spacing w:val="22"/>
        </w:rPr>
        <w:t>861639082@qq.com</w:t>
      </w:r>
      <w:r>
        <w:rPr>
          <w:color w:val="auto"/>
          <w:spacing w:val="-60"/>
        </w:rPr>
        <w:fldChar w:fldCharType="end"/>
      </w:r>
      <w:r>
        <w:rPr>
          <w:color w:val="auto"/>
          <w:spacing w:val="45"/>
        </w:rPr>
        <w:t>发送本人简历、身份证、毕业证、学位证、</w:t>
      </w:r>
      <w:r>
        <w:rPr>
          <w:color w:val="auto"/>
          <w:spacing w:val="41"/>
        </w:rPr>
        <w:t>学籍在线验证报告、学历证书电子注册备案表、执业证、资格</w:t>
      </w:r>
      <w:r>
        <w:rPr>
          <w:color w:val="auto"/>
          <w:spacing w:val="48"/>
        </w:rPr>
        <w:t>证、住培合格证、大学英语四级、六级成绩单扫描件</w:t>
      </w:r>
      <w:r>
        <w:rPr>
          <w:color w:val="auto"/>
        </w:rPr>
        <w:t>。</w:t>
      </w:r>
    </w:p>
    <w:p>
      <w:pPr>
        <w:pStyle w:val="3"/>
        <w:spacing w:before="115" w:line="328" w:lineRule="auto"/>
        <w:ind w:left="340" w:right="265" w:firstLine="640"/>
        <w:rPr>
          <w:color w:val="auto"/>
        </w:rPr>
      </w:pPr>
      <w:r>
        <w:rPr>
          <w:color w:val="auto"/>
          <w:w w:val="95"/>
        </w:rPr>
        <w:t>将邮件主题和上述报名材料的扫描件压缩均命名为“应聘岗位+姓</w:t>
      </w:r>
      <w:r>
        <w:rPr>
          <w:color w:val="auto"/>
        </w:rPr>
        <w:t>名+专业”发送至简历投递邮箱。</w:t>
      </w:r>
    </w:p>
    <w:p>
      <w:pPr>
        <w:pStyle w:val="3"/>
        <w:spacing w:before="117"/>
        <w:ind w:left="1076"/>
        <w:rPr>
          <w:color w:val="auto"/>
        </w:rPr>
      </w:pPr>
      <w:r>
        <w:rPr>
          <w:color w:val="auto"/>
        </w:rPr>
        <w:t>3、联系方式</w:t>
      </w:r>
    </w:p>
    <w:p>
      <w:pPr>
        <w:pStyle w:val="3"/>
        <w:spacing w:before="269"/>
        <w:ind w:left="1076"/>
        <w:rPr>
          <w:rFonts w:hint="eastAsia" w:eastAsia="仿宋"/>
          <w:color w:val="auto"/>
          <w:lang w:eastAsia="zh-CN"/>
        </w:rPr>
      </w:pPr>
      <w:r>
        <w:rPr>
          <w:b/>
          <w:color w:val="auto"/>
          <w:spacing w:val="49"/>
        </w:rPr>
        <w:t>咨询电话</w:t>
      </w:r>
      <w:r>
        <w:rPr>
          <w:color w:val="auto"/>
          <w:spacing w:val="-57"/>
        </w:rPr>
        <w:t>：</w:t>
      </w:r>
      <w:r>
        <w:rPr>
          <w:color w:val="auto"/>
          <w:spacing w:val="22"/>
        </w:rPr>
        <w:t>0908-4235388（</w:t>
      </w:r>
      <w:r>
        <w:rPr>
          <w:color w:val="auto"/>
          <w:spacing w:val="8"/>
        </w:rPr>
        <w:t>刘老师</w:t>
      </w:r>
      <w:r>
        <w:rPr>
          <w:color w:val="auto"/>
        </w:rPr>
        <w:t>）</w:t>
      </w:r>
      <w:r>
        <w:rPr>
          <w:rFonts w:hint="eastAsia"/>
          <w:color w:val="auto"/>
          <w:lang w:eastAsia="zh-CN"/>
        </w:rPr>
        <w:t>【</w:t>
      </w:r>
      <w:r>
        <w:rPr>
          <w:rFonts w:hint="eastAsia"/>
          <w:color w:val="auto"/>
          <w:lang w:val="en-US" w:eastAsia="zh-CN"/>
        </w:rPr>
        <w:t>工作时间：①10：00-14：00；②16：00-19：30</w:t>
      </w:r>
      <w:r>
        <w:rPr>
          <w:rFonts w:hint="eastAsia"/>
          <w:color w:val="auto"/>
          <w:lang w:eastAsia="zh-CN"/>
        </w:rPr>
        <w:t>】</w:t>
      </w:r>
    </w:p>
    <w:p>
      <w:pPr>
        <w:pStyle w:val="3"/>
        <w:spacing w:before="32" w:line="328" w:lineRule="auto"/>
        <w:ind w:left="340" w:right="256" w:firstLine="736"/>
        <w:jc w:val="both"/>
        <w:rPr>
          <w:color w:val="auto"/>
        </w:rPr>
      </w:pPr>
      <w:r>
        <w:rPr>
          <w:color w:val="auto"/>
        </w:rPr>
        <w:t>4、报考人员要仔细阅读招录岗位一览表，根据个人情况报考符合条件的岗位，并按要求真实、全面、准确填写相关信息，专业不符不予报名登记。凡报考人员所填写信息与本人真实信息不符的，后果由报考人员自负。报名时提供虚假材料的，一经查实，立即取消资格。</w:t>
      </w:r>
    </w:p>
    <w:p>
      <w:pPr>
        <w:pStyle w:val="2"/>
        <w:spacing w:before="109"/>
        <w:rPr>
          <w:color w:val="auto"/>
        </w:rPr>
      </w:pPr>
      <w:r>
        <w:rPr>
          <w:color w:val="auto"/>
        </w:rPr>
        <w:t>五、考试</w:t>
      </w:r>
    </w:p>
    <w:p>
      <w:pPr>
        <w:pStyle w:val="3"/>
        <w:spacing w:before="272" w:line="326" w:lineRule="auto"/>
        <w:ind w:left="340" w:right="206" w:firstLine="640"/>
        <w:rPr>
          <w:color w:val="auto"/>
        </w:rPr>
      </w:pPr>
      <w:r>
        <w:rPr>
          <w:color w:val="auto"/>
        </w:rPr>
        <w:t>初审资格合格者后组织与人力资源部通知考试时间及地点，规定时间未参加考试者视为放弃应聘。</w:t>
      </w:r>
    </w:p>
    <w:p>
      <w:pPr>
        <w:pStyle w:val="3"/>
        <w:spacing w:before="123"/>
        <w:ind w:left="980"/>
        <w:rPr>
          <w:color w:val="auto"/>
        </w:rPr>
      </w:pPr>
      <w:r>
        <w:rPr>
          <w:color w:val="auto"/>
        </w:rPr>
        <w:t>1、面试</w:t>
      </w:r>
    </w:p>
    <w:p>
      <w:pPr>
        <w:pStyle w:val="3"/>
        <w:spacing w:before="272" w:line="326" w:lineRule="auto"/>
        <w:ind w:left="340" w:right="263" w:firstLine="640"/>
        <w:jc w:val="both"/>
        <w:rPr>
          <w:color w:val="auto"/>
        </w:rPr>
      </w:pPr>
      <w:r>
        <w:rPr>
          <w:color w:val="auto"/>
          <w:spacing w:val="-3"/>
          <w:w w:val="95"/>
        </w:rPr>
        <w:t xml:space="preserve">资格合格者参加面试，根据疫情防控工作安排，面试采用线上半结  </w:t>
      </w:r>
      <w:r>
        <w:rPr>
          <w:color w:val="auto"/>
          <w:spacing w:val="-7"/>
          <w:w w:val="95"/>
        </w:rPr>
        <w:t>构化形式进行，面试不合格者不得进入下一环节，面试时间及地点另行</w:t>
      </w:r>
      <w:r>
        <w:rPr>
          <w:color w:val="auto"/>
          <w:spacing w:val="-7"/>
        </w:rPr>
        <w:t>通知。</w:t>
      </w:r>
    </w:p>
    <w:p>
      <w:pPr>
        <w:pStyle w:val="3"/>
        <w:spacing w:before="127"/>
        <w:ind w:left="980"/>
        <w:rPr>
          <w:color w:val="auto"/>
        </w:rPr>
      </w:pPr>
      <w:r>
        <w:rPr>
          <w:color w:val="auto"/>
        </w:rPr>
        <w:t>2、笔试</w:t>
      </w:r>
    </w:p>
    <w:p>
      <w:pPr>
        <w:pStyle w:val="3"/>
        <w:spacing w:before="269"/>
        <w:ind w:left="980"/>
        <w:rPr>
          <w:color w:val="auto"/>
        </w:rPr>
      </w:pPr>
      <w:r>
        <w:rPr>
          <w:color w:val="auto"/>
        </w:rPr>
        <w:t>笔试内容为岗位要求相关专业内容。</w:t>
      </w:r>
    </w:p>
    <w:p>
      <w:pPr>
        <w:pStyle w:val="3"/>
        <w:spacing w:before="269"/>
        <w:ind w:left="980"/>
        <w:rPr>
          <w:color w:val="auto"/>
        </w:rPr>
      </w:pPr>
      <w:r>
        <w:rPr>
          <w:color w:val="auto"/>
        </w:rPr>
        <w:t>3、技能考试</w:t>
      </w:r>
    </w:p>
    <w:p>
      <w:pPr>
        <w:pStyle w:val="3"/>
        <w:spacing w:before="272" w:line="326" w:lineRule="auto"/>
        <w:ind w:left="340" w:right="203" w:firstLine="640"/>
        <w:rPr>
          <w:color w:val="auto"/>
        </w:rPr>
      </w:pPr>
      <w:r>
        <w:rPr>
          <w:color w:val="auto"/>
          <w:w w:val="95"/>
        </w:rPr>
        <w:t>临床相关专业、护理学应聘者需进行临床基础技能操作考试。其他</w:t>
      </w:r>
      <w:r>
        <w:rPr>
          <w:color w:val="auto"/>
        </w:rPr>
        <w:t>岗位按照实际需要安排相关技能考试。</w:t>
      </w:r>
    </w:p>
    <w:p>
      <w:pPr>
        <w:pStyle w:val="3"/>
        <w:spacing w:before="123"/>
        <w:ind w:left="980"/>
        <w:rPr>
          <w:color w:val="auto"/>
        </w:rPr>
      </w:pPr>
      <w:r>
        <w:rPr>
          <w:color w:val="auto"/>
        </w:rPr>
        <w:t>4、综合成绩计算</w:t>
      </w:r>
    </w:p>
    <w:p>
      <w:pPr>
        <w:pStyle w:val="3"/>
        <w:spacing w:before="272"/>
        <w:ind w:left="980"/>
        <w:rPr>
          <w:color w:val="auto"/>
        </w:rPr>
      </w:pPr>
      <w:r>
        <w:rPr>
          <w:color w:val="auto"/>
        </w:rPr>
        <w:t>临床相关专业、护理学专业应聘者综合成绩计算公式为：综合成绩</w:t>
      </w:r>
    </w:p>
    <w:p>
      <w:pPr>
        <w:pStyle w:val="3"/>
        <w:spacing w:before="149"/>
        <w:ind w:left="340"/>
        <w:rPr>
          <w:color w:val="auto"/>
        </w:rPr>
      </w:pPr>
      <w:r>
        <w:rPr>
          <w:color w:val="auto"/>
        </w:rPr>
        <w:t>=面试成绩*30%+笔试成绩*40%+技能成绩*30%</w:t>
      </w:r>
    </w:p>
    <w:p>
      <w:pPr>
        <w:pStyle w:val="3"/>
        <w:spacing w:before="269" w:line="328" w:lineRule="auto"/>
        <w:ind w:left="340" w:right="203" w:firstLine="640"/>
        <w:rPr>
          <w:color w:val="auto"/>
        </w:rPr>
      </w:pPr>
      <w:r>
        <w:rPr>
          <w:color w:val="auto"/>
          <w:w w:val="95"/>
        </w:rPr>
        <w:t>其他岗位应聘者综合成绩计算公式为：综合成绩=面试成绩*40%+笔</w:t>
      </w:r>
      <w:r>
        <w:rPr>
          <w:color w:val="auto"/>
        </w:rPr>
        <w:t>试成绩*60%</w:t>
      </w:r>
    </w:p>
    <w:p>
      <w:pPr>
        <w:pStyle w:val="3"/>
        <w:spacing w:before="32" w:line="398" w:lineRule="auto"/>
        <w:ind w:left="1076" w:right="3105" w:hanging="96"/>
        <w:rPr>
          <w:b/>
          <w:color w:val="auto"/>
        </w:rPr>
      </w:pPr>
      <w:r>
        <w:rPr>
          <w:color w:val="auto"/>
        </w:rPr>
        <w:t>笔试、面试和综合成绩保留至小数点后两位。</w:t>
      </w:r>
      <w:r>
        <w:rPr>
          <w:b/>
          <w:color w:val="auto"/>
        </w:rPr>
        <w:t>六、体检</w:t>
      </w:r>
    </w:p>
    <w:p>
      <w:pPr>
        <w:pStyle w:val="3"/>
        <w:spacing w:line="328" w:lineRule="auto"/>
        <w:ind w:left="340" w:right="263" w:firstLine="640"/>
        <w:jc w:val="both"/>
        <w:rPr>
          <w:color w:val="auto"/>
        </w:rPr>
      </w:pPr>
      <w:r>
        <w:rPr>
          <w:color w:val="auto"/>
          <w:spacing w:val="-6"/>
          <w:w w:val="95"/>
        </w:rPr>
        <w:t>面试、复审通过人员进行体检，体检按照自治区事业单位体检标准</w:t>
      </w:r>
      <w:r>
        <w:rPr>
          <w:color w:val="auto"/>
          <w:spacing w:val="-7"/>
        </w:rPr>
        <w:t>执行，时间另行通知，考生应严格遵守体检规定和要求，如发现他人替</w:t>
      </w:r>
      <w:r>
        <w:rPr>
          <w:color w:val="auto"/>
          <w:spacing w:val="-7"/>
          <w:w w:val="95"/>
        </w:rPr>
        <w:t>检、弄虚作假、隐瞒影响聘用的疾病病史等导致体检结果失真的违纪违</w:t>
      </w:r>
      <w:r>
        <w:rPr>
          <w:color w:val="auto"/>
          <w:spacing w:val="-7"/>
        </w:rPr>
        <w:t>规行为，不予聘用；体检不合格者不予聘用。</w:t>
      </w:r>
    </w:p>
    <w:p>
      <w:pPr>
        <w:pStyle w:val="3"/>
        <w:spacing w:before="112" w:line="326" w:lineRule="auto"/>
        <w:ind w:left="340" w:right="265" w:firstLine="640"/>
        <w:jc w:val="both"/>
        <w:rPr>
          <w:color w:val="auto"/>
        </w:rPr>
      </w:pPr>
      <w:r>
        <w:rPr>
          <w:color w:val="auto"/>
          <w:spacing w:val="-2"/>
          <w:w w:val="95"/>
        </w:rPr>
        <w:t>体检不合格或本人主动放弃应聘资格出现岗位空缺的，由医院根据</w:t>
      </w:r>
      <w:r>
        <w:rPr>
          <w:color w:val="auto"/>
          <w:spacing w:val="-2"/>
        </w:rPr>
        <w:t>情况另行决定。</w:t>
      </w:r>
    </w:p>
    <w:p>
      <w:pPr>
        <w:pStyle w:val="2"/>
        <w:spacing w:before="123"/>
        <w:rPr>
          <w:color w:val="auto"/>
        </w:rPr>
      </w:pPr>
      <w:r>
        <w:rPr>
          <w:color w:val="auto"/>
        </w:rPr>
        <w:t>七、确定拟录用人员</w:t>
      </w:r>
    </w:p>
    <w:p>
      <w:pPr>
        <w:pStyle w:val="3"/>
        <w:spacing w:before="271" w:line="326" w:lineRule="auto"/>
        <w:ind w:left="340" w:right="256" w:firstLine="736"/>
        <w:jc w:val="both"/>
        <w:rPr>
          <w:color w:val="auto"/>
        </w:rPr>
      </w:pPr>
      <w:r>
        <w:rPr>
          <w:color w:val="auto"/>
          <w:spacing w:val="58"/>
        </w:rPr>
        <w:t>克州人民医院将按照岗位用人计划和</w:t>
      </w:r>
      <w:r>
        <w:rPr>
          <w:color w:val="auto"/>
          <w:spacing w:val="31"/>
        </w:rPr>
        <w:t>要求，对资格审查、面试体检合格的应试人员进行综合评分，</w:t>
      </w:r>
      <w:r>
        <w:rPr>
          <w:color w:val="auto"/>
          <w:spacing w:val="42"/>
        </w:rPr>
        <w:t>确定拟录用人员。</w:t>
      </w:r>
    </w:p>
    <w:p>
      <w:pPr>
        <w:pStyle w:val="2"/>
        <w:spacing w:before="127"/>
        <w:rPr>
          <w:color w:val="auto"/>
        </w:rPr>
      </w:pPr>
      <w:r>
        <w:rPr>
          <w:color w:val="auto"/>
        </w:rPr>
        <w:t>八、公示</w:t>
      </w:r>
    </w:p>
    <w:p>
      <w:pPr>
        <w:pStyle w:val="3"/>
        <w:spacing w:before="270" w:line="326" w:lineRule="auto"/>
        <w:ind w:left="340" w:right="313" w:firstLine="736"/>
        <w:jc w:val="both"/>
        <w:rPr>
          <w:color w:val="auto"/>
        </w:rPr>
      </w:pPr>
      <w:r>
        <w:rPr>
          <w:color w:val="auto"/>
          <w:spacing w:val="58"/>
          <w:w w:val="95"/>
        </w:rPr>
        <w:t>克州人民医院公开招录领导小组确定</w:t>
      </w:r>
      <w:r>
        <w:rPr>
          <w:color w:val="auto"/>
          <w:spacing w:val="21"/>
        </w:rPr>
        <w:t>的拟录用人员，予以公示</w:t>
      </w:r>
      <w:r>
        <w:rPr>
          <w:color w:val="auto"/>
        </w:rPr>
        <w:t>5</w:t>
      </w:r>
      <w:r>
        <w:rPr>
          <w:color w:val="auto"/>
          <w:spacing w:val="23"/>
        </w:rPr>
        <w:t>个工作日。</w:t>
      </w:r>
    </w:p>
    <w:p>
      <w:pPr>
        <w:pStyle w:val="2"/>
        <w:rPr>
          <w:color w:val="auto"/>
        </w:rPr>
      </w:pPr>
      <w:r>
        <w:rPr>
          <w:color w:val="auto"/>
        </w:rPr>
        <w:t>九、报到</w:t>
      </w:r>
    </w:p>
    <w:p>
      <w:pPr>
        <w:pStyle w:val="3"/>
        <w:spacing w:before="270" w:line="328" w:lineRule="auto"/>
        <w:ind w:left="340" w:right="313" w:firstLine="736"/>
        <w:jc w:val="both"/>
        <w:rPr>
          <w:color w:val="auto"/>
        </w:rPr>
      </w:pPr>
      <w:r>
        <w:rPr>
          <w:color w:val="auto"/>
          <w:spacing w:val="39"/>
          <w:w w:val="95"/>
        </w:rPr>
        <w:t>公示期满后，按相关规定办理录用手续。拟录用者在规定</w:t>
      </w:r>
      <w:r>
        <w:rPr>
          <w:color w:val="auto"/>
          <w:spacing w:val="43"/>
          <w:w w:val="95"/>
        </w:rPr>
        <w:t>的时间内到克州人民医院报到，逾期未报到</w:t>
      </w:r>
      <w:r>
        <w:rPr>
          <w:color w:val="auto"/>
          <w:spacing w:val="21"/>
        </w:rPr>
        <w:t>者，视为自动放弃。报到时间：另行通知。</w:t>
      </w:r>
    </w:p>
    <w:p>
      <w:pPr>
        <w:pStyle w:val="2"/>
        <w:spacing w:before="114"/>
        <w:rPr>
          <w:color w:val="auto"/>
        </w:rPr>
      </w:pPr>
      <w:r>
        <w:rPr>
          <w:color w:val="auto"/>
        </w:rPr>
        <w:t>十、录用及薪酬福利待遇</w:t>
      </w:r>
    </w:p>
    <w:p>
      <w:pPr>
        <w:pStyle w:val="3"/>
        <w:spacing w:before="270"/>
        <w:ind w:left="1076"/>
        <w:rPr>
          <w:color w:val="auto"/>
        </w:rPr>
      </w:pPr>
      <w:r>
        <w:rPr>
          <w:color w:val="auto"/>
        </w:rPr>
        <w:t>1、高层次人才薪酬待遇</w:t>
      </w:r>
    </w:p>
    <w:p>
      <w:pPr>
        <w:pStyle w:val="3"/>
        <w:spacing w:before="32" w:line="326" w:lineRule="auto"/>
        <w:ind w:left="340" w:right="313" w:firstLine="736"/>
        <w:jc w:val="both"/>
        <w:rPr>
          <w:color w:val="auto"/>
        </w:rPr>
      </w:pPr>
      <w:r>
        <w:rPr>
          <w:color w:val="auto"/>
        </w:rPr>
        <w:t>（</w:t>
      </w:r>
      <w:r>
        <w:rPr>
          <w:color w:val="auto"/>
          <w:spacing w:val="-115"/>
        </w:rPr>
        <w:t xml:space="preserve"> </w:t>
      </w:r>
      <w:r>
        <w:rPr>
          <w:color w:val="auto"/>
        </w:rPr>
        <w:t>1</w:t>
      </w:r>
      <w:r>
        <w:rPr>
          <w:color w:val="auto"/>
          <w:spacing w:val="-135"/>
        </w:rPr>
        <w:t xml:space="preserve"> </w:t>
      </w:r>
      <w:r>
        <w:rPr>
          <w:color w:val="auto"/>
        </w:rPr>
        <w:t>）</w:t>
      </w:r>
      <w:r>
        <w:rPr>
          <w:color w:val="auto"/>
          <w:spacing w:val="38"/>
        </w:rPr>
        <w:t xml:space="preserve">具有副高级及以上资格的按照相应岗位等级聘任， </w:t>
      </w:r>
      <w:r>
        <w:rPr>
          <w:color w:val="auto"/>
          <w:spacing w:val="46"/>
        </w:rPr>
        <w:t>执行相应岗位工资和津补贴。一次性补贴</w:t>
      </w:r>
      <w:r>
        <w:rPr>
          <w:color w:val="auto"/>
          <w:spacing w:val="10"/>
        </w:rPr>
        <w:t>20</w:t>
      </w:r>
      <w:r>
        <w:rPr>
          <w:color w:val="auto"/>
          <w:spacing w:val="21"/>
        </w:rPr>
        <w:t>万元</w:t>
      </w:r>
      <w:r>
        <w:rPr>
          <w:color w:val="auto"/>
        </w:rPr>
        <w:t>（</w:t>
      </w:r>
      <w:r>
        <w:rPr>
          <w:color w:val="auto"/>
          <w:spacing w:val="-1"/>
        </w:rPr>
        <w:t>含税</w:t>
      </w:r>
      <w:r>
        <w:rPr>
          <w:color w:val="auto"/>
        </w:rPr>
        <w:t>）</w:t>
      </w:r>
      <w:r>
        <w:rPr>
          <w:color w:val="auto"/>
          <w:spacing w:val="-55"/>
        </w:rPr>
        <w:t xml:space="preserve"> ，</w:t>
      </w:r>
      <w:r>
        <w:rPr>
          <w:color w:val="auto"/>
          <w:spacing w:val="10"/>
        </w:rPr>
        <w:t>50</w:t>
      </w:r>
      <w:r>
        <w:rPr>
          <w:color w:val="auto"/>
          <w:spacing w:val="34"/>
        </w:rPr>
        <w:t xml:space="preserve"> 万元住房补贴</w:t>
      </w:r>
      <w:r>
        <w:rPr>
          <w:color w:val="auto"/>
        </w:rPr>
        <w:t>（</w:t>
      </w:r>
      <w:r>
        <w:rPr>
          <w:color w:val="auto"/>
          <w:spacing w:val="16"/>
        </w:rPr>
        <w:t>具体面议</w:t>
      </w:r>
      <w:r>
        <w:rPr>
          <w:color w:val="auto"/>
        </w:rPr>
        <w:t>）</w:t>
      </w:r>
      <w:r>
        <w:rPr>
          <w:color w:val="auto"/>
          <w:spacing w:val="21"/>
        </w:rPr>
        <w:t>。科研项目启动经费</w:t>
      </w:r>
      <w:r>
        <w:rPr>
          <w:color w:val="auto"/>
          <w:spacing w:val="10"/>
        </w:rPr>
        <w:t>20</w:t>
      </w:r>
      <w:r>
        <w:rPr>
          <w:color w:val="auto"/>
          <w:spacing w:val="12"/>
        </w:rPr>
        <w:t>万元。</w:t>
      </w:r>
    </w:p>
    <w:p>
      <w:pPr>
        <w:pStyle w:val="3"/>
        <w:spacing w:before="271" w:line="328" w:lineRule="auto"/>
        <w:ind w:left="340" w:right="288" w:firstLine="736"/>
        <w:jc w:val="both"/>
        <w:rPr>
          <w:color w:val="auto"/>
        </w:rPr>
      </w:pPr>
      <w:r>
        <w:rPr>
          <w:color w:val="auto"/>
        </w:rPr>
        <w:t>（</w:t>
      </w:r>
      <w:r>
        <w:rPr>
          <w:color w:val="auto"/>
          <w:spacing w:val="-115"/>
        </w:rPr>
        <w:t xml:space="preserve"> </w:t>
      </w:r>
      <w:r>
        <w:rPr>
          <w:color w:val="auto"/>
          <w:spacing w:val="12"/>
        </w:rPr>
        <w:t>2）</w:t>
      </w:r>
      <w:r>
        <w:rPr>
          <w:color w:val="auto"/>
          <w:spacing w:val="31"/>
        </w:rPr>
        <w:t>临床类硕士研究生学历学位</w:t>
      </w:r>
      <w:r>
        <w:rPr>
          <w:color w:val="auto"/>
        </w:rPr>
        <w:t>（</w:t>
      </w:r>
      <w:r>
        <w:rPr>
          <w:color w:val="auto"/>
          <w:spacing w:val="15"/>
        </w:rPr>
        <w:t>四证合一</w:t>
      </w:r>
      <w:r>
        <w:rPr>
          <w:color w:val="auto"/>
        </w:rPr>
        <w:t>）</w:t>
      </w:r>
      <w:r>
        <w:rPr>
          <w:color w:val="auto"/>
          <w:spacing w:val="-28"/>
        </w:rPr>
        <w:t>补贴</w:t>
      </w:r>
      <w:r>
        <w:rPr>
          <w:color w:val="auto"/>
          <w:spacing w:val="10"/>
        </w:rPr>
        <w:t>15</w:t>
      </w:r>
      <w:r>
        <w:rPr>
          <w:color w:val="auto"/>
          <w:spacing w:val="-23"/>
        </w:rPr>
        <w:t>万</w:t>
      </w:r>
      <w:r>
        <w:rPr>
          <w:color w:val="auto"/>
          <w:spacing w:val="36"/>
        </w:rPr>
        <w:t>元</w:t>
      </w:r>
      <w:r>
        <w:rPr>
          <w:color w:val="auto"/>
        </w:rPr>
        <w:t>（年度考核合格，分5</w:t>
      </w:r>
      <w:r>
        <w:rPr>
          <w:color w:val="auto"/>
          <w:spacing w:val="23"/>
        </w:rPr>
        <w:t>年发放</w:t>
      </w:r>
      <w:r>
        <w:rPr>
          <w:color w:val="auto"/>
          <w:spacing w:val="16"/>
        </w:rPr>
        <w:t>）</w:t>
      </w:r>
      <w:r>
        <w:rPr>
          <w:color w:val="auto"/>
          <w:spacing w:val="26"/>
        </w:rPr>
        <w:t>，学术型研究生学历学位补</w:t>
      </w:r>
      <w:r>
        <w:rPr>
          <w:color w:val="auto"/>
          <w:spacing w:val="4"/>
        </w:rPr>
        <w:t>贴</w:t>
      </w:r>
      <w:r>
        <w:rPr>
          <w:color w:val="auto"/>
          <w:spacing w:val="10"/>
        </w:rPr>
        <w:t>15</w:t>
      </w:r>
      <w:r>
        <w:rPr>
          <w:color w:val="auto"/>
          <w:spacing w:val="25"/>
        </w:rPr>
        <w:t>万元</w:t>
      </w:r>
      <w:r>
        <w:rPr>
          <w:color w:val="auto"/>
        </w:rPr>
        <w:t>（</w:t>
      </w:r>
      <w:r>
        <w:rPr>
          <w:color w:val="auto"/>
          <w:spacing w:val="13"/>
        </w:rPr>
        <w:t>同时具有毕业证、学位证，年度考核合格，分</w:t>
      </w:r>
      <w:r>
        <w:rPr>
          <w:color w:val="auto"/>
        </w:rPr>
        <w:t>5</w:t>
      </w:r>
      <w:r>
        <w:rPr>
          <w:color w:val="auto"/>
          <w:spacing w:val="53"/>
        </w:rPr>
        <w:t>年发放</w:t>
      </w:r>
      <w:r>
        <w:rPr>
          <w:color w:val="auto"/>
        </w:rPr>
        <w:t>）</w:t>
      </w:r>
      <w:r>
        <w:rPr>
          <w:color w:val="auto"/>
          <w:spacing w:val="25"/>
        </w:rPr>
        <w:t>。科研项目启动经费</w:t>
      </w:r>
      <w:r>
        <w:rPr>
          <w:color w:val="auto"/>
          <w:spacing w:val="10"/>
        </w:rPr>
        <w:t>10</w:t>
      </w:r>
      <w:r>
        <w:rPr>
          <w:color w:val="auto"/>
          <w:spacing w:val="39"/>
        </w:rPr>
        <w:t>万元。具有相应资格的按照</w:t>
      </w:r>
      <w:r>
        <w:rPr>
          <w:color w:val="auto"/>
          <w:spacing w:val="31"/>
        </w:rPr>
        <w:t>相应岗位等级聘任，执行相应岗位工资和津补贴。</w:t>
      </w:r>
    </w:p>
    <w:p>
      <w:pPr>
        <w:pStyle w:val="3"/>
        <w:ind w:right="112"/>
        <w:jc w:val="both"/>
        <w:rPr>
          <w:color w:val="auto"/>
          <w:sz w:val="26"/>
        </w:rPr>
      </w:pPr>
    </w:p>
    <w:p>
      <w:pPr>
        <w:pStyle w:val="3"/>
        <w:ind w:right="112"/>
        <w:jc w:val="both"/>
        <w:rPr>
          <w:rFonts w:hint="default"/>
          <w:color w:val="auto"/>
          <w:sz w:val="26"/>
          <w:lang w:val="en-US"/>
        </w:rPr>
      </w:pPr>
      <w:r>
        <w:rPr>
          <w:rFonts w:hint="eastAsia"/>
          <w:color w:val="auto"/>
          <w:sz w:val="26"/>
          <w:lang w:val="en-US" w:eastAsia="zh-CN"/>
        </w:rPr>
        <w:t>2、其他岗位</w:t>
      </w:r>
    </w:p>
    <w:tbl>
      <w:tblPr>
        <w:tblStyle w:val="5"/>
        <w:tblpPr w:leftFromText="180" w:rightFromText="180" w:vertAnchor="text" w:tblpX="239" w:tblpY="40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2790"/>
        <w:gridCol w:w="1245"/>
        <w:gridCol w:w="1185"/>
        <w:gridCol w:w="4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shd w:val="clear" w:color="auto" w:fill="auto"/>
            <w:vAlign w:val="center"/>
          </w:tcPr>
          <w:p>
            <w:pPr>
              <w:pStyle w:val="3"/>
              <w:jc w:val="center"/>
              <w:rPr>
                <w:rFonts w:hint="eastAsia" w:eastAsia="仿宋"/>
                <w:color w:val="auto"/>
                <w:shd w:val="clear" w:color="auto" w:fill="auto"/>
                <w:vertAlign w:val="baseline"/>
                <w:lang w:val="en-US" w:eastAsia="zh-CN"/>
              </w:rPr>
            </w:pPr>
            <w:bookmarkStart w:id="4" w:name="3、休假待遇"/>
            <w:bookmarkEnd w:id="4"/>
            <w:r>
              <w:rPr>
                <w:rFonts w:hint="eastAsia"/>
                <w:color w:val="auto"/>
                <w:shd w:val="clear" w:color="auto" w:fill="auto"/>
                <w:vertAlign w:val="baseline"/>
                <w:lang w:val="en-US" w:eastAsia="zh-CN"/>
              </w:rPr>
              <w:t>序号</w:t>
            </w:r>
          </w:p>
        </w:tc>
        <w:tc>
          <w:tcPr>
            <w:tcW w:w="2790" w:type="dxa"/>
            <w:shd w:val="clear" w:color="auto" w:fill="auto"/>
            <w:vAlign w:val="center"/>
          </w:tcPr>
          <w:p>
            <w:pPr>
              <w:pStyle w:val="3"/>
              <w:jc w:val="center"/>
              <w:rPr>
                <w:rFonts w:hint="eastAsia" w:eastAsia="仿宋"/>
                <w:color w:val="auto"/>
                <w:shd w:val="clear" w:color="auto" w:fill="auto"/>
                <w:vertAlign w:val="baseline"/>
                <w:lang w:val="en-US" w:eastAsia="zh-CN"/>
              </w:rPr>
            </w:pPr>
            <w:r>
              <w:rPr>
                <w:rFonts w:hint="eastAsia"/>
                <w:color w:val="auto"/>
                <w:shd w:val="clear" w:color="auto" w:fill="auto"/>
                <w:vertAlign w:val="baseline"/>
                <w:lang w:val="en-US" w:eastAsia="zh-CN"/>
              </w:rPr>
              <w:t>类别</w:t>
            </w:r>
          </w:p>
        </w:tc>
        <w:tc>
          <w:tcPr>
            <w:tcW w:w="1245" w:type="dxa"/>
            <w:shd w:val="clear" w:color="auto" w:fill="auto"/>
            <w:vAlign w:val="center"/>
          </w:tcPr>
          <w:p>
            <w:pPr>
              <w:pStyle w:val="3"/>
              <w:jc w:val="center"/>
              <w:rPr>
                <w:rFonts w:hint="default" w:eastAsia="仿宋"/>
                <w:color w:val="auto"/>
                <w:shd w:val="clear" w:color="auto" w:fill="auto"/>
                <w:vertAlign w:val="baseline"/>
                <w:lang w:val="en-US" w:eastAsia="zh-CN"/>
              </w:rPr>
            </w:pPr>
            <w:r>
              <w:rPr>
                <w:rFonts w:hint="eastAsia"/>
                <w:color w:val="auto"/>
                <w:shd w:val="clear" w:color="auto" w:fill="auto"/>
                <w:vertAlign w:val="baseline"/>
                <w:lang w:val="en-US" w:eastAsia="zh-CN"/>
              </w:rPr>
              <w:t>收入总额（含五险一金）</w:t>
            </w:r>
          </w:p>
        </w:tc>
        <w:tc>
          <w:tcPr>
            <w:tcW w:w="1185" w:type="dxa"/>
            <w:shd w:val="clear" w:color="auto" w:fill="auto"/>
            <w:vAlign w:val="center"/>
          </w:tcPr>
          <w:p>
            <w:pPr>
              <w:pStyle w:val="3"/>
              <w:jc w:val="center"/>
              <w:rPr>
                <w:rFonts w:hint="default" w:eastAsia="仿宋"/>
                <w:color w:val="auto"/>
                <w:shd w:val="clear" w:color="auto" w:fill="auto"/>
                <w:vertAlign w:val="baseline"/>
                <w:lang w:val="en-US" w:eastAsia="zh-CN"/>
              </w:rPr>
            </w:pPr>
            <w:r>
              <w:rPr>
                <w:rFonts w:hint="eastAsia"/>
                <w:color w:val="auto"/>
                <w:shd w:val="clear" w:color="auto" w:fill="auto"/>
                <w:vertAlign w:val="baseline"/>
                <w:lang w:val="en-US" w:eastAsia="zh-CN"/>
              </w:rPr>
              <w:t>基本工资（元/月）</w:t>
            </w:r>
          </w:p>
        </w:tc>
        <w:tc>
          <w:tcPr>
            <w:tcW w:w="4905" w:type="dxa"/>
            <w:shd w:val="clear" w:color="auto" w:fill="auto"/>
            <w:vAlign w:val="center"/>
          </w:tcPr>
          <w:p>
            <w:pPr>
              <w:pStyle w:val="3"/>
              <w:jc w:val="center"/>
              <w:rPr>
                <w:rFonts w:hint="default" w:eastAsia="仿宋"/>
                <w:color w:val="auto"/>
                <w:shd w:val="clear" w:color="auto" w:fill="auto"/>
                <w:vertAlign w:val="baseline"/>
                <w:lang w:val="en-US" w:eastAsia="zh-CN"/>
              </w:rPr>
            </w:pPr>
            <w:r>
              <w:rPr>
                <w:rFonts w:hint="eastAsia"/>
                <w:color w:val="auto"/>
                <w:shd w:val="clear" w:color="auto" w:fill="auto"/>
                <w:vertAlign w:val="baseline"/>
                <w:lang w:val="en-US" w:eastAsia="zh-CN"/>
              </w:rPr>
              <w:t>其他薪酬待遇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1</w:t>
            </w:r>
          </w:p>
        </w:tc>
        <w:tc>
          <w:tcPr>
            <w:tcW w:w="2790"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研究生（取得自治区级及以上资格证）</w:t>
            </w:r>
          </w:p>
        </w:tc>
        <w:tc>
          <w:tcPr>
            <w:tcW w:w="124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13000+</w:t>
            </w:r>
          </w:p>
        </w:tc>
        <w:tc>
          <w:tcPr>
            <w:tcW w:w="118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7320</w:t>
            </w:r>
          </w:p>
        </w:tc>
        <w:tc>
          <w:tcPr>
            <w:tcW w:w="490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绩效奖金、五险一金、餐费补贴、保健费、其他福利。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2</w:t>
            </w:r>
          </w:p>
        </w:tc>
        <w:tc>
          <w:tcPr>
            <w:tcW w:w="2790"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本科（具有自治区级及以上资格证）</w:t>
            </w:r>
          </w:p>
        </w:tc>
        <w:tc>
          <w:tcPr>
            <w:tcW w:w="124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12000+</w:t>
            </w:r>
          </w:p>
        </w:tc>
        <w:tc>
          <w:tcPr>
            <w:tcW w:w="118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6365</w:t>
            </w:r>
          </w:p>
        </w:tc>
        <w:tc>
          <w:tcPr>
            <w:tcW w:w="4905" w:type="dxa"/>
            <w:vAlign w:val="center"/>
          </w:tcPr>
          <w:p>
            <w:pPr>
              <w:pStyle w:val="3"/>
              <w:jc w:val="center"/>
              <w:rPr>
                <w:color w:val="auto"/>
                <w:vertAlign w:val="baseline"/>
              </w:rPr>
            </w:pPr>
            <w:r>
              <w:rPr>
                <w:rFonts w:hint="eastAsia"/>
                <w:color w:val="auto"/>
                <w:vertAlign w:val="baseline"/>
                <w:lang w:val="en-US" w:eastAsia="zh-CN"/>
              </w:rPr>
              <w:t>绩效奖金、五险一金、餐费补贴、保健费、其他福利。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3</w:t>
            </w:r>
          </w:p>
        </w:tc>
        <w:tc>
          <w:tcPr>
            <w:tcW w:w="2790"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专科（具有自治区级及以上资格证）</w:t>
            </w:r>
          </w:p>
        </w:tc>
        <w:tc>
          <w:tcPr>
            <w:tcW w:w="124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11000+</w:t>
            </w:r>
          </w:p>
        </w:tc>
        <w:tc>
          <w:tcPr>
            <w:tcW w:w="118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6277</w:t>
            </w:r>
          </w:p>
        </w:tc>
        <w:tc>
          <w:tcPr>
            <w:tcW w:w="4905" w:type="dxa"/>
            <w:vAlign w:val="center"/>
          </w:tcPr>
          <w:p>
            <w:pPr>
              <w:pStyle w:val="3"/>
              <w:jc w:val="center"/>
              <w:rPr>
                <w:color w:val="auto"/>
                <w:vertAlign w:val="baseline"/>
              </w:rPr>
            </w:pPr>
            <w:r>
              <w:rPr>
                <w:rFonts w:hint="eastAsia"/>
                <w:color w:val="auto"/>
                <w:vertAlign w:val="baseline"/>
                <w:lang w:val="en-US" w:eastAsia="zh-CN"/>
              </w:rPr>
              <w:t>绩效奖金、五险一金、餐费补贴、保健费、其他福利。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4</w:t>
            </w:r>
          </w:p>
        </w:tc>
        <w:tc>
          <w:tcPr>
            <w:tcW w:w="2790"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本科（应届生）</w:t>
            </w:r>
          </w:p>
        </w:tc>
        <w:tc>
          <w:tcPr>
            <w:tcW w:w="124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10000+</w:t>
            </w:r>
          </w:p>
        </w:tc>
        <w:tc>
          <w:tcPr>
            <w:tcW w:w="118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4000</w:t>
            </w:r>
          </w:p>
        </w:tc>
        <w:tc>
          <w:tcPr>
            <w:tcW w:w="490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绩效奖金、规培补助、五险一金、餐费补贴、保健费、其他福利。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555" w:type="dxa"/>
            <w:vAlign w:val="center"/>
          </w:tcPr>
          <w:p>
            <w:pPr>
              <w:pStyle w:val="3"/>
              <w:jc w:val="center"/>
              <w:rPr>
                <w:rFonts w:hint="eastAsia" w:eastAsia="仿宋"/>
                <w:color w:val="auto"/>
                <w:vertAlign w:val="baseline"/>
                <w:lang w:val="en-US" w:eastAsia="zh-CN"/>
              </w:rPr>
            </w:pPr>
            <w:r>
              <w:rPr>
                <w:rFonts w:hint="eastAsia"/>
                <w:color w:val="auto"/>
                <w:vertAlign w:val="baseline"/>
                <w:lang w:val="en-US" w:eastAsia="zh-CN"/>
              </w:rPr>
              <w:t>5</w:t>
            </w:r>
          </w:p>
        </w:tc>
        <w:tc>
          <w:tcPr>
            <w:tcW w:w="2790"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专科应届生</w:t>
            </w:r>
          </w:p>
        </w:tc>
        <w:tc>
          <w:tcPr>
            <w:tcW w:w="124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7300+</w:t>
            </w:r>
          </w:p>
        </w:tc>
        <w:tc>
          <w:tcPr>
            <w:tcW w:w="1185" w:type="dxa"/>
            <w:vAlign w:val="center"/>
          </w:tcPr>
          <w:p>
            <w:pPr>
              <w:pStyle w:val="3"/>
              <w:jc w:val="center"/>
              <w:rPr>
                <w:rFonts w:hint="default" w:eastAsia="仿宋"/>
                <w:color w:val="auto"/>
                <w:vertAlign w:val="baseline"/>
                <w:lang w:val="en-US" w:eastAsia="zh-CN"/>
              </w:rPr>
            </w:pPr>
            <w:r>
              <w:rPr>
                <w:rFonts w:hint="eastAsia"/>
                <w:color w:val="auto"/>
                <w:vertAlign w:val="baseline"/>
                <w:lang w:val="en-US" w:eastAsia="zh-CN"/>
              </w:rPr>
              <w:t>3200</w:t>
            </w:r>
          </w:p>
        </w:tc>
        <w:tc>
          <w:tcPr>
            <w:tcW w:w="4905" w:type="dxa"/>
            <w:vAlign w:val="center"/>
          </w:tcPr>
          <w:p>
            <w:pPr>
              <w:pStyle w:val="3"/>
              <w:jc w:val="center"/>
              <w:rPr>
                <w:color w:val="auto"/>
                <w:vertAlign w:val="baseline"/>
              </w:rPr>
            </w:pPr>
            <w:r>
              <w:rPr>
                <w:rFonts w:hint="eastAsia"/>
                <w:color w:val="auto"/>
                <w:vertAlign w:val="baseline"/>
                <w:lang w:val="en-US" w:eastAsia="zh-CN"/>
              </w:rPr>
              <w:t>绩效奖金、五险一金、餐费补贴、保健费、其他福利。</w:t>
            </w:r>
          </w:p>
        </w:tc>
      </w:tr>
    </w:tbl>
    <w:p>
      <w:pPr>
        <w:pStyle w:val="3"/>
        <w:ind w:left="1076"/>
        <w:rPr>
          <w:color w:val="auto"/>
        </w:rPr>
      </w:pPr>
    </w:p>
    <w:p>
      <w:pPr>
        <w:pStyle w:val="3"/>
        <w:ind w:left="1076"/>
        <w:rPr>
          <w:color w:val="auto"/>
        </w:rPr>
      </w:pPr>
    </w:p>
    <w:p>
      <w:pPr>
        <w:pStyle w:val="3"/>
        <w:ind w:firstLine="1124" w:firstLineChars="4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3、休假待遇</w:t>
      </w:r>
    </w:p>
    <w:p>
      <w:pPr>
        <w:pStyle w:val="3"/>
        <w:spacing w:before="269"/>
        <w:ind w:left="1076"/>
        <w:rPr>
          <w:color w:val="auto"/>
        </w:rPr>
      </w:pPr>
      <w:r>
        <w:rPr>
          <w:color w:val="auto"/>
        </w:rPr>
        <w:t>带薪年休假按国家规定执行+探亲假。</w:t>
      </w:r>
    </w:p>
    <w:p>
      <w:pPr>
        <w:pStyle w:val="3"/>
        <w:spacing w:before="272"/>
        <w:ind w:left="1076"/>
        <w:rPr>
          <w:color w:val="auto"/>
        </w:rPr>
      </w:pPr>
      <w:r>
        <w:rPr>
          <w:color w:val="auto"/>
        </w:rPr>
        <w:t>（</w:t>
      </w:r>
      <w:r>
        <w:rPr>
          <w:color w:val="auto"/>
          <w:spacing w:val="-115"/>
        </w:rPr>
        <w:t xml:space="preserve"> </w:t>
      </w:r>
      <w:r>
        <w:rPr>
          <w:color w:val="auto"/>
          <w:spacing w:val="22"/>
        </w:rPr>
        <w:t>1）</w:t>
      </w:r>
      <w:r>
        <w:rPr>
          <w:color w:val="auto"/>
          <w:spacing w:val="18"/>
        </w:rPr>
        <w:t>工作满</w:t>
      </w:r>
      <w:r>
        <w:rPr>
          <w:color w:val="auto"/>
        </w:rPr>
        <w:t>1</w:t>
      </w:r>
      <w:r>
        <w:rPr>
          <w:color w:val="auto"/>
          <w:spacing w:val="28"/>
        </w:rPr>
        <w:t>年后享受国家带薪年休假，工龄</w:t>
      </w:r>
      <w:r>
        <w:rPr>
          <w:color w:val="auto"/>
          <w:spacing w:val="10"/>
        </w:rPr>
        <w:t>10</w:t>
      </w:r>
      <w:r>
        <w:rPr>
          <w:color w:val="auto"/>
          <w:spacing w:val="12"/>
        </w:rPr>
        <w:t>年以内</w:t>
      </w:r>
      <w:r>
        <w:rPr>
          <w:color w:val="auto"/>
        </w:rPr>
        <w:t>5天</w:t>
      </w:r>
      <w:r>
        <w:rPr>
          <w:color w:val="auto"/>
          <w:spacing w:val="25"/>
        </w:rPr>
        <w:t>/</w:t>
      </w:r>
      <w:r>
        <w:rPr>
          <w:color w:val="auto"/>
          <w:spacing w:val="-7"/>
        </w:rPr>
        <w:t>年，工龄</w:t>
      </w:r>
      <w:r>
        <w:rPr>
          <w:color w:val="auto"/>
          <w:spacing w:val="18"/>
        </w:rPr>
        <w:t>10-20</w:t>
      </w:r>
      <w:r>
        <w:rPr>
          <w:color w:val="auto"/>
          <w:spacing w:val="-22"/>
        </w:rPr>
        <w:t>年</w:t>
      </w:r>
      <w:r>
        <w:rPr>
          <w:color w:val="auto"/>
          <w:spacing w:val="10"/>
        </w:rPr>
        <w:t>10</w:t>
      </w:r>
      <w:r>
        <w:rPr>
          <w:color w:val="auto"/>
          <w:spacing w:val="3"/>
        </w:rPr>
        <w:t>天</w:t>
      </w:r>
      <w:r>
        <w:rPr>
          <w:color w:val="auto"/>
          <w:spacing w:val="25"/>
        </w:rPr>
        <w:t>/</w:t>
      </w:r>
      <w:r>
        <w:rPr>
          <w:color w:val="auto"/>
          <w:spacing w:val="-8"/>
        </w:rPr>
        <w:t>年，工龄</w:t>
      </w:r>
      <w:r>
        <w:rPr>
          <w:color w:val="auto"/>
          <w:spacing w:val="10"/>
        </w:rPr>
        <w:t>20</w:t>
      </w:r>
      <w:r>
        <w:rPr>
          <w:color w:val="auto"/>
          <w:spacing w:val="5"/>
        </w:rPr>
        <w:t>年以上</w:t>
      </w:r>
      <w:r>
        <w:rPr>
          <w:color w:val="auto"/>
          <w:spacing w:val="10"/>
        </w:rPr>
        <w:t>15</w:t>
      </w:r>
      <w:r>
        <w:rPr>
          <w:color w:val="auto"/>
          <w:spacing w:val="3"/>
        </w:rPr>
        <w:t>天</w:t>
      </w:r>
      <w:r>
        <w:rPr>
          <w:color w:val="auto"/>
          <w:spacing w:val="25"/>
        </w:rPr>
        <w:t>/</w:t>
      </w:r>
      <w:r>
        <w:rPr>
          <w:color w:val="auto"/>
          <w:spacing w:val="24"/>
        </w:rPr>
        <w:t>年。</w:t>
      </w:r>
    </w:p>
    <w:p>
      <w:pPr>
        <w:pStyle w:val="3"/>
        <w:spacing w:before="269" w:line="328" w:lineRule="auto"/>
        <w:ind w:left="340" w:right="130" w:firstLine="736"/>
        <w:rPr>
          <w:color w:val="auto"/>
        </w:rPr>
      </w:pPr>
      <w:r>
        <w:rPr>
          <w:color w:val="auto"/>
        </w:rPr>
        <w:t>（</w:t>
      </w:r>
      <w:r>
        <w:rPr>
          <w:color w:val="auto"/>
          <w:spacing w:val="-132"/>
        </w:rPr>
        <w:t xml:space="preserve"> </w:t>
      </w:r>
      <w:r>
        <w:rPr>
          <w:color w:val="auto"/>
          <w:spacing w:val="22"/>
        </w:rPr>
        <w:t>2）</w:t>
      </w:r>
      <w:r>
        <w:rPr>
          <w:color w:val="auto"/>
          <w:spacing w:val="41"/>
        </w:rPr>
        <w:t xml:space="preserve">探亲假。符合条件的外地职工按照规定给予探亲假， </w:t>
      </w:r>
      <w:r>
        <w:rPr>
          <w:color w:val="auto"/>
          <w:spacing w:val="37"/>
        </w:rPr>
        <w:t>期间工资照发。单身职工探望父母每年</w:t>
      </w:r>
      <w:r>
        <w:rPr>
          <w:color w:val="auto"/>
          <w:spacing w:val="10"/>
        </w:rPr>
        <w:t>20</w:t>
      </w:r>
      <w:r>
        <w:rPr>
          <w:color w:val="auto"/>
          <w:spacing w:val="27"/>
        </w:rPr>
        <w:t>天+路程时间，已婚</w:t>
      </w:r>
      <w:r>
        <w:rPr>
          <w:color w:val="auto"/>
          <w:spacing w:val="38"/>
        </w:rPr>
        <w:t>职工探望父母的每</w:t>
      </w:r>
      <w:r>
        <w:rPr>
          <w:color w:val="auto"/>
        </w:rPr>
        <w:t>3</w:t>
      </w:r>
      <w:r>
        <w:rPr>
          <w:color w:val="auto"/>
          <w:spacing w:val="-20"/>
        </w:rPr>
        <w:t>年</w:t>
      </w:r>
      <w:r>
        <w:rPr>
          <w:color w:val="auto"/>
          <w:spacing w:val="10"/>
        </w:rPr>
        <w:t>30</w:t>
      </w:r>
      <w:r>
        <w:rPr>
          <w:color w:val="auto"/>
          <w:spacing w:val="13"/>
        </w:rPr>
        <w:t>天+路程时间。工龄</w:t>
      </w:r>
      <w:r>
        <w:rPr>
          <w:color w:val="auto"/>
          <w:spacing w:val="10"/>
        </w:rPr>
        <w:t>10</w:t>
      </w:r>
      <w:r>
        <w:rPr>
          <w:color w:val="auto"/>
          <w:spacing w:val="29"/>
        </w:rPr>
        <w:t>年以上职工</w:t>
      </w:r>
      <w:r>
        <w:rPr>
          <w:color w:val="auto"/>
          <w:spacing w:val="24"/>
        </w:rPr>
        <w:t>每年增加</w:t>
      </w:r>
      <w:r>
        <w:rPr>
          <w:color w:val="auto"/>
          <w:spacing w:val="10"/>
        </w:rPr>
        <w:t>10</w:t>
      </w:r>
      <w:r>
        <w:rPr>
          <w:color w:val="auto"/>
          <w:spacing w:val="24"/>
        </w:rPr>
        <w:t>天探亲假。</w:t>
      </w:r>
    </w:p>
    <w:p>
      <w:pPr>
        <w:pStyle w:val="3"/>
        <w:spacing w:before="115"/>
        <w:ind w:left="1076"/>
        <w:rPr>
          <w:rFonts w:hint="eastAsia" w:asciiTheme="majorEastAsia" w:hAnsiTheme="majorEastAsia" w:eastAsiaTheme="majorEastAsia" w:cstheme="majorEastAsia"/>
          <w:b/>
          <w:bCs/>
          <w:color w:val="auto"/>
          <w:sz w:val="28"/>
          <w:szCs w:val="28"/>
        </w:rPr>
      </w:pPr>
      <w:bookmarkStart w:id="5" w:name="4、住宿待遇"/>
      <w:bookmarkEnd w:id="5"/>
      <w:r>
        <w:rPr>
          <w:rFonts w:hint="eastAsia" w:asciiTheme="majorEastAsia" w:hAnsiTheme="majorEastAsia" w:eastAsiaTheme="majorEastAsia" w:cstheme="majorEastAsia"/>
          <w:b/>
          <w:bCs/>
          <w:color w:val="auto"/>
          <w:sz w:val="28"/>
          <w:szCs w:val="28"/>
        </w:rPr>
        <w:t>4、住宿待遇</w:t>
      </w:r>
    </w:p>
    <w:p>
      <w:pPr>
        <w:pStyle w:val="3"/>
        <w:spacing w:before="269" w:line="328" w:lineRule="auto"/>
        <w:ind w:left="340" w:right="311" w:firstLine="736"/>
        <w:jc w:val="both"/>
        <w:rPr>
          <w:color w:val="auto"/>
        </w:rPr>
      </w:pPr>
      <w:r>
        <w:rPr>
          <w:color w:val="auto"/>
        </w:rPr>
        <w:t>本科、大专学历非本地的新职工提供集体宿舍，1年内免费，硕士研究生的提供单身公寓，5年内免费；博士研究生提供周转房一套， 提供基本生活用品和设施。</w:t>
      </w:r>
    </w:p>
    <w:p>
      <w:pPr>
        <w:pStyle w:val="3"/>
        <w:numPr>
          <w:ilvl w:val="0"/>
          <w:numId w:val="1"/>
        </w:numPr>
        <w:spacing w:before="115"/>
        <w:ind w:left="1076"/>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其他待遇</w:t>
      </w:r>
    </w:p>
    <w:p>
      <w:pPr>
        <w:pStyle w:val="3"/>
        <w:numPr>
          <w:ilvl w:val="0"/>
          <w:numId w:val="0"/>
        </w:numPr>
        <w:spacing w:before="115"/>
        <w:ind w:right="0" w:rightChars="0" w:firstLine="1158" w:firstLineChars="300"/>
        <w:rPr>
          <w:color w:val="auto"/>
        </w:rPr>
      </w:pPr>
      <w:r>
        <w:rPr>
          <w:color w:val="auto"/>
          <w:spacing w:val="41"/>
          <w:w w:val="95"/>
        </w:rPr>
        <w:t xml:space="preserve">享受各类工会福利、带薪休假、各类进修培训、职称评定 </w:t>
      </w:r>
      <w:r>
        <w:rPr>
          <w:color w:val="auto"/>
          <w:spacing w:val="43"/>
          <w:w w:val="95"/>
        </w:rPr>
        <w:t>和职称聘任、每年享受一次</w:t>
      </w:r>
      <w:r>
        <w:rPr>
          <w:b/>
          <w:color w:val="auto"/>
          <w:spacing w:val="50"/>
          <w:w w:val="95"/>
        </w:rPr>
        <w:t>免费体检</w:t>
      </w:r>
      <w:r>
        <w:rPr>
          <w:color w:val="auto"/>
          <w:spacing w:val="39"/>
          <w:w w:val="95"/>
        </w:rPr>
        <w:t>。选派本地优秀医生代表</w:t>
      </w:r>
      <w:r>
        <w:rPr>
          <w:color w:val="auto"/>
          <w:spacing w:val="29"/>
        </w:rPr>
        <w:t>到江苏支援的</w:t>
      </w:r>
      <w:r>
        <w:rPr>
          <w:color w:val="auto"/>
        </w:rPr>
        <w:t>9</w:t>
      </w:r>
      <w:r>
        <w:rPr>
          <w:color w:val="auto"/>
          <w:spacing w:val="36"/>
        </w:rPr>
        <w:t>家医科大学附属医院</w:t>
      </w:r>
      <w:r>
        <w:rPr>
          <w:b/>
          <w:color w:val="auto"/>
          <w:spacing w:val="50"/>
        </w:rPr>
        <w:t>跟班学习</w:t>
      </w:r>
      <w:r>
        <w:rPr>
          <w:color w:val="auto"/>
          <w:spacing w:val="37"/>
        </w:rPr>
        <w:t>,一季度一批。</w:t>
      </w:r>
    </w:p>
    <w:p>
      <w:pPr>
        <w:pStyle w:val="2"/>
        <w:spacing w:before="127"/>
        <w:rPr>
          <w:color w:val="auto"/>
        </w:rPr>
      </w:pPr>
      <w:r>
        <w:rPr>
          <w:color w:val="auto"/>
          <w:spacing w:val="41"/>
          <w:w w:val="95"/>
        </w:rPr>
        <w:t>十一、招录监督</w:t>
      </w:r>
    </w:p>
    <w:p>
      <w:pPr>
        <w:pStyle w:val="3"/>
        <w:spacing w:before="269" w:line="326" w:lineRule="auto"/>
        <w:ind w:left="340" w:right="311" w:firstLine="736"/>
        <w:rPr>
          <w:color w:val="auto"/>
        </w:rPr>
      </w:pPr>
      <w:r>
        <w:rPr>
          <w:color w:val="auto"/>
          <w:spacing w:val="59"/>
          <w:w w:val="95"/>
        </w:rPr>
        <w:t>克州人民医院党委纪检办公室对招聘</w:t>
      </w:r>
      <w:r>
        <w:rPr>
          <w:color w:val="auto"/>
          <w:spacing w:val="42"/>
        </w:rPr>
        <w:t>工作进行全程监督。</w:t>
      </w:r>
    </w:p>
    <w:p>
      <w:pPr>
        <w:pStyle w:val="3"/>
        <w:spacing w:before="126"/>
        <w:ind w:left="1076"/>
        <w:rPr>
          <w:color w:val="auto"/>
        </w:rPr>
      </w:pPr>
      <w:r>
        <w:rPr>
          <w:color w:val="auto"/>
        </w:rPr>
        <w:t>监督人：吐尔干比·阿力同巴衣</w:t>
      </w:r>
    </w:p>
    <w:p>
      <w:pPr>
        <w:pStyle w:val="3"/>
        <w:spacing w:before="269" w:line="326" w:lineRule="auto"/>
        <w:ind w:left="340" w:right="313" w:firstLine="736"/>
        <w:rPr>
          <w:color w:val="auto"/>
        </w:rPr>
      </w:pPr>
      <w:r>
        <w:rPr>
          <w:color w:val="auto"/>
        </w:rPr>
        <w:t>监督电话：0908-4230946(仅接受监督反馈，不接受报名咨询）</w:t>
      </w:r>
    </w:p>
    <w:p>
      <w:pPr>
        <w:pStyle w:val="2"/>
        <w:rPr>
          <w:color w:val="auto"/>
        </w:rPr>
      </w:pPr>
      <w:r>
        <w:rPr>
          <w:color w:val="auto"/>
        </w:rPr>
        <w:t>十二、相关要求</w:t>
      </w:r>
    </w:p>
    <w:p>
      <w:pPr>
        <w:pStyle w:val="3"/>
        <w:spacing w:before="269"/>
        <w:ind w:left="1076"/>
        <w:rPr>
          <w:color w:val="auto"/>
        </w:rPr>
      </w:pPr>
      <w:r>
        <w:rPr>
          <w:color w:val="auto"/>
        </w:rPr>
        <w:t>1、应聘材料不全者不予接受；</w:t>
      </w:r>
    </w:p>
    <w:p>
      <w:pPr>
        <w:pStyle w:val="3"/>
        <w:spacing w:before="270"/>
        <w:ind w:left="1076"/>
        <w:rPr>
          <w:color w:val="auto"/>
        </w:rPr>
      </w:pPr>
      <w:r>
        <w:rPr>
          <w:color w:val="auto"/>
        </w:rPr>
        <w:t>2、招聘程序各环节时间及地点另行通知。</w:t>
      </w:r>
    </w:p>
    <w:p>
      <w:pPr>
        <w:pStyle w:val="2"/>
        <w:spacing w:before="271" w:line="326" w:lineRule="auto"/>
        <w:ind w:left="340" w:right="309" w:firstLine="736"/>
        <w:rPr>
          <w:color w:val="auto"/>
        </w:rPr>
      </w:pPr>
      <w:r>
        <w:rPr>
          <w:color w:val="auto"/>
          <w:w w:val="95"/>
        </w:rPr>
        <w:t>十三、本《公告》由克州人民医院组织</w:t>
      </w:r>
      <w:r>
        <w:rPr>
          <w:color w:val="auto"/>
        </w:rPr>
        <w:t>与人力资源部负责解释。</w:t>
      </w:r>
    </w:p>
    <w:p>
      <w:pPr>
        <w:spacing w:before="123"/>
        <w:ind w:left="1007" w:right="0" w:firstLine="0"/>
        <w:jc w:val="left"/>
        <w:rPr>
          <w:b/>
          <w:color w:val="auto"/>
          <w:sz w:val="32"/>
        </w:rPr>
      </w:pPr>
      <w:bookmarkStart w:id="6" w:name="附件："/>
      <w:bookmarkEnd w:id="6"/>
      <w:r>
        <w:rPr>
          <w:b/>
          <w:color w:val="auto"/>
          <w:sz w:val="32"/>
        </w:rPr>
        <w:t>附件：</w:t>
      </w:r>
    </w:p>
    <w:p>
      <w:pPr>
        <w:pStyle w:val="3"/>
        <w:spacing w:before="272" w:line="326" w:lineRule="auto"/>
        <w:ind w:left="340" w:right="313" w:firstLine="736"/>
        <w:rPr>
          <w:color w:val="auto"/>
        </w:rPr>
      </w:pPr>
      <w:r>
        <w:rPr>
          <w:color w:val="auto"/>
          <w:spacing w:val="7"/>
        </w:rPr>
        <w:t xml:space="preserve">附件 </w:t>
      </w:r>
      <w:r>
        <w:rPr>
          <w:color w:val="auto"/>
          <w:spacing w:val="-39"/>
        </w:rPr>
        <w:t>1</w:t>
      </w:r>
      <w:r>
        <w:rPr>
          <w:color w:val="auto"/>
          <w:spacing w:val="31"/>
        </w:rPr>
        <w:t>：《克州人民医院</w:t>
      </w:r>
      <w:r>
        <w:rPr>
          <w:color w:val="auto"/>
          <w:spacing w:val="18"/>
        </w:rPr>
        <w:t>2022年招聘高</w:t>
      </w:r>
      <w:r>
        <w:rPr>
          <w:color w:val="auto"/>
          <w:spacing w:val="43"/>
        </w:rPr>
        <w:t>层次人才岗位一览表》</w:t>
      </w:r>
    </w:p>
    <w:p>
      <w:pPr>
        <w:pStyle w:val="3"/>
        <w:spacing w:before="123" w:line="328" w:lineRule="auto"/>
        <w:ind w:left="340" w:right="313" w:firstLine="736"/>
        <w:rPr>
          <w:color w:val="auto"/>
        </w:rPr>
      </w:pPr>
      <w:r>
        <w:rPr>
          <w:color w:val="auto"/>
          <w:spacing w:val="7"/>
        </w:rPr>
        <w:t xml:space="preserve">附件 </w:t>
      </w:r>
      <w:r>
        <w:rPr>
          <w:color w:val="auto"/>
          <w:spacing w:val="-39"/>
        </w:rPr>
        <w:t>2</w:t>
      </w:r>
      <w:r>
        <w:rPr>
          <w:color w:val="auto"/>
          <w:spacing w:val="31"/>
        </w:rPr>
        <w:t>：《克州人民医院</w:t>
      </w:r>
      <w:r>
        <w:rPr>
          <w:color w:val="auto"/>
          <w:spacing w:val="18"/>
        </w:rPr>
        <w:t>2022年招聘工</w:t>
      </w:r>
      <w:r>
        <w:rPr>
          <w:color w:val="auto"/>
          <w:spacing w:val="42"/>
        </w:rPr>
        <w:t>作人员岗位一览表》</w:t>
      </w:r>
    </w:p>
    <w:p>
      <w:pPr>
        <w:pStyle w:val="3"/>
        <w:spacing w:before="2"/>
        <w:rPr>
          <w:color w:val="auto"/>
          <w:sz w:val="24"/>
        </w:rPr>
      </w:pPr>
    </w:p>
    <w:p>
      <w:pPr>
        <w:pStyle w:val="3"/>
        <w:ind w:right="352"/>
        <w:jc w:val="right"/>
        <w:rPr>
          <w:color w:val="auto"/>
        </w:rPr>
      </w:pPr>
      <w:r>
        <w:rPr>
          <w:color w:val="auto"/>
          <w:w w:val="95"/>
        </w:rPr>
        <w:t>克州人民医院组织与人力资源部</w:t>
      </w:r>
    </w:p>
    <w:p>
      <w:pPr>
        <w:pStyle w:val="3"/>
        <w:rPr>
          <w:color w:val="auto"/>
          <w:sz w:val="36"/>
        </w:rPr>
      </w:pPr>
    </w:p>
    <w:p>
      <w:pPr>
        <w:pStyle w:val="3"/>
        <w:ind w:right="352"/>
        <w:jc w:val="right"/>
        <w:rPr>
          <w:color w:val="auto"/>
        </w:rPr>
      </w:pPr>
      <w:r>
        <w:rPr>
          <w:color w:val="auto"/>
        </w:rPr>
        <w:t>2022</w:t>
      </w:r>
      <w:r>
        <w:rPr>
          <w:color w:val="auto"/>
          <w:spacing w:val="-54"/>
        </w:rPr>
        <w:t>年</w:t>
      </w:r>
      <w:r>
        <w:rPr>
          <w:rFonts w:hint="eastAsia"/>
          <w:color w:val="auto"/>
          <w:lang w:val="en-US" w:eastAsia="zh-CN"/>
        </w:rPr>
        <w:t>2</w:t>
      </w:r>
      <w:r>
        <w:rPr>
          <w:color w:val="auto"/>
          <w:spacing w:val="-55"/>
        </w:rPr>
        <w:t>月</w:t>
      </w:r>
      <w:r>
        <w:rPr>
          <w:rFonts w:hint="eastAsia"/>
          <w:color w:val="auto"/>
          <w:lang w:val="en-US" w:eastAsia="zh-CN"/>
        </w:rPr>
        <w:t>2</w:t>
      </w:r>
      <w:r>
        <w:rPr>
          <w:color w:val="auto"/>
          <w:spacing w:val="-41"/>
        </w:rPr>
        <w:t>日</w:t>
      </w:r>
    </w:p>
    <w:p>
      <w:pPr>
        <w:pStyle w:val="3"/>
        <w:spacing w:before="32"/>
        <w:ind w:left="340"/>
        <w:rPr>
          <w:b/>
          <w:bCs/>
          <w:color w:val="auto"/>
        </w:rPr>
      </w:pPr>
      <w:r>
        <w:rPr>
          <w:b/>
          <w:bCs/>
          <w:color w:val="auto"/>
        </w:rPr>
        <w:t>附件一</w:t>
      </w:r>
    </w:p>
    <w:p>
      <w:pPr>
        <w:pStyle w:val="3"/>
        <w:rPr>
          <w:color w:val="auto"/>
          <w:sz w:val="20"/>
        </w:rPr>
      </w:pPr>
    </w:p>
    <w:p>
      <w:pPr>
        <w:pStyle w:val="3"/>
        <w:spacing w:before="204"/>
        <w:ind w:left="306" w:right="282"/>
        <w:jc w:val="center"/>
        <w:rPr>
          <w:b/>
          <w:bCs/>
          <w:color w:val="auto"/>
        </w:rPr>
      </w:pPr>
      <w:r>
        <w:rPr>
          <w:b/>
          <w:bCs/>
          <w:color w:val="auto"/>
        </w:rPr>
        <w:t>克州人民医院</w:t>
      </w:r>
    </w:p>
    <w:p>
      <w:pPr>
        <w:pStyle w:val="3"/>
        <w:ind w:right="282" w:firstLine="2891" w:firstLineChars="900"/>
        <w:jc w:val="both"/>
        <w:rPr>
          <w:color w:val="auto"/>
          <w:sz w:val="20"/>
        </w:rPr>
      </w:pPr>
      <w:r>
        <w:rPr>
          <w:b/>
          <w:bCs/>
          <w:color w:val="auto"/>
        </w:rPr>
        <w:t>2022年招聘高层次人才岗位一览表</w:t>
      </w:r>
    </w:p>
    <w:p>
      <w:pPr>
        <w:pStyle w:val="3"/>
        <w:spacing w:before="6"/>
        <w:rPr>
          <w:color w:val="auto"/>
          <w:sz w:val="21"/>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1157"/>
        <w:gridCol w:w="1156"/>
        <w:gridCol w:w="2062"/>
        <w:gridCol w:w="1498"/>
        <w:gridCol w:w="1453"/>
        <w:gridCol w:w="2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801" w:type="dxa"/>
            <w:vMerge w:val="restart"/>
          </w:tcPr>
          <w:p>
            <w:pPr>
              <w:pStyle w:val="9"/>
              <w:rPr>
                <w:color w:val="auto"/>
                <w:sz w:val="32"/>
              </w:rPr>
            </w:pPr>
          </w:p>
          <w:p>
            <w:pPr>
              <w:pStyle w:val="9"/>
              <w:spacing w:before="5"/>
              <w:rPr>
                <w:color w:val="auto"/>
                <w:sz w:val="28"/>
              </w:rPr>
            </w:pPr>
          </w:p>
          <w:p>
            <w:pPr>
              <w:pStyle w:val="9"/>
              <w:spacing w:line="326" w:lineRule="auto"/>
              <w:ind w:left="214" w:right="255"/>
              <w:rPr>
                <w:b/>
                <w:color w:val="auto"/>
                <w:sz w:val="32"/>
              </w:rPr>
            </w:pPr>
            <w:r>
              <w:rPr>
                <w:b/>
                <w:color w:val="auto"/>
                <w:w w:val="95"/>
                <w:sz w:val="32"/>
              </w:rPr>
              <w:t>序号</w:t>
            </w:r>
          </w:p>
        </w:tc>
        <w:tc>
          <w:tcPr>
            <w:tcW w:w="1157" w:type="dxa"/>
            <w:vMerge w:val="restart"/>
          </w:tcPr>
          <w:p>
            <w:pPr>
              <w:pStyle w:val="9"/>
              <w:rPr>
                <w:color w:val="auto"/>
                <w:sz w:val="32"/>
              </w:rPr>
            </w:pPr>
          </w:p>
          <w:p>
            <w:pPr>
              <w:pStyle w:val="9"/>
              <w:spacing w:before="5"/>
              <w:rPr>
                <w:color w:val="auto"/>
                <w:sz w:val="28"/>
              </w:rPr>
            </w:pPr>
          </w:p>
          <w:p>
            <w:pPr>
              <w:pStyle w:val="9"/>
              <w:spacing w:line="326" w:lineRule="auto"/>
              <w:ind w:left="208" w:right="248"/>
              <w:rPr>
                <w:b/>
                <w:color w:val="auto"/>
                <w:sz w:val="32"/>
              </w:rPr>
            </w:pPr>
            <w:r>
              <w:rPr>
                <w:b/>
                <w:color w:val="auto"/>
                <w:sz w:val="32"/>
              </w:rPr>
              <w:t>岗位名称</w:t>
            </w:r>
          </w:p>
        </w:tc>
        <w:tc>
          <w:tcPr>
            <w:tcW w:w="1156" w:type="dxa"/>
            <w:vMerge w:val="restart"/>
          </w:tcPr>
          <w:p>
            <w:pPr>
              <w:pStyle w:val="9"/>
              <w:rPr>
                <w:color w:val="auto"/>
                <w:sz w:val="32"/>
              </w:rPr>
            </w:pPr>
          </w:p>
          <w:p>
            <w:pPr>
              <w:pStyle w:val="9"/>
              <w:spacing w:before="5"/>
              <w:rPr>
                <w:color w:val="auto"/>
                <w:sz w:val="28"/>
              </w:rPr>
            </w:pPr>
          </w:p>
          <w:p>
            <w:pPr>
              <w:pStyle w:val="9"/>
              <w:spacing w:line="326" w:lineRule="auto"/>
              <w:ind w:left="208" w:right="247"/>
              <w:rPr>
                <w:b/>
                <w:color w:val="auto"/>
                <w:sz w:val="32"/>
              </w:rPr>
            </w:pPr>
            <w:r>
              <w:rPr>
                <w:b/>
                <w:color w:val="auto"/>
                <w:sz w:val="32"/>
              </w:rPr>
              <w:t>招聘人数</w:t>
            </w:r>
          </w:p>
        </w:tc>
        <w:tc>
          <w:tcPr>
            <w:tcW w:w="7104" w:type="dxa"/>
            <w:gridSpan w:val="4"/>
          </w:tcPr>
          <w:p>
            <w:pPr>
              <w:pStyle w:val="9"/>
              <w:spacing w:before="1"/>
              <w:rPr>
                <w:color w:val="auto"/>
                <w:sz w:val="35"/>
              </w:rPr>
            </w:pPr>
          </w:p>
          <w:p>
            <w:pPr>
              <w:pStyle w:val="9"/>
              <w:ind w:left="2865" w:right="2903"/>
              <w:jc w:val="center"/>
              <w:rPr>
                <w:b/>
                <w:color w:val="auto"/>
                <w:sz w:val="32"/>
              </w:rPr>
            </w:pPr>
            <w:r>
              <w:rPr>
                <w:b/>
                <w:color w:val="auto"/>
                <w:sz w:val="32"/>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1" w:type="dxa"/>
            <w:vMerge w:val="continue"/>
            <w:tcBorders>
              <w:top w:val="nil"/>
            </w:tcBorders>
          </w:tcPr>
          <w:p>
            <w:pPr>
              <w:rPr>
                <w:color w:val="auto"/>
                <w:sz w:val="2"/>
                <w:szCs w:val="2"/>
              </w:rPr>
            </w:pPr>
          </w:p>
        </w:tc>
        <w:tc>
          <w:tcPr>
            <w:tcW w:w="1157" w:type="dxa"/>
            <w:vMerge w:val="continue"/>
            <w:tcBorders>
              <w:top w:val="nil"/>
            </w:tcBorders>
          </w:tcPr>
          <w:p>
            <w:pPr>
              <w:rPr>
                <w:color w:val="auto"/>
                <w:sz w:val="2"/>
                <w:szCs w:val="2"/>
              </w:rPr>
            </w:pPr>
          </w:p>
        </w:tc>
        <w:tc>
          <w:tcPr>
            <w:tcW w:w="1156" w:type="dxa"/>
            <w:vMerge w:val="continue"/>
            <w:tcBorders>
              <w:top w:val="nil"/>
            </w:tcBorders>
          </w:tcPr>
          <w:p>
            <w:pPr>
              <w:rPr>
                <w:color w:val="auto"/>
                <w:sz w:val="2"/>
                <w:szCs w:val="2"/>
              </w:rPr>
            </w:pPr>
          </w:p>
        </w:tc>
        <w:tc>
          <w:tcPr>
            <w:tcW w:w="2062" w:type="dxa"/>
          </w:tcPr>
          <w:p>
            <w:pPr>
              <w:pStyle w:val="9"/>
              <w:spacing w:before="1"/>
              <w:rPr>
                <w:color w:val="auto"/>
                <w:sz w:val="35"/>
              </w:rPr>
            </w:pPr>
          </w:p>
          <w:p>
            <w:pPr>
              <w:pStyle w:val="9"/>
              <w:ind w:left="662"/>
              <w:rPr>
                <w:b/>
                <w:color w:val="auto"/>
                <w:sz w:val="32"/>
              </w:rPr>
            </w:pPr>
            <w:r>
              <w:rPr>
                <w:b/>
                <w:color w:val="auto"/>
                <w:sz w:val="32"/>
              </w:rPr>
              <w:t>专业</w:t>
            </w:r>
          </w:p>
        </w:tc>
        <w:tc>
          <w:tcPr>
            <w:tcW w:w="1498" w:type="dxa"/>
          </w:tcPr>
          <w:p>
            <w:pPr>
              <w:pStyle w:val="9"/>
              <w:spacing w:before="1"/>
              <w:rPr>
                <w:color w:val="auto"/>
                <w:sz w:val="35"/>
              </w:rPr>
            </w:pPr>
          </w:p>
          <w:p>
            <w:pPr>
              <w:pStyle w:val="9"/>
              <w:ind w:left="378"/>
              <w:rPr>
                <w:b/>
                <w:color w:val="auto"/>
                <w:sz w:val="32"/>
              </w:rPr>
            </w:pPr>
            <w:r>
              <w:rPr>
                <w:b/>
                <w:color w:val="auto"/>
                <w:sz w:val="32"/>
              </w:rPr>
              <w:t>年龄</w:t>
            </w:r>
          </w:p>
        </w:tc>
        <w:tc>
          <w:tcPr>
            <w:tcW w:w="1453" w:type="dxa"/>
          </w:tcPr>
          <w:p>
            <w:pPr>
              <w:pStyle w:val="9"/>
              <w:spacing w:before="1"/>
              <w:rPr>
                <w:color w:val="auto"/>
                <w:sz w:val="35"/>
              </w:rPr>
            </w:pPr>
          </w:p>
          <w:p>
            <w:pPr>
              <w:pStyle w:val="9"/>
              <w:ind w:left="201" w:right="239"/>
              <w:jc w:val="center"/>
              <w:rPr>
                <w:b/>
                <w:color w:val="auto"/>
                <w:sz w:val="32"/>
              </w:rPr>
            </w:pPr>
            <w:r>
              <w:rPr>
                <w:b/>
                <w:color w:val="auto"/>
                <w:sz w:val="32"/>
              </w:rPr>
              <w:t>学历</w:t>
            </w:r>
          </w:p>
        </w:tc>
        <w:tc>
          <w:tcPr>
            <w:tcW w:w="2091" w:type="dxa"/>
          </w:tcPr>
          <w:p>
            <w:pPr>
              <w:pStyle w:val="9"/>
              <w:spacing w:before="1"/>
              <w:rPr>
                <w:color w:val="auto"/>
                <w:sz w:val="35"/>
              </w:rPr>
            </w:pPr>
          </w:p>
          <w:p>
            <w:pPr>
              <w:pStyle w:val="9"/>
              <w:ind w:left="305"/>
              <w:rPr>
                <w:b/>
                <w:color w:val="auto"/>
                <w:sz w:val="32"/>
              </w:rPr>
            </w:pPr>
            <w:r>
              <w:rPr>
                <w:b/>
                <w:color w:val="auto"/>
                <w:sz w:val="32"/>
              </w:rPr>
              <w:t>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01" w:type="dxa"/>
          </w:tcPr>
          <w:p>
            <w:pPr>
              <w:pStyle w:val="9"/>
              <w:rPr>
                <w:color w:val="auto"/>
                <w:sz w:val="32"/>
              </w:rPr>
            </w:pPr>
          </w:p>
          <w:p>
            <w:pPr>
              <w:pStyle w:val="9"/>
              <w:spacing w:before="1"/>
              <w:rPr>
                <w:color w:val="auto"/>
                <w:sz w:val="46"/>
              </w:rPr>
            </w:pPr>
          </w:p>
          <w:p>
            <w:pPr>
              <w:pStyle w:val="9"/>
              <w:spacing w:before="1"/>
              <w:ind w:right="12"/>
              <w:jc w:val="center"/>
              <w:rPr>
                <w:color w:val="auto"/>
                <w:sz w:val="32"/>
              </w:rPr>
            </w:pPr>
            <w:r>
              <w:rPr>
                <w:color w:val="auto"/>
                <w:w w:val="99"/>
                <w:sz w:val="32"/>
              </w:rPr>
              <w:t>1</w:t>
            </w:r>
          </w:p>
        </w:tc>
        <w:tc>
          <w:tcPr>
            <w:tcW w:w="1157" w:type="dxa"/>
          </w:tcPr>
          <w:p>
            <w:pPr>
              <w:pStyle w:val="9"/>
              <w:rPr>
                <w:color w:val="auto"/>
                <w:sz w:val="32"/>
              </w:rPr>
            </w:pPr>
          </w:p>
          <w:p>
            <w:pPr>
              <w:pStyle w:val="9"/>
              <w:spacing w:before="2"/>
              <w:rPr>
                <w:color w:val="auto"/>
                <w:sz w:val="24"/>
              </w:rPr>
            </w:pPr>
          </w:p>
          <w:p>
            <w:pPr>
              <w:pStyle w:val="9"/>
              <w:spacing w:before="1" w:line="328" w:lineRule="auto"/>
              <w:ind w:left="210" w:right="248"/>
              <w:rPr>
                <w:color w:val="auto"/>
                <w:sz w:val="32"/>
              </w:rPr>
            </w:pPr>
            <w:r>
              <w:rPr>
                <w:color w:val="auto"/>
                <w:sz w:val="32"/>
              </w:rPr>
              <w:t>医疗岗位</w:t>
            </w:r>
          </w:p>
        </w:tc>
        <w:tc>
          <w:tcPr>
            <w:tcW w:w="1156" w:type="dxa"/>
          </w:tcPr>
          <w:p>
            <w:pPr>
              <w:pStyle w:val="9"/>
              <w:rPr>
                <w:color w:val="auto"/>
                <w:sz w:val="32"/>
              </w:rPr>
            </w:pPr>
          </w:p>
          <w:p>
            <w:pPr>
              <w:pStyle w:val="9"/>
              <w:spacing w:before="1"/>
              <w:rPr>
                <w:color w:val="auto"/>
                <w:sz w:val="46"/>
              </w:rPr>
            </w:pPr>
          </w:p>
          <w:p>
            <w:pPr>
              <w:pStyle w:val="9"/>
              <w:spacing w:before="1"/>
              <w:ind w:left="384" w:right="402"/>
              <w:jc w:val="center"/>
              <w:rPr>
                <w:color w:val="auto"/>
                <w:sz w:val="32"/>
              </w:rPr>
            </w:pPr>
            <w:r>
              <w:rPr>
                <w:color w:val="auto"/>
                <w:sz w:val="32"/>
              </w:rPr>
              <w:t>20</w:t>
            </w:r>
          </w:p>
        </w:tc>
        <w:tc>
          <w:tcPr>
            <w:tcW w:w="2062" w:type="dxa"/>
          </w:tcPr>
          <w:p>
            <w:pPr>
              <w:pStyle w:val="9"/>
              <w:spacing w:before="6"/>
              <w:rPr>
                <w:color w:val="auto"/>
                <w:sz w:val="34"/>
              </w:rPr>
            </w:pPr>
          </w:p>
          <w:p>
            <w:pPr>
              <w:pStyle w:val="9"/>
              <w:spacing w:line="326" w:lineRule="auto"/>
              <w:ind w:left="110" w:right="149" w:firstLine="2"/>
              <w:jc w:val="center"/>
              <w:rPr>
                <w:color w:val="auto"/>
                <w:sz w:val="32"/>
              </w:rPr>
            </w:pPr>
            <w:r>
              <w:rPr>
                <w:color w:val="auto"/>
                <w:sz w:val="32"/>
              </w:rPr>
              <w:t>临床医学类， 专业方向不限</w:t>
            </w:r>
          </w:p>
        </w:tc>
        <w:tc>
          <w:tcPr>
            <w:tcW w:w="1498" w:type="dxa"/>
          </w:tcPr>
          <w:p>
            <w:pPr>
              <w:pStyle w:val="9"/>
              <w:rPr>
                <w:color w:val="auto"/>
                <w:sz w:val="32"/>
              </w:rPr>
            </w:pPr>
          </w:p>
          <w:p>
            <w:pPr>
              <w:pStyle w:val="9"/>
              <w:spacing w:before="2"/>
              <w:rPr>
                <w:color w:val="auto"/>
                <w:sz w:val="24"/>
              </w:rPr>
            </w:pPr>
          </w:p>
          <w:p>
            <w:pPr>
              <w:pStyle w:val="9"/>
              <w:spacing w:before="1" w:line="328" w:lineRule="auto"/>
              <w:ind w:left="381" w:right="188" w:hanging="231"/>
              <w:rPr>
                <w:color w:val="auto"/>
                <w:sz w:val="32"/>
              </w:rPr>
            </w:pPr>
            <w:r>
              <w:rPr>
                <w:color w:val="auto"/>
                <w:sz w:val="32"/>
              </w:rPr>
              <w:t>50 岁及以下</w:t>
            </w:r>
          </w:p>
        </w:tc>
        <w:tc>
          <w:tcPr>
            <w:tcW w:w="1453" w:type="dxa"/>
          </w:tcPr>
          <w:p>
            <w:pPr>
              <w:pStyle w:val="9"/>
              <w:rPr>
                <w:color w:val="auto"/>
                <w:sz w:val="32"/>
              </w:rPr>
            </w:pPr>
          </w:p>
          <w:p>
            <w:pPr>
              <w:pStyle w:val="9"/>
              <w:spacing w:before="1"/>
              <w:rPr>
                <w:color w:val="auto"/>
                <w:sz w:val="46"/>
              </w:rPr>
            </w:pPr>
          </w:p>
          <w:p>
            <w:pPr>
              <w:pStyle w:val="9"/>
              <w:spacing w:before="1"/>
              <w:ind w:left="199" w:right="239"/>
              <w:jc w:val="center"/>
              <w:rPr>
                <w:color w:val="auto"/>
                <w:sz w:val="32"/>
              </w:rPr>
            </w:pPr>
            <w:r>
              <w:rPr>
                <w:color w:val="auto"/>
                <w:sz w:val="32"/>
              </w:rPr>
              <w:t>博士</w:t>
            </w:r>
          </w:p>
        </w:tc>
        <w:tc>
          <w:tcPr>
            <w:tcW w:w="2091" w:type="dxa"/>
          </w:tcPr>
          <w:p>
            <w:pPr>
              <w:pStyle w:val="9"/>
              <w:rPr>
                <w:color w:val="auto"/>
                <w:sz w:val="32"/>
              </w:rPr>
            </w:pPr>
          </w:p>
          <w:p>
            <w:pPr>
              <w:pStyle w:val="9"/>
              <w:spacing w:before="2"/>
              <w:rPr>
                <w:color w:val="auto"/>
                <w:sz w:val="24"/>
              </w:rPr>
            </w:pPr>
          </w:p>
          <w:p>
            <w:pPr>
              <w:pStyle w:val="9"/>
              <w:spacing w:before="1" w:line="328" w:lineRule="auto"/>
              <w:ind w:left="859" w:right="163" w:hanging="735"/>
              <w:rPr>
                <w:color w:val="auto"/>
                <w:sz w:val="32"/>
              </w:rPr>
            </w:pPr>
            <w:r>
              <w:rPr>
                <w:color w:val="auto"/>
                <w:sz w:val="32"/>
              </w:rPr>
              <w:t>取得相应学位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4" w:hRule="atLeast"/>
        </w:trPr>
        <w:tc>
          <w:tcPr>
            <w:tcW w:w="801" w:type="dxa"/>
          </w:tcPr>
          <w:p>
            <w:pPr>
              <w:pStyle w:val="9"/>
              <w:rPr>
                <w:color w:val="auto"/>
                <w:sz w:val="32"/>
              </w:rPr>
            </w:pPr>
          </w:p>
          <w:p>
            <w:pPr>
              <w:pStyle w:val="9"/>
              <w:spacing w:before="1"/>
              <w:rPr>
                <w:color w:val="auto"/>
                <w:sz w:val="46"/>
              </w:rPr>
            </w:pPr>
          </w:p>
          <w:p>
            <w:pPr>
              <w:pStyle w:val="9"/>
              <w:ind w:right="12"/>
              <w:jc w:val="center"/>
              <w:rPr>
                <w:color w:val="auto"/>
                <w:sz w:val="32"/>
              </w:rPr>
            </w:pPr>
            <w:r>
              <w:rPr>
                <w:color w:val="auto"/>
                <w:w w:val="99"/>
                <w:sz w:val="32"/>
              </w:rPr>
              <w:t>2</w:t>
            </w:r>
          </w:p>
        </w:tc>
        <w:tc>
          <w:tcPr>
            <w:tcW w:w="1157" w:type="dxa"/>
          </w:tcPr>
          <w:p>
            <w:pPr>
              <w:pStyle w:val="9"/>
              <w:rPr>
                <w:color w:val="auto"/>
                <w:sz w:val="32"/>
              </w:rPr>
            </w:pPr>
          </w:p>
          <w:p>
            <w:pPr>
              <w:pStyle w:val="9"/>
              <w:spacing w:before="2"/>
              <w:rPr>
                <w:color w:val="auto"/>
                <w:sz w:val="24"/>
              </w:rPr>
            </w:pPr>
          </w:p>
          <w:p>
            <w:pPr>
              <w:pStyle w:val="9"/>
              <w:spacing w:line="328" w:lineRule="auto"/>
              <w:ind w:left="210" w:right="248"/>
              <w:rPr>
                <w:color w:val="auto"/>
                <w:sz w:val="32"/>
              </w:rPr>
            </w:pPr>
            <w:r>
              <w:rPr>
                <w:color w:val="auto"/>
                <w:sz w:val="32"/>
              </w:rPr>
              <w:t>医疗岗位</w:t>
            </w:r>
          </w:p>
        </w:tc>
        <w:tc>
          <w:tcPr>
            <w:tcW w:w="1156" w:type="dxa"/>
          </w:tcPr>
          <w:p>
            <w:pPr>
              <w:pStyle w:val="9"/>
              <w:rPr>
                <w:color w:val="auto"/>
                <w:sz w:val="32"/>
              </w:rPr>
            </w:pPr>
          </w:p>
          <w:p>
            <w:pPr>
              <w:pStyle w:val="9"/>
              <w:spacing w:before="1"/>
              <w:rPr>
                <w:color w:val="auto"/>
                <w:sz w:val="46"/>
              </w:rPr>
            </w:pPr>
          </w:p>
          <w:p>
            <w:pPr>
              <w:pStyle w:val="9"/>
              <w:ind w:left="384" w:right="402"/>
              <w:jc w:val="center"/>
              <w:rPr>
                <w:color w:val="auto"/>
                <w:sz w:val="32"/>
              </w:rPr>
            </w:pPr>
            <w:r>
              <w:rPr>
                <w:color w:val="auto"/>
                <w:sz w:val="32"/>
              </w:rPr>
              <w:t>30</w:t>
            </w:r>
          </w:p>
        </w:tc>
        <w:tc>
          <w:tcPr>
            <w:tcW w:w="2062" w:type="dxa"/>
          </w:tcPr>
          <w:p>
            <w:pPr>
              <w:pStyle w:val="9"/>
              <w:spacing w:before="5"/>
              <w:rPr>
                <w:color w:val="auto"/>
                <w:sz w:val="34"/>
              </w:rPr>
            </w:pPr>
          </w:p>
          <w:p>
            <w:pPr>
              <w:pStyle w:val="9"/>
              <w:spacing w:before="1" w:line="326" w:lineRule="auto"/>
              <w:ind w:left="110" w:right="149" w:firstLine="2"/>
              <w:jc w:val="center"/>
              <w:rPr>
                <w:color w:val="auto"/>
                <w:sz w:val="32"/>
              </w:rPr>
            </w:pPr>
            <w:r>
              <w:rPr>
                <w:color w:val="auto"/>
                <w:sz w:val="32"/>
              </w:rPr>
              <w:t>临床医学类， 专业方向不限</w:t>
            </w:r>
          </w:p>
        </w:tc>
        <w:tc>
          <w:tcPr>
            <w:tcW w:w="1498" w:type="dxa"/>
          </w:tcPr>
          <w:p>
            <w:pPr>
              <w:pStyle w:val="9"/>
              <w:rPr>
                <w:color w:val="auto"/>
                <w:sz w:val="32"/>
              </w:rPr>
            </w:pPr>
          </w:p>
          <w:p>
            <w:pPr>
              <w:pStyle w:val="9"/>
              <w:spacing w:before="2"/>
              <w:rPr>
                <w:color w:val="auto"/>
                <w:sz w:val="24"/>
              </w:rPr>
            </w:pPr>
          </w:p>
          <w:p>
            <w:pPr>
              <w:pStyle w:val="9"/>
              <w:spacing w:line="328" w:lineRule="auto"/>
              <w:ind w:left="381" w:right="188" w:hanging="231"/>
              <w:rPr>
                <w:color w:val="auto"/>
                <w:sz w:val="32"/>
              </w:rPr>
            </w:pPr>
            <w:r>
              <w:rPr>
                <w:color w:val="auto"/>
                <w:sz w:val="32"/>
              </w:rPr>
              <w:t>40 岁及以下</w:t>
            </w:r>
          </w:p>
        </w:tc>
        <w:tc>
          <w:tcPr>
            <w:tcW w:w="1453" w:type="dxa"/>
          </w:tcPr>
          <w:p>
            <w:pPr>
              <w:pStyle w:val="9"/>
              <w:rPr>
                <w:color w:val="auto"/>
                <w:sz w:val="32"/>
              </w:rPr>
            </w:pPr>
          </w:p>
          <w:p>
            <w:pPr>
              <w:pStyle w:val="9"/>
              <w:spacing w:before="1"/>
              <w:rPr>
                <w:color w:val="auto"/>
                <w:sz w:val="46"/>
              </w:rPr>
            </w:pPr>
          </w:p>
          <w:p>
            <w:pPr>
              <w:pStyle w:val="9"/>
              <w:ind w:left="203" w:right="239"/>
              <w:jc w:val="center"/>
              <w:rPr>
                <w:color w:val="auto"/>
                <w:sz w:val="32"/>
              </w:rPr>
            </w:pPr>
            <w:r>
              <w:rPr>
                <w:color w:val="auto"/>
                <w:sz w:val="32"/>
              </w:rPr>
              <w:t>研究生</w:t>
            </w:r>
          </w:p>
        </w:tc>
        <w:tc>
          <w:tcPr>
            <w:tcW w:w="2091" w:type="dxa"/>
          </w:tcPr>
          <w:p>
            <w:pPr>
              <w:pStyle w:val="9"/>
              <w:spacing w:before="5"/>
              <w:rPr>
                <w:color w:val="auto"/>
                <w:sz w:val="34"/>
              </w:rPr>
            </w:pPr>
          </w:p>
          <w:p>
            <w:pPr>
              <w:pStyle w:val="9"/>
              <w:spacing w:before="1" w:line="326" w:lineRule="auto"/>
              <w:ind w:left="125" w:right="163"/>
              <w:jc w:val="center"/>
              <w:rPr>
                <w:color w:val="auto"/>
                <w:sz w:val="32"/>
              </w:rPr>
            </w:pPr>
            <w:r>
              <w:rPr>
                <w:color w:val="auto"/>
                <w:sz w:val="32"/>
              </w:rPr>
              <w:t>取得相应学位； 四证合一优先</w:t>
            </w:r>
          </w:p>
        </w:tc>
      </w:tr>
    </w:tbl>
    <w:p>
      <w:pPr>
        <w:pStyle w:val="3"/>
        <w:spacing w:before="32"/>
        <w:ind w:left="340"/>
        <w:rPr>
          <w:b/>
          <w:bCs/>
          <w:color w:val="auto"/>
        </w:rPr>
      </w:pPr>
    </w:p>
    <w:p>
      <w:pPr>
        <w:pStyle w:val="3"/>
        <w:spacing w:before="32"/>
        <w:ind w:left="340"/>
        <w:rPr>
          <w:b/>
          <w:bCs/>
          <w:color w:val="auto"/>
        </w:rPr>
      </w:pPr>
      <w:r>
        <w:rPr>
          <w:b/>
          <w:bCs/>
          <w:color w:val="auto"/>
        </w:rPr>
        <w:t>附件二</w:t>
      </w:r>
    </w:p>
    <w:p>
      <w:pPr>
        <w:pStyle w:val="3"/>
        <w:spacing w:before="12"/>
        <w:rPr>
          <w:color w:val="auto"/>
          <w:sz w:val="35"/>
        </w:rPr>
      </w:pPr>
    </w:p>
    <w:p>
      <w:pPr>
        <w:pStyle w:val="3"/>
        <w:spacing w:line="326" w:lineRule="auto"/>
        <w:ind w:left="5419" w:leftChars="794" w:right="376" w:hanging="3672" w:hangingChars="1143"/>
        <w:rPr>
          <w:b/>
          <w:bCs/>
          <w:color w:val="auto"/>
        </w:rPr>
      </w:pPr>
      <w:r>
        <w:rPr>
          <w:b/>
          <w:bCs/>
          <w:color w:val="auto"/>
        </w:rPr>
        <w:t>克州人民医院2022年招聘工作人员岗位一览表</w:t>
      </w:r>
    </w:p>
    <w:p>
      <w:pPr>
        <w:pStyle w:val="3"/>
        <w:spacing w:before="8" w:after="1"/>
        <w:rPr>
          <w:color w:val="auto"/>
          <w:sz w:val="14"/>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603"/>
        <w:gridCol w:w="603"/>
        <w:gridCol w:w="1381"/>
        <w:gridCol w:w="1679"/>
        <w:gridCol w:w="1383"/>
        <w:gridCol w:w="1368"/>
        <w:gridCol w:w="2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695" w:type="dxa"/>
            <w:vMerge w:val="restart"/>
          </w:tcPr>
          <w:p>
            <w:pPr>
              <w:pStyle w:val="9"/>
              <w:rPr>
                <w:color w:val="auto"/>
                <w:sz w:val="32"/>
              </w:rPr>
            </w:pPr>
          </w:p>
          <w:p>
            <w:pPr>
              <w:pStyle w:val="9"/>
              <w:spacing w:before="2"/>
              <w:rPr>
                <w:color w:val="auto"/>
                <w:sz w:val="27"/>
              </w:rPr>
            </w:pPr>
          </w:p>
          <w:p>
            <w:pPr>
              <w:pStyle w:val="9"/>
              <w:spacing w:line="326" w:lineRule="auto"/>
              <w:ind w:left="162" w:right="201"/>
              <w:rPr>
                <w:b/>
                <w:color w:val="auto"/>
                <w:sz w:val="32"/>
              </w:rPr>
            </w:pPr>
            <w:r>
              <w:rPr>
                <w:b/>
                <w:color w:val="auto"/>
                <w:w w:val="95"/>
                <w:sz w:val="32"/>
              </w:rPr>
              <w:t>序号</w:t>
            </w:r>
          </w:p>
        </w:tc>
        <w:tc>
          <w:tcPr>
            <w:tcW w:w="1206" w:type="dxa"/>
            <w:gridSpan w:val="2"/>
            <w:vMerge w:val="restart"/>
          </w:tcPr>
          <w:p>
            <w:pPr>
              <w:pStyle w:val="9"/>
              <w:rPr>
                <w:color w:val="auto"/>
                <w:sz w:val="32"/>
              </w:rPr>
            </w:pPr>
          </w:p>
          <w:p>
            <w:pPr>
              <w:pStyle w:val="9"/>
              <w:spacing w:before="2"/>
              <w:rPr>
                <w:color w:val="auto"/>
                <w:sz w:val="27"/>
              </w:rPr>
            </w:pPr>
          </w:p>
          <w:p>
            <w:pPr>
              <w:pStyle w:val="9"/>
              <w:spacing w:line="326" w:lineRule="auto"/>
              <w:ind w:left="233" w:right="271"/>
              <w:rPr>
                <w:b/>
                <w:color w:val="auto"/>
                <w:sz w:val="32"/>
              </w:rPr>
            </w:pPr>
            <w:r>
              <w:rPr>
                <w:b/>
                <w:color w:val="auto"/>
                <w:sz w:val="32"/>
              </w:rPr>
              <w:t>岗位名称</w:t>
            </w:r>
          </w:p>
        </w:tc>
        <w:tc>
          <w:tcPr>
            <w:tcW w:w="1381" w:type="dxa"/>
            <w:vMerge w:val="restart"/>
          </w:tcPr>
          <w:p>
            <w:pPr>
              <w:pStyle w:val="9"/>
              <w:rPr>
                <w:color w:val="auto"/>
                <w:sz w:val="32"/>
              </w:rPr>
            </w:pPr>
          </w:p>
          <w:p>
            <w:pPr>
              <w:pStyle w:val="9"/>
              <w:spacing w:before="2"/>
              <w:rPr>
                <w:color w:val="auto"/>
                <w:sz w:val="27"/>
              </w:rPr>
            </w:pPr>
          </w:p>
          <w:p>
            <w:pPr>
              <w:pStyle w:val="9"/>
              <w:spacing w:line="326" w:lineRule="auto"/>
              <w:ind w:left="505" w:right="174" w:hanging="370"/>
              <w:rPr>
                <w:b/>
                <w:color w:val="auto"/>
                <w:sz w:val="32"/>
              </w:rPr>
            </w:pPr>
            <w:r>
              <w:rPr>
                <w:b/>
                <w:color w:val="auto"/>
                <w:sz w:val="32"/>
              </w:rPr>
              <w:t>招聘人数</w:t>
            </w:r>
          </w:p>
        </w:tc>
        <w:tc>
          <w:tcPr>
            <w:tcW w:w="6716" w:type="dxa"/>
            <w:gridSpan w:val="4"/>
          </w:tcPr>
          <w:p>
            <w:pPr>
              <w:pStyle w:val="9"/>
              <w:spacing w:before="5"/>
              <w:rPr>
                <w:color w:val="auto"/>
                <w:sz w:val="34"/>
              </w:rPr>
            </w:pPr>
          </w:p>
          <w:p>
            <w:pPr>
              <w:pStyle w:val="9"/>
              <w:spacing w:before="1"/>
              <w:ind w:left="2672" w:right="2709"/>
              <w:jc w:val="center"/>
              <w:rPr>
                <w:b/>
                <w:color w:val="auto"/>
                <w:sz w:val="32"/>
              </w:rPr>
            </w:pPr>
            <w:r>
              <w:rPr>
                <w:b/>
                <w:color w:val="auto"/>
                <w:sz w:val="32"/>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695" w:type="dxa"/>
            <w:vMerge w:val="continue"/>
            <w:tcBorders>
              <w:top w:val="nil"/>
            </w:tcBorders>
          </w:tcPr>
          <w:p>
            <w:pPr>
              <w:rPr>
                <w:color w:val="auto"/>
                <w:sz w:val="2"/>
                <w:szCs w:val="2"/>
              </w:rPr>
            </w:pPr>
          </w:p>
        </w:tc>
        <w:tc>
          <w:tcPr>
            <w:tcW w:w="1206" w:type="dxa"/>
            <w:gridSpan w:val="2"/>
            <w:vMerge w:val="continue"/>
            <w:tcBorders>
              <w:top w:val="nil"/>
            </w:tcBorders>
          </w:tcPr>
          <w:p>
            <w:pPr>
              <w:rPr>
                <w:color w:val="auto"/>
                <w:sz w:val="2"/>
                <w:szCs w:val="2"/>
              </w:rPr>
            </w:pPr>
          </w:p>
        </w:tc>
        <w:tc>
          <w:tcPr>
            <w:tcW w:w="1381" w:type="dxa"/>
            <w:vMerge w:val="continue"/>
            <w:tcBorders>
              <w:top w:val="nil"/>
            </w:tcBorders>
          </w:tcPr>
          <w:p>
            <w:pPr>
              <w:rPr>
                <w:color w:val="auto"/>
                <w:sz w:val="2"/>
                <w:szCs w:val="2"/>
              </w:rPr>
            </w:pPr>
          </w:p>
        </w:tc>
        <w:tc>
          <w:tcPr>
            <w:tcW w:w="1679" w:type="dxa"/>
          </w:tcPr>
          <w:p>
            <w:pPr>
              <w:pStyle w:val="9"/>
              <w:spacing w:before="4"/>
              <w:rPr>
                <w:color w:val="auto"/>
                <w:sz w:val="34"/>
              </w:rPr>
            </w:pPr>
          </w:p>
          <w:p>
            <w:pPr>
              <w:pStyle w:val="9"/>
              <w:ind w:left="313" w:right="353"/>
              <w:jc w:val="center"/>
              <w:rPr>
                <w:b/>
                <w:color w:val="auto"/>
                <w:sz w:val="32"/>
              </w:rPr>
            </w:pPr>
            <w:r>
              <w:rPr>
                <w:b/>
                <w:color w:val="auto"/>
                <w:sz w:val="32"/>
              </w:rPr>
              <w:t>专业</w:t>
            </w:r>
          </w:p>
        </w:tc>
        <w:tc>
          <w:tcPr>
            <w:tcW w:w="1383" w:type="dxa"/>
          </w:tcPr>
          <w:p>
            <w:pPr>
              <w:pStyle w:val="9"/>
              <w:spacing w:before="4"/>
              <w:rPr>
                <w:color w:val="auto"/>
                <w:sz w:val="34"/>
              </w:rPr>
            </w:pPr>
          </w:p>
          <w:p>
            <w:pPr>
              <w:pStyle w:val="9"/>
              <w:ind w:left="321"/>
              <w:rPr>
                <w:b/>
                <w:color w:val="auto"/>
                <w:sz w:val="32"/>
              </w:rPr>
            </w:pPr>
            <w:r>
              <w:rPr>
                <w:b/>
                <w:color w:val="auto"/>
                <w:sz w:val="32"/>
              </w:rPr>
              <w:t>年龄</w:t>
            </w:r>
          </w:p>
        </w:tc>
        <w:tc>
          <w:tcPr>
            <w:tcW w:w="1368" w:type="dxa"/>
          </w:tcPr>
          <w:p>
            <w:pPr>
              <w:pStyle w:val="9"/>
              <w:spacing w:before="4"/>
              <w:rPr>
                <w:color w:val="auto"/>
                <w:sz w:val="34"/>
              </w:rPr>
            </w:pPr>
          </w:p>
          <w:p>
            <w:pPr>
              <w:pStyle w:val="9"/>
              <w:ind w:left="315"/>
              <w:rPr>
                <w:b/>
                <w:color w:val="auto"/>
                <w:sz w:val="32"/>
              </w:rPr>
            </w:pPr>
            <w:r>
              <w:rPr>
                <w:b/>
                <w:color w:val="auto"/>
                <w:sz w:val="32"/>
              </w:rPr>
              <w:t>学历</w:t>
            </w:r>
          </w:p>
        </w:tc>
        <w:tc>
          <w:tcPr>
            <w:tcW w:w="2286" w:type="dxa"/>
          </w:tcPr>
          <w:p>
            <w:pPr>
              <w:pStyle w:val="9"/>
              <w:spacing w:before="4"/>
              <w:rPr>
                <w:color w:val="auto"/>
                <w:sz w:val="34"/>
              </w:rPr>
            </w:pPr>
          </w:p>
          <w:p>
            <w:pPr>
              <w:pStyle w:val="9"/>
              <w:ind w:left="298" w:right="335"/>
              <w:jc w:val="center"/>
              <w:rPr>
                <w:b/>
                <w:color w:val="auto"/>
                <w:sz w:val="32"/>
              </w:rPr>
            </w:pPr>
            <w:r>
              <w:rPr>
                <w:b/>
                <w:color w:val="auto"/>
                <w:sz w:val="32"/>
              </w:rPr>
              <w:t>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695" w:type="dxa"/>
            <w:vMerge w:val="restart"/>
          </w:tcPr>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4"/>
              <w:rPr>
                <w:color w:val="auto"/>
                <w:sz w:val="45"/>
              </w:rPr>
            </w:pPr>
          </w:p>
          <w:p>
            <w:pPr>
              <w:pStyle w:val="9"/>
              <w:ind w:right="15"/>
              <w:jc w:val="center"/>
              <w:rPr>
                <w:color w:val="auto"/>
                <w:sz w:val="32"/>
              </w:rPr>
            </w:pPr>
            <w:r>
              <w:rPr>
                <w:color w:val="auto"/>
                <w:w w:val="99"/>
                <w:sz w:val="32"/>
              </w:rPr>
              <w:t>1</w:t>
            </w:r>
          </w:p>
        </w:tc>
        <w:tc>
          <w:tcPr>
            <w:tcW w:w="603" w:type="dxa"/>
            <w:vMerge w:val="restart"/>
          </w:tcPr>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8"/>
              <w:rPr>
                <w:color w:val="auto"/>
                <w:sz w:val="45"/>
              </w:rPr>
            </w:pPr>
          </w:p>
          <w:p>
            <w:pPr>
              <w:pStyle w:val="9"/>
              <w:spacing w:line="328" w:lineRule="auto"/>
              <w:ind w:left="115" w:right="156"/>
              <w:jc w:val="both"/>
              <w:rPr>
                <w:color w:val="auto"/>
                <w:sz w:val="32"/>
              </w:rPr>
            </w:pPr>
            <w:r>
              <w:rPr>
                <w:color w:val="auto"/>
                <w:sz w:val="32"/>
              </w:rPr>
              <w:t>临床岗位</w:t>
            </w:r>
          </w:p>
        </w:tc>
        <w:tc>
          <w:tcPr>
            <w:tcW w:w="603" w:type="dxa"/>
            <w:vMerge w:val="restart"/>
          </w:tcPr>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8"/>
              <w:rPr>
                <w:color w:val="auto"/>
                <w:sz w:val="45"/>
              </w:rPr>
            </w:pPr>
          </w:p>
          <w:p>
            <w:pPr>
              <w:pStyle w:val="9"/>
              <w:spacing w:line="328" w:lineRule="auto"/>
              <w:ind w:left="117" w:right="154"/>
              <w:jc w:val="both"/>
              <w:rPr>
                <w:color w:val="auto"/>
                <w:sz w:val="32"/>
              </w:rPr>
            </w:pPr>
            <w:r>
              <w:rPr>
                <w:color w:val="auto"/>
                <w:sz w:val="32"/>
              </w:rPr>
              <w:t>临床科室</w:t>
            </w:r>
          </w:p>
        </w:tc>
        <w:tc>
          <w:tcPr>
            <w:tcW w:w="1381" w:type="dxa"/>
          </w:tcPr>
          <w:p>
            <w:pPr>
              <w:pStyle w:val="9"/>
              <w:rPr>
                <w:color w:val="auto"/>
                <w:sz w:val="32"/>
              </w:rPr>
            </w:pPr>
          </w:p>
          <w:p>
            <w:pPr>
              <w:pStyle w:val="9"/>
              <w:spacing w:before="1"/>
              <w:rPr>
                <w:color w:val="auto"/>
                <w:sz w:val="46"/>
              </w:rPr>
            </w:pPr>
          </w:p>
          <w:p>
            <w:pPr>
              <w:pStyle w:val="9"/>
              <w:ind w:left="497" w:right="514"/>
              <w:jc w:val="center"/>
              <w:rPr>
                <w:color w:val="auto"/>
                <w:sz w:val="32"/>
              </w:rPr>
            </w:pPr>
            <w:r>
              <w:rPr>
                <w:color w:val="auto"/>
                <w:sz w:val="32"/>
              </w:rPr>
              <w:t>50</w:t>
            </w:r>
          </w:p>
        </w:tc>
        <w:tc>
          <w:tcPr>
            <w:tcW w:w="1679" w:type="dxa"/>
          </w:tcPr>
          <w:p>
            <w:pPr>
              <w:pStyle w:val="9"/>
              <w:rPr>
                <w:color w:val="auto"/>
                <w:sz w:val="32"/>
              </w:rPr>
            </w:pPr>
          </w:p>
          <w:p>
            <w:pPr>
              <w:pStyle w:val="9"/>
              <w:spacing w:before="2"/>
              <w:rPr>
                <w:color w:val="auto"/>
                <w:sz w:val="24"/>
              </w:rPr>
            </w:pPr>
          </w:p>
          <w:p>
            <w:pPr>
              <w:pStyle w:val="9"/>
              <w:spacing w:line="328" w:lineRule="auto"/>
              <w:ind w:left="286" w:right="324"/>
              <w:rPr>
                <w:color w:val="auto"/>
                <w:sz w:val="32"/>
              </w:rPr>
            </w:pPr>
            <w:r>
              <w:rPr>
                <w:color w:val="auto"/>
                <w:sz w:val="32"/>
              </w:rPr>
              <w:t>临床相关专业</w:t>
            </w:r>
          </w:p>
        </w:tc>
        <w:tc>
          <w:tcPr>
            <w:tcW w:w="1383" w:type="dxa"/>
          </w:tcPr>
          <w:p>
            <w:pPr>
              <w:pStyle w:val="9"/>
              <w:rPr>
                <w:color w:val="auto"/>
                <w:sz w:val="32"/>
              </w:rPr>
            </w:pPr>
          </w:p>
          <w:p>
            <w:pPr>
              <w:pStyle w:val="9"/>
              <w:spacing w:before="2"/>
              <w:rPr>
                <w:color w:val="auto"/>
                <w:sz w:val="24"/>
              </w:rPr>
            </w:pPr>
          </w:p>
          <w:p>
            <w:pPr>
              <w:pStyle w:val="9"/>
              <w:spacing w:line="328" w:lineRule="auto"/>
              <w:ind w:left="323" w:right="145" w:hanging="216"/>
              <w:rPr>
                <w:color w:val="auto"/>
                <w:sz w:val="32"/>
              </w:rPr>
            </w:pPr>
            <w:r>
              <w:rPr>
                <w:color w:val="auto"/>
                <w:sz w:val="32"/>
              </w:rPr>
              <w:t>40 岁及以下</w:t>
            </w:r>
          </w:p>
        </w:tc>
        <w:tc>
          <w:tcPr>
            <w:tcW w:w="1368" w:type="dxa"/>
          </w:tcPr>
          <w:p>
            <w:pPr>
              <w:pStyle w:val="9"/>
              <w:rPr>
                <w:color w:val="auto"/>
                <w:sz w:val="32"/>
              </w:rPr>
            </w:pPr>
          </w:p>
          <w:p>
            <w:pPr>
              <w:pStyle w:val="9"/>
              <w:spacing w:before="2"/>
              <w:rPr>
                <w:color w:val="auto"/>
                <w:sz w:val="24"/>
              </w:rPr>
            </w:pPr>
          </w:p>
          <w:p>
            <w:pPr>
              <w:pStyle w:val="9"/>
              <w:spacing w:line="328" w:lineRule="auto"/>
              <w:ind w:left="106" w:right="145"/>
              <w:rPr>
                <w:color w:val="auto"/>
                <w:sz w:val="32"/>
              </w:rPr>
            </w:pPr>
            <w:r>
              <w:rPr>
                <w:color w:val="auto"/>
                <w:sz w:val="32"/>
              </w:rPr>
              <w:t>本科及以上</w:t>
            </w:r>
          </w:p>
        </w:tc>
        <w:tc>
          <w:tcPr>
            <w:tcW w:w="2286" w:type="dxa"/>
          </w:tcPr>
          <w:p>
            <w:pPr>
              <w:pStyle w:val="9"/>
              <w:spacing w:before="5"/>
              <w:rPr>
                <w:color w:val="auto"/>
                <w:sz w:val="34"/>
              </w:rPr>
            </w:pPr>
          </w:p>
          <w:p>
            <w:pPr>
              <w:pStyle w:val="9"/>
              <w:spacing w:before="1" w:line="326" w:lineRule="auto"/>
              <w:ind w:left="222" w:right="261"/>
              <w:jc w:val="both"/>
              <w:rPr>
                <w:color w:val="auto"/>
                <w:sz w:val="32"/>
              </w:rPr>
            </w:pPr>
            <w:r>
              <w:rPr>
                <w:color w:val="auto"/>
                <w:sz w:val="32"/>
              </w:rPr>
              <w:t>有自治区级及以上执业医师资格证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695"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1381" w:type="dxa"/>
          </w:tcPr>
          <w:p>
            <w:pPr>
              <w:pStyle w:val="9"/>
              <w:rPr>
                <w:color w:val="auto"/>
                <w:sz w:val="32"/>
              </w:rPr>
            </w:pPr>
          </w:p>
          <w:p>
            <w:pPr>
              <w:pStyle w:val="9"/>
              <w:spacing w:before="4"/>
              <w:rPr>
                <w:color w:val="auto"/>
                <w:sz w:val="24"/>
              </w:rPr>
            </w:pPr>
          </w:p>
          <w:p>
            <w:pPr>
              <w:pStyle w:val="9"/>
              <w:ind w:left="497" w:right="514"/>
              <w:jc w:val="center"/>
              <w:rPr>
                <w:color w:val="auto"/>
                <w:sz w:val="32"/>
              </w:rPr>
            </w:pPr>
            <w:r>
              <w:rPr>
                <w:color w:val="auto"/>
                <w:sz w:val="32"/>
              </w:rPr>
              <w:t>30</w:t>
            </w:r>
          </w:p>
        </w:tc>
        <w:tc>
          <w:tcPr>
            <w:tcW w:w="1679" w:type="dxa"/>
          </w:tcPr>
          <w:p>
            <w:pPr>
              <w:pStyle w:val="9"/>
              <w:spacing w:before="5"/>
              <w:rPr>
                <w:color w:val="auto"/>
                <w:sz w:val="34"/>
              </w:rPr>
            </w:pPr>
          </w:p>
          <w:p>
            <w:pPr>
              <w:pStyle w:val="9"/>
              <w:spacing w:line="326" w:lineRule="auto"/>
              <w:ind w:left="286" w:right="324"/>
              <w:rPr>
                <w:color w:val="auto"/>
                <w:sz w:val="32"/>
              </w:rPr>
            </w:pPr>
            <w:r>
              <w:rPr>
                <w:color w:val="auto"/>
                <w:sz w:val="32"/>
              </w:rPr>
              <w:t>临床相关专业</w:t>
            </w:r>
          </w:p>
        </w:tc>
        <w:tc>
          <w:tcPr>
            <w:tcW w:w="1383" w:type="dxa"/>
          </w:tcPr>
          <w:p>
            <w:pPr>
              <w:pStyle w:val="9"/>
              <w:spacing w:before="5"/>
              <w:rPr>
                <w:color w:val="auto"/>
                <w:sz w:val="34"/>
              </w:rPr>
            </w:pPr>
          </w:p>
          <w:p>
            <w:pPr>
              <w:pStyle w:val="9"/>
              <w:spacing w:line="326" w:lineRule="auto"/>
              <w:ind w:left="323" w:right="145" w:hanging="216"/>
              <w:rPr>
                <w:color w:val="auto"/>
                <w:sz w:val="32"/>
              </w:rPr>
            </w:pPr>
            <w:r>
              <w:rPr>
                <w:color w:val="auto"/>
                <w:sz w:val="32"/>
              </w:rPr>
              <w:t>40 岁及以下</w:t>
            </w:r>
          </w:p>
        </w:tc>
        <w:tc>
          <w:tcPr>
            <w:tcW w:w="1368" w:type="dxa"/>
          </w:tcPr>
          <w:p>
            <w:pPr>
              <w:pStyle w:val="9"/>
              <w:spacing w:before="5"/>
              <w:rPr>
                <w:color w:val="auto"/>
                <w:sz w:val="34"/>
              </w:rPr>
            </w:pPr>
          </w:p>
          <w:p>
            <w:pPr>
              <w:pStyle w:val="9"/>
              <w:spacing w:line="326" w:lineRule="auto"/>
              <w:ind w:left="106" w:right="145"/>
              <w:rPr>
                <w:color w:val="auto"/>
                <w:sz w:val="32"/>
              </w:rPr>
            </w:pPr>
            <w:r>
              <w:rPr>
                <w:color w:val="auto"/>
                <w:sz w:val="32"/>
              </w:rPr>
              <w:t>专科及以上</w:t>
            </w:r>
          </w:p>
        </w:tc>
        <w:tc>
          <w:tcPr>
            <w:tcW w:w="2286" w:type="dxa"/>
          </w:tcPr>
          <w:p>
            <w:pPr>
              <w:pStyle w:val="9"/>
              <w:rPr>
                <w:color w:val="auto"/>
                <w:sz w:val="32"/>
              </w:rPr>
            </w:pPr>
          </w:p>
          <w:p>
            <w:pPr>
              <w:pStyle w:val="9"/>
              <w:spacing w:before="4"/>
              <w:rPr>
                <w:color w:val="auto"/>
                <w:sz w:val="24"/>
              </w:rPr>
            </w:pPr>
          </w:p>
          <w:p>
            <w:pPr>
              <w:pStyle w:val="9"/>
              <w:ind w:left="298" w:right="337"/>
              <w:jc w:val="center"/>
              <w:rPr>
                <w:color w:val="auto"/>
                <w:sz w:val="32"/>
              </w:rPr>
            </w:pPr>
            <w:r>
              <w:rPr>
                <w:color w:val="auto"/>
                <w:sz w:val="32"/>
              </w:rPr>
              <w:t>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695"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1381" w:type="dxa"/>
          </w:tcPr>
          <w:p>
            <w:pPr>
              <w:pStyle w:val="9"/>
              <w:spacing w:before="5"/>
              <w:rPr>
                <w:color w:val="auto"/>
                <w:sz w:val="34"/>
              </w:rPr>
            </w:pPr>
          </w:p>
          <w:p>
            <w:pPr>
              <w:pStyle w:val="9"/>
              <w:spacing w:before="1" w:line="326" w:lineRule="auto"/>
              <w:ind w:left="138" w:right="176"/>
              <w:rPr>
                <w:color w:val="auto"/>
                <w:sz w:val="32"/>
              </w:rPr>
            </w:pPr>
            <w:r>
              <w:rPr>
                <w:color w:val="auto"/>
                <w:spacing w:val="15"/>
                <w:sz w:val="32"/>
              </w:rPr>
              <w:t>20（</w:t>
            </w:r>
            <w:r>
              <w:rPr>
                <w:color w:val="auto"/>
                <w:spacing w:val="-64"/>
                <w:sz w:val="32"/>
              </w:rPr>
              <w:t xml:space="preserve"> 本</w:t>
            </w:r>
            <w:r>
              <w:rPr>
                <w:color w:val="auto"/>
                <w:spacing w:val="48"/>
                <w:sz w:val="32"/>
              </w:rPr>
              <w:t>院区</w:t>
            </w:r>
            <w:r>
              <w:rPr>
                <w:color w:val="auto"/>
                <w:spacing w:val="-16"/>
                <w:sz w:val="32"/>
              </w:rPr>
              <w:t>）</w:t>
            </w:r>
          </w:p>
        </w:tc>
        <w:tc>
          <w:tcPr>
            <w:tcW w:w="1679" w:type="dxa"/>
          </w:tcPr>
          <w:p>
            <w:pPr>
              <w:pStyle w:val="9"/>
              <w:rPr>
                <w:color w:val="auto"/>
                <w:sz w:val="32"/>
              </w:rPr>
            </w:pPr>
          </w:p>
          <w:p>
            <w:pPr>
              <w:pStyle w:val="9"/>
              <w:spacing w:before="2"/>
              <w:rPr>
                <w:color w:val="auto"/>
                <w:sz w:val="24"/>
              </w:rPr>
            </w:pPr>
          </w:p>
          <w:p>
            <w:pPr>
              <w:pStyle w:val="9"/>
              <w:ind w:left="315" w:right="353"/>
              <w:jc w:val="center"/>
              <w:rPr>
                <w:color w:val="auto"/>
                <w:sz w:val="32"/>
              </w:rPr>
            </w:pPr>
            <w:r>
              <w:rPr>
                <w:color w:val="auto"/>
                <w:sz w:val="32"/>
              </w:rPr>
              <w:t>护理学</w:t>
            </w:r>
          </w:p>
        </w:tc>
        <w:tc>
          <w:tcPr>
            <w:tcW w:w="1383" w:type="dxa"/>
          </w:tcPr>
          <w:p>
            <w:pPr>
              <w:pStyle w:val="9"/>
              <w:spacing w:before="5"/>
              <w:rPr>
                <w:color w:val="auto"/>
                <w:sz w:val="34"/>
              </w:rPr>
            </w:pPr>
          </w:p>
          <w:p>
            <w:pPr>
              <w:pStyle w:val="9"/>
              <w:spacing w:before="1" w:line="326" w:lineRule="auto"/>
              <w:ind w:left="323" w:right="145" w:hanging="216"/>
              <w:rPr>
                <w:color w:val="auto"/>
                <w:sz w:val="32"/>
              </w:rPr>
            </w:pPr>
            <w:r>
              <w:rPr>
                <w:color w:val="auto"/>
                <w:sz w:val="32"/>
              </w:rPr>
              <w:t>25 岁及以下</w:t>
            </w:r>
          </w:p>
        </w:tc>
        <w:tc>
          <w:tcPr>
            <w:tcW w:w="1368" w:type="dxa"/>
          </w:tcPr>
          <w:p>
            <w:pPr>
              <w:pStyle w:val="9"/>
              <w:spacing w:before="5"/>
              <w:rPr>
                <w:color w:val="auto"/>
                <w:sz w:val="34"/>
              </w:rPr>
            </w:pPr>
          </w:p>
          <w:p>
            <w:pPr>
              <w:pStyle w:val="9"/>
              <w:spacing w:before="1" w:line="326" w:lineRule="auto"/>
              <w:ind w:left="315" w:right="169" w:hanging="185"/>
              <w:rPr>
                <w:color w:val="auto"/>
                <w:sz w:val="32"/>
              </w:rPr>
            </w:pPr>
            <w:r>
              <w:rPr>
                <w:color w:val="auto"/>
                <w:sz w:val="32"/>
              </w:rPr>
              <w:t>专科及以上</w:t>
            </w:r>
          </w:p>
        </w:tc>
        <w:tc>
          <w:tcPr>
            <w:tcW w:w="2286" w:type="dxa"/>
          </w:tcPr>
          <w:p>
            <w:pPr>
              <w:pStyle w:val="9"/>
              <w:spacing w:before="5"/>
              <w:rPr>
                <w:color w:val="auto"/>
                <w:sz w:val="34"/>
              </w:rPr>
            </w:pPr>
          </w:p>
          <w:p>
            <w:pPr>
              <w:pStyle w:val="9"/>
              <w:spacing w:before="1" w:line="326" w:lineRule="auto"/>
              <w:ind w:left="106" w:right="146"/>
              <w:rPr>
                <w:color w:val="auto"/>
                <w:sz w:val="32"/>
              </w:rPr>
            </w:pPr>
            <w:r>
              <w:rPr>
                <w:color w:val="auto"/>
                <w:spacing w:val="-29"/>
                <w:sz w:val="32"/>
              </w:rPr>
              <w:t>国 家 级 护 士</w:t>
            </w:r>
            <w:r>
              <w:rPr>
                <w:color w:val="auto"/>
                <w:spacing w:val="36"/>
                <w:sz w:val="32"/>
              </w:rPr>
              <w:t>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695"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603" w:type="dxa"/>
            <w:vMerge w:val="continue"/>
            <w:tcBorders>
              <w:top w:val="nil"/>
            </w:tcBorders>
          </w:tcPr>
          <w:p>
            <w:pPr>
              <w:rPr>
                <w:color w:val="auto"/>
                <w:sz w:val="2"/>
                <w:szCs w:val="2"/>
              </w:rPr>
            </w:pPr>
          </w:p>
        </w:tc>
        <w:tc>
          <w:tcPr>
            <w:tcW w:w="1381" w:type="dxa"/>
          </w:tcPr>
          <w:p>
            <w:pPr>
              <w:pStyle w:val="9"/>
              <w:spacing w:before="6"/>
              <w:rPr>
                <w:color w:val="auto"/>
                <w:sz w:val="34"/>
              </w:rPr>
            </w:pPr>
          </w:p>
          <w:p>
            <w:pPr>
              <w:pStyle w:val="9"/>
              <w:spacing w:line="326" w:lineRule="auto"/>
              <w:ind w:left="138" w:right="176"/>
              <w:jc w:val="both"/>
              <w:rPr>
                <w:color w:val="auto"/>
                <w:sz w:val="32"/>
              </w:rPr>
            </w:pPr>
            <w:r>
              <w:rPr>
                <w:color w:val="auto"/>
                <w:spacing w:val="15"/>
                <w:sz w:val="32"/>
              </w:rPr>
              <w:t>30（</w:t>
            </w:r>
            <w:r>
              <w:rPr>
                <w:color w:val="auto"/>
                <w:spacing w:val="-64"/>
                <w:sz w:val="32"/>
              </w:rPr>
              <w:t xml:space="preserve"> 传</w:t>
            </w:r>
            <w:r>
              <w:rPr>
                <w:color w:val="auto"/>
                <w:spacing w:val="26"/>
                <w:sz w:val="32"/>
              </w:rPr>
              <w:t>染病分</w:t>
            </w:r>
            <w:r>
              <w:rPr>
                <w:color w:val="auto"/>
                <w:spacing w:val="50"/>
                <w:sz w:val="32"/>
              </w:rPr>
              <w:t>院</w:t>
            </w:r>
            <w:r>
              <w:rPr>
                <w:color w:val="auto"/>
                <w:sz w:val="32"/>
              </w:rPr>
              <w:t>）</w:t>
            </w:r>
          </w:p>
        </w:tc>
        <w:tc>
          <w:tcPr>
            <w:tcW w:w="1679" w:type="dxa"/>
          </w:tcPr>
          <w:p>
            <w:pPr>
              <w:pStyle w:val="9"/>
              <w:rPr>
                <w:color w:val="auto"/>
                <w:sz w:val="32"/>
              </w:rPr>
            </w:pPr>
          </w:p>
          <w:p>
            <w:pPr>
              <w:pStyle w:val="9"/>
              <w:spacing w:before="1"/>
              <w:rPr>
                <w:color w:val="auto"/>
                <w:sz w:val="46"/>
              </w:rPr>
            </w:pPr>
          </w:p>
          <w:p>
            <w:pPr>
              <w:pStyle w:val="9"/>
              <w:spacing w:before="1"/>
              <w:ind w:left="315" w:right="353"/>
              <w:jc w:val="center"/>
              <w:rPr>
                <w:color w:val="auto"/>
                <w:sz w:val="32"/>
              </w:rPr>
            </w:pPr>
            <w:r>
              <w:rPr>
                <w:color w:val="auto"/>
                <w:sz w:val="32"/>
              </w:rPr>
              <w:t>护理学</w:t>
            </w:r>
          </w:p>
        </w:tc>
        <w:tc>
          <w:tcPr>
            <w:tcW w:w="1383" w:type="dxa"/>
          </w:tcPr>
          <w:p>
            <w:pPr>
              <w:pStyle w:val="9"/>
              <w:rPr>
                <w:color w:val="auto"/>
                <w:sz w:val="32"/>
              </w:rPr>
            </w:pPr>
          </w:p>
          <w:p>
            <w:pPr>
              <w:pStyle w:val="9"/>
              <w:spacing w:before="2"/>
              <w:rPr>
                <w:color w:val="auto"/>
                <w:sz w:val="24"/>
              </w:rPr>
            </w:pPr>
          </w:p>
          <w:p>
            <w:pPr>
              <w:pStyle w:val="9"/>
              <w:spacing w:before="1" w:line="328" w:lineRule="auto"/>
              <w:ind w:left="323" w:right="145" w:hanging="216"/>
              <w:rPr>
                <w:color w:val="auto"/>
                <w:sz w:val="32"/>
              </w:rPr>
            </w:pPr>
            <w:r>
              <w:rPr>
                <w:color w:val="auto"/>
                <w:sz w:val="32"/>
              </w:rPr>
              <w:t>25 岁及以下</w:t>
            </w:r>
          </w:p>
        </w:tc>
        <w:tc>
          <w:tcPr>
            <w:tcW w:w="1368" w:type="dxa"/>
          </w:tcPr>
          <w:p>
            <w:pPr>
              <w:pStyle w:val="9"/>
              <w:rPr>
                <w:color w:val="auto"/>
                <w:sz w:val="32"/>
              </w:rPr>
            </w:pPr>
          </w:p>
          <w:p>
            <w:pPr>
              <w:pStyle w:val="9"/>
              <w:spacing w:before="2"/>
              <w:rPr>
                <w:color w:val="auto"/>
                <w:sz w:val="24"/>
              </w:rPr>
            </w:pPr>
          </w:p>
          <w:p>
            <w:pPr>
              <w:pStyle w:val="9"/>
              <w:spacing w:before="1" w:line="328" w:lineRule="auto"/>
              <w:ind w:left="315" w:right="169" w:hanging="185"/>
              <w:rPr>
                <w:color w:val="auto"/>
                <w:sz w:val="32"/>
              </w:rPr>
            </w:pPr>
            <w:r>
              <w:rPr>
                <w:color w:val="auto"/>
                <w:sz w:val="32"/>
              </w:rPr>
              <w:t>专科及以上</w:t>
            </w:r>
          </w:p>
        </w:tc>
        <w:tc>
          <w:tcPr>
            <w:tcW w:w="2286" w:type="dxa"/>
          </w:tcPr>
          <w:p>
            <w:pPr>
              <w:pStyle w:val="9"/>
              <w:rPr>
                <w:color w:val="auto"/>
                <w:sz w:val="32"/>
              </w:rPr>
            </w:pPr>
          </w:p>
          <w:p>
            <w:pPr>
              <w:pStyle w:val="9"/>
              <w:spacing w:before="2"/>
              <w:rPr>
                <w:color w:val="auto"/>
                <w:sz w:val="24"/>
              </w:rPr>
            </w:pPr>
          </w:p>
          <w:p>
            <w:pPr>
              <w:pStyle w:val="9"/>
              <w:spacing w:before="1" w:line="328" w:lineRule="auto"/>
              <w:ind w:left="106" w:right="146"/>
              <w:rPr>
                <w:color w:val="auto"/>
                <w:sz w:val="32"/>
              </w:rPr>
            </w:pPr>
            <w:r>
              <w:rPr>
                <w:color w:val="auto"/>
                <w:spacing w:val="-29"/>
                <w:sz w:val="32"/>
              </w:rPr>
              <w:t>国 家 级 护 士</w:t>
            </w:r>
            <w:r>
              <w:rPr>
                <w:color w:val="auto"/>
                <w:spacing w:val="36"/>
                <w:sz w:val="32"/>
              </w:rPr>
              <w:t>执业证书</w:t>
            </w:r>
          </w:p>
        </w:tc>
      </w:tr>
    </w:tbl>
    <w:p>
      <w:pPr>
        <w:spacing w:after="0" w:line="328" w:lineRule="auto"/>
        <w:rPr>
          <w:color w:val="auto"/>
          <w:sz w:val="32"/>
        </w:rPr>
        <w:sectPr>
          <w:pgSz w:w="11910" w:h="16840"/>
          <w:pgMar w:top="1520" w:right="800" w:bottom="280" w:left="620" w:header="720" w:footer="720" w:gutter="0"/>
          <w:pgBorders>
            <w:top w:val="none" w:sz="0" w:space="0"/>
            <w:left w:val="none" w:sz="0" w:space="0"/>
            <w:bottom w:val="none" w:sz="0" w:space="0"/>
            <w:right w:val="none" w:sz="0" w:space="0"/>
          </w:pgBorders>
        </w:sect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1206"/>
        <w:gridCol w:w="1381"/>
        <w:gridCol w:w="1679"/>
        <w:gridCol w:w="1383"/>
        <w:gridCol w:w="1368"/>
        <w:gridCol w:w="2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695" w:type="dxa"/>
          </w:tcPr>
          <w:p>
            <w:pPr>
              <w:pStyle w:val="9"/>
              <w:rPr>
                <w:color w:val="auto"/>
                <w:sz w:val="32"/>
              </w:rPr>
            </w:pPr>
          </w:p>
          <w:p>
            <w:pPr>
              <w:pStyle w:val="9"/>
              <w:spacing w:before="1"/>
              <w:rPr>
                <w:color w:val="auto"/>
                <w:sz w:val="46"/>
              </w:rPr>
            </w:pPr>
          </w:p>
          <w:p>
            <w:pPr>
              <w:pStyle w:val="9"/>
              <w:ind w:right="15"/>
              <w:jc w:val="center"/>
              <w:rPr>
                <w:color w:val="auto"/>
                <w:sz w:val="32"/>
              </w:rPr>
            </w:pPr>
            <w:r>
              <w:rPr>
                <w:color w:val="auto"/>
                <w:w w:val="99"/>
                <w:sz w:val="32"/>
              </w:rPr>
              <w:t>2</w:t>
            </w:r>
          </w:p>
        </w:tc>
        <w:tc>
          <w:tcPr>
            <w:tcW w:w="1206" w:type="dxa"/>
          </w:tcPr>
          <w:p>
            <w:pPr>
              <w:pStyle w:val="9"/>
              <w:rPr>
                <w:color w:val="auto"/>
                <w:sz w:val="32"/>
              </w:rPr>
            </w:pPr>
          </w:p>
          <w:p>
            <w:pPr>
              <w:pStyle w:val="9"/>
              <w:spacing w:before="2"/>
              <w:rPr>
                <w:color w:val="auto"/>
                <w:sz w:val="24"/>
              </w:rPr>
            </w:pPr>
          </w:p>
          <w:p>
            <w:pPr>
              <w:pStyle w:val="9"/>
              <w:spacing w:line="328" w:lineRule="auto"/>
              <w:ind w:left="233" w:right="274"/>
              <w:rPr>
                <w:color w:val="auto"/>
                <w:sz w:val="32"/>
              </w:rPr>
            </w:pPr>
            <w:r>
              <w:rPr>
                <w:color w:val="auto"/>
                <w:sz w:val="32"/>
              </w:rPr>
              <w:t>其他岗位</w:t>
            </w:r>
          </w:p>
        </w:tc>
        <w:tc>
          <w:tcPr>
            <w:tcW w:w="1381" w:type="dxa"/>
          </w:tcPr>
          <w:p>
            <w:pPr>
              <w:pStyle w:val="9"/>
              <w:rPr>
                <w:color w:val="auto"/>
                <w:sz w:val="32"/>
              </w:rPr>
            </w:pPr>
          </w:p>
          <w:p>
            <w:pPr>
              <w:pStyle w:val="9"/>
              <w:spacing w:before="1"/>
              <w:rPr>
                <w:color w:val="auto"/>
                <w:sz w:val="46"/>
              </w:rPr>
            </w:pPr>
          </w:p>
          <w:p>
            <w:pPr>
              <w:pStyle w:val="9"/>
              <w:ind w:left="497" w:right="514"/>
              <w:jc w:val="center"/>
              <w:rPr>
                <w:color w:val="auto"/>
                <w:sz w:val="32"/>
              </w:rPr>
            </w:pPr>
            <w:r>
              <w:rPr>
                <w:color w:val="auto"/>
                <w:sz w:val="32"/>
              </w:rPr>
              <w:t>10</w:t>
            </w:r>
          </w:p>
        </w:tc>
        <w:tc>
          <w:tcPr>
            <w:tcW w:w="1679" w:type="dxa"/>
          </w:tcPr>
          <w:p>
            <w:pPr>
              <w:pStyle w:val="9"/>
              <w:rPr>
                <w:color w:val="auto"/>
                <w:sz w:val="32"/>
              </w:rPr>
            </w:pPr>
          </w:p>
          <w:p>
            <w:pPr>
              <w:pStyle w:val="9"/>
              <w:spacing w:before="2"/>
              <w:rPr>
                <w:color w:val="auto"/>
                <w:sz w:val="24"/>
              </w:rPr>
            </w:pPr>
          </w:p>
          <w:p>
            <w:pPr>
              <w:pStyle w:val="9"/>
              <w:spacing w:line="328" w:lineRule="auto"/>
              <w:ind w:left="286" w:right="324"/>
              <w:rPr>
                <w:color w:val="auto"/>
                <w:sz w:val="32"/>
              </w:rPr>
            </w:pPr>
            <w:r>
              <w:rPr>
                <w:color w:val="auto"/>
                <w:sz w:val="32"/>
              </w:rPr>
              <w:t>卫生事业管理</w:t>
            </w:r>
          </w:p>
        </w:tc>
        <w:tc>
          <w:tcPr>
            <w:tcW w:w="1383" w:type="dxa"/>
          </w:tcPr>
          <w:p>
            <w:pPr>
              <w:pStyle w:val="9"/>
              <w:rPr>
                <w:color w:val="auto"/>
                <w:sz w:val="32"/>
              </w:rPr>
            </w:pPr>
          </w:p>
          <w:p>
            <w:pPr>
              <w:pStyle w:val="9"/>
              <w:spacing w:before="2"/>
              <w:rPr>
                <w:color w:val="auto"/>
                <w:sz w:val="24"/>
              </w:rPr>
            </w:pPr>
          </w:p>
          <w:p>
            <w:pPr>
              <w:pStyle w:val="9"/>
              <w:spacing w:line="328" w:lineRule="auto"/>
              <w:ind w:left="323" w:right="145" w:hanging="216"/>
              <w:rPr>
                <w:color w:val="auto"/>
                <w:sz w:val="32"/>
              </w:rPr>
            </w:pPr>
            <w:r>
              <w:rPr>
                <w:color w:val="auto"/>
                <w:sz w:val="32"/>
              </w:rPr>
              <w:t>30 岁及以下</w:t>
            </w:r>
          </w:p>
        </w:tc>
        <w:tc>
          <w:tcPr>
            <w:tcW w:w="1368" w:type="dxa"/>
          </w:tcPr>
          <w:p>
            <w:pPr>
              <w:pStyle w:val="9"/>
              <w:spacing w:before="5"/>
              <w:rPr>
                <w:color w:val="auto"/>
                <w:sz w:val="34"/>
              </w:rPr>
            </w:pPr>
          </w:p>
          <w:p>
            <w:pPr>
              <w:pStyle w:val="9"/>
              <w:spacing w:before="1" w:line="326" w:lineRule="auto"/>
              <w:ind w:left="130" w:right="169"/>
              <w:jc w:val="center"/>
              <w:rPr>
                <w:color w:val="auto"/>
                <w:sz w:val="32"/>
              </w:rPr>
            </w:pPr>
            <w:r>
              <w:rPr>
                <w:color w:val="auto"/>
                <w:sz w:val="32"/>
              </w:rPr>
              <w:t>大学本科及以上</w:t>
            </w:r>
          </w:p>
        </w:tc>
        <w:tc>
          <w:tcPr>
            <w:tcW w:w="2286" w:type="dxa"/>
          </w:tcPr>
          <w:p>
            <w:pPr>
              <w:pStyle w:val="9"/>
              <w:rPr>
                <w:rFonts w:ascii="Times New Roman"/>
                <w:color w:val="auto"/>
                <w:sz w:val="30"/>
              </w:rPr>
            </w:pPr>
          </w:p>
        </w:tc>
      </w:tr>
    </w:tbl>
    <w:p>
      <w:pPr>
        <w:rPr>
          <w:color w:val="auto"/>
        </w:rPr>
      </w:pPr>
    </w:p>
    <w:sectPr>
      <w:pgSz w:w="11910" w:h="16840"/>
      <w:pgMar w:top="1420" w:right="800" w:bottom="280" w:left="62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309BB"/>
    <w:multiLevelType w:val="singleLevel"/>
    <w:tmpl w:val="46A309BB"/>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2F0E5AE5"/>
    <w:rsid w:val="4BF173F0"/>
    <w:rsid w:val="4EE72716"/>
    <w:rsid w:val="64EF03B0"/>
    <w:rsid w:val="6EA764F7"/>
    <w:rsid w:val="785367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spacing w:before="125"/>
      <w:ind w:left="1076"/>
      <w:outlineLvl w:val="1"/>
    </w:pPr>
    <w:rPr>
      <w:rFonts w:ascii="仿宋" w:hAnsi="仿宋" w:eastAsia="仿宋" w:cs="仿宋"/>
      <w:b/>
      <w:bCs/>
      <w:sz w:val="32"/>
      <w:szCs w:val="32"/>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2022-03-01T02:29:00Z</dcterms:created>
  <dc:creator>Administrator</dc:creator>
  <cp:lastModifiedBy>安</cp:lastModifiedBy>
  <dcterms:modified xsi:type="dcterms:W3CDTF">2022-03-02T11:03:50Z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WPS 文字</vt:lpwstr>
  </property>
  <property fmtid="{D5CDD505-2E9C-101B-9397-08002B2CF9AE}" pid="4" name="LastSaved">
    <vt:filetime>2022-03-01T00:00:00Z</vt:filetime>
  </property>
  <property fmtid="{D5CDD505-2E9C-101B-9397-08002B2CF9AE}" pid="5" name="KSOProductBuildVer">
    <vt:lpwstr>2052-11.8.6.9023</vt:lpwstr>
  </property>
</Properties>
</file>