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jc w:val="center"/>
        <w:rPr>
          <w:rFonts w:hint="eastAsia" w:ascii="宋体" w:hAnsi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九江市</w:t>
      </w:r>
      <w:r>
        <w:rPr>
          <w:rFonts w:hint="eastAsia" w:ascii="宋体" w:hAnsi="宋体" w:cs="宋体"/>
          <w:b/>
          <w:bCs/>
          <w:color w:val="000000"/>
          <w:sz w:val="44"/>
          <w:szCs w:val="44"/>
        </w:rPr>
        <w:fldChar w:fldCharType="begin"/>
      </w:r>
      <w:r>
        <w:rPr>
          <w:rFonts w:hint="eastAsia" w:ascii="宋体" w:hAnsi="宋体" w:cs="宋体"/>
          <w:b/>
          <w:bCs/>
          <w:color w:val="000000"/>
          <w:sz w:val="44"/>
          <w:szCs w:val="44"/>
        </w:rPr>
        <w:instrText xml:space="preserve"> HYPERLINK "http://www.zjjyd.gov.cn/zjjcms/DFS//file/2019/04/18/20190418084412396a788hu.doc" </w:instrText>
      </w:r>
      <w:r>
        <w:rPr>
          <w:rFonts w:hint="eastAsia" w:ascii="宋体" w:hAnsi="宋体" w:cs="宋体"/>
          <w:b/>
          <w:bCs/>
          <w:color w:val="000000"/>
          <w:sz w:val="44"/>
          <w:szCs w:val="44"/>
        </w:rPr>
        <w:fldChar w:fldCharType="separate"/>
      </w:r>
      <w:r>
        <w:rPr>
          <w:rStyle w:val="5"/>
          <w:rFonts w:hint="eastAsia" w:ascii="宋体" w:hAnsi="宋体" w:cs="宋体"/>
          <w:b/>
          <w:bCs/>
          <w:color w:val="000000"/>
          <w:sz w:val="44"/>
          <w:szCs w:val="44"/>
          <w:u w:val="none"/>
        </w:rPr>
        <w:t>柴桑区中医医院招聘人员计划表</w:t>
      </w:r>
      <w:r>
        <w:rPr>
          <w:rFonts w:hint="eastAsia" w:ascii="宋体" w:hAnsi="宋体" w:cs="宋体"/>
          <w:b/>
          <w:bCs/>
          <w:color w:val="000000"/>
          <w:sz w:val="44"/>
          <w:szCs w:val="44"/>
        </w:rPr>
        <w:fldChar w:fldCharType="end"/>
      </w:r>
    </w:p>
    <w:p>
      <w:pPr>
        <w:jc w:val="center"/>
        <w:rPr>
          <w:rFonts w:hint="eastAsia" w:ascii="宋体" w:hAnsi="宋体" w:cs="宋体"/>
          <w:b/>
          <w:bCs/>
          <w:color w:val="000000"/>
          <w:sz w:val="44"/>
          <w:szCs w:val="44"/>
        </w:rPr>
      </w:pPr>
    </w:p>
    <w:tbl>
      <w:tblPr>
        <w:tblStyle w:val="3"/>
        <w:tblW w:w="13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1936"/>
        <w:gridCol w:w="937"/>
        <w:gridCol w:w="688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  <w:jc w:val="center"/>
        </w:trPr>
        <w:tc>
          <w:tcPr>
            <w:tcW w:w="27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Cs/>
                <w:sz w:val="28"/>
                <w:szCs w:val="28"/>
              </w:rPr>
              <w:t>招聘单位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自</w:t>
            </w:r>
            <w:r>
              <w:rPr>
                <w:rFonts w:hint="eastAsia" w:ascii="仿宋_GB2312" w:hAnsi="Calibri" w:eastAsia="仿宋_GB2312"/>
                <w:bCs/>
                <w:sz w:val="28"/>
                <w:szCs w:val="28"/>
              </w:rPr>
              <w:t>聘岗位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自</w:t>
            </w:r>
            <w:r>
              <w:rPr>
                <w:rFonts w:hint="eastAsia" w:ascii="仿宋_GB2312" w:hAnsi="Calibri" w:eastAsia="仿宋_GB2312"/>
                <w:bCs/>
                <w:sz w:val="28"/>
                <w:szCs w:val="28"/>
              </w:rPr>
              <w:t>聘人数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Cs/>
                <w:sz w:val="28"/>
                <w:szCs w:val="28"/>
              </w:rPr>
              <w:t>岗位要求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Cs/>
                <w:sz w:val="28"/>
                <w:szCs w:val="28"/>
              </w:rPr>
              <w:t>类别代码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2705" w:type="dxa"/>
            <w:vMerge w:val="restart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九江市柴桑区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中医医院</w:t>
            </w: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  <w:t>神经外科医生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仿宋_GB2312"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西医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临床医学专业，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大专及以上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学历，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具有执业医师证，年龄35周岁及以下</w:t>
            </w: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。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ind w:firstLine="960" w:firstLineChars="400"/>
              <w:jc w:val="center"/>
              <w:rPr>
                <w:rFonts w:hint="default" w:eastAsia="仿宋_GB2312"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24"/>
                <w:lang w:val="en-US" w:eastAsia="zh-CN" w:bidi="ar-SA"/>
              </w:rPr>
              <w:t>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2705" w:type="dxa"/>
            <w:vMerge w:val="continue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  <w:t>神经外科医生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仿宋_GB2312"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西医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临床医学专业，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大专及以上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学历，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具有中级及以上职称，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年龄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45周岁及以下</w:t>
            </w: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。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ind w:firstLine="960" w:firstLineChars="400"/>
              <w:jc w:val="center"/>
              <w:rPr>
                <w:rFonts w:hint="default" w:eastAsia="仿宋_GB2312"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4"/>
              </w:rPr>
              <w:t>5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2705" w:type="dxa"/>
            <w:vMerge w:val="continue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外科医生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</w:rPr>
              <w:t>1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临床医学专业，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大专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及以上学历，</w:t>
            </w: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具有执业医师证</w:t>
            </w:r>
            <w:r>
              <w:rPr>
                <w:rFonts w:hint="eastAsia" w:ascii="仿宋" w:hAnsi="仿宋" w:eastAsia="仿宋"/>
                <w:bCs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年龄3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周岁及以下</w:t>
            </w:r>
            <w:r>
              <w:rPr>
                <w:rFonts w:hint="eastAsia" w:ascii="仿宋" w:hAnsi="仿宋" w:eastAsia="仿宋"/>
                <w:bCs/>
                <w:kern w:val="0"/>
                <w:szCs w:val="21"/>
              </w:rPr>
              <w:t>。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ind w:firstLine="960" w:firstLineChars="40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2705" w:type="dxa"/>
            <w:vMerge w:val="continue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妇产科医生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仿宋_GB2312"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4"/>
              </w:rPr>
              <w:t>1</w:t>
            </w:r>
          </w:p>
        </w:tc>
        <w:tc>
          <w:tcPr>
            <w:tcW w:w="6889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临床医学专业，大专及以上学历，具有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助理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执业医师证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，年龄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周岁及以下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；具有执业医师证，年龄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35周岁及以下。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ind w:firstLine="960" w:firstLineChars="400"/>
              <w:jc w:val="center"/>
              <w:rPr>
                <w:rFonts w:hint="eastAsia" w:eastAsia="仿宋_GB2312"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4"/>
              </w:rPr>
              <w:t>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2705" w:type="dxa"/>
            <w:vMerge w:val="continue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  <w:t>中医妇科医生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仿宋_GB2312"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中医学专业，大专及以上学历，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具有助理执业医师证，年龄28岁周岁及以下；具有执业医师证，年龄35周岁及以下。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ind w:firstLine="960" w:firstLineChars="400"/>
              <w:jc w:val="center"/>
              <w:rPr>
                <w:rFonts w:hint="default" w:eastAsia="仿宋_GB2312"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24"/>
                <w:lang w:val="en-US" w:eastAsia="zh-CN" w:bidi="ar-SA"/>
              </w:rPr>
              <w:t>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  <w:jc w:val="center"/>
        </w:trPr>
        <w:tc>
          <w:tcPr>
            <w:tcW w:w="2705" w:type="dxa"/>
            <w:vMerge w:val="continue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康复科医师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针灸推拿学专业，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全日制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大专及以上学历，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应届毕业生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25周岁及以下；具有助理执业医师证，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年龄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周岁及以下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；具有执业医师证，年龄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35周岁及以下。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ind w:firstLine="960" w:firstLineChars="400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2705" w:type="dxa"/>
            <w:vMerge w:val="continue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  <w:t>康复科技师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仿宋_GB2312"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  <w:lang w:eastAsia="zh-CN"/>
              </w:rPr>
              <w:t>中医康复技术专业，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</w:rPr>
              <w:t>大专及以上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  <w:lang w:eastAsia="zh-CN"/>
              </w:rPr>
              <w:t>具有康复技师证，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</w:rPr>
              <w:t>年龄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</w:rPr>
              <w:t>周岁及以下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ind w:firstLine="960" w:firstLineChars="400"/>
              <w:jc w:val="center"/>
              <w:rPr>
                <w:rFonts w:hint="default" w:eastAsia="仿宋_GB2312"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24"/>
                <w:lang w:val="en-US" w:eastAsia="zh-CN" w:bidi="ar-SA"/>
              </w:rPr>
              <w:t>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exact"/>
          <w:jc w:val="center"/>
        </w:trPr>
        <w:tc>
          <w:tcPr>
            <w:tcW w:w="2705" w:type="dxa"/>
            <w:vMerge w:val="continue"/>
            <w:noWrap w:val="0"/>
            <w:vAlign w:val="top"/>
          </w:tcPr>
          <w:p>
            <w:pPr>
              <w:spacing w:line="400" w:lineRule="exact"/>
              <w:ind w:firstLine="240" w:firstLineChars="100"/>
              <w:jc w:val="left"/>
              <w:rPr>
                <w:rFonts w:ascii="仿宋_GB2312" w:hAnsi="Calibri" w:eastAsia="仿宋_GB2312"/>
                <w:bCs/>
                <w:sz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麻醉医生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西医临床麻醉专业，全日制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</w:rPr>
              <w:t>大专及以上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  <w:lang w:eastAsia="zh-CN"/>
              </w:rPr>
              <w:t>学历，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应届毕业生年龄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25周岁及以下；具有助理执业医师证，年龄28周岁及以下；具有执业医师证，年龄35周岁及以下。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ind w:firstLine="960" w:firstLineChars="400"/>
              <w:jc w:val="center"/>
              <w:rPr>
                <w:rFonts w:hint="default" w:eastAsia="仿宋_GB2312"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24"/>
                <w:lang w:val="en-US" w:eastAsia="zh-CN" w:bidi="ar-SA"/>
              </w:rPr>
              <w:t>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  <w:jc w:val="center"/>
        </w:trPr>
        <w:tc>
          <w:tcPr>
            <w:tcW w:w="2705" w:type="dxa"/>
            <w:vMerge w:val="continue"/>
            <w:noWrap w:val="0"/>
            <w:vAlign w:val="top"/>
          </w:tcPr>
          <w:p>
            <w:pPr>
              <w:spacing w:line="400" w:lineRule="exact"/>
              <w:ind w:firstLine="240" w:firstLineChars="100"/>
              <w:jc w:val="left"/>
              <w:rPr>
                <w:rFonts w:ascii="仿宋_GB2312" w:hAnsi="Calibri" w:eastAsia="仿宋_GB2312"/>
                <w:bCs/>
                <w:sz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急诊科医生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急诊医学、临床医学专业，</w:t>
            </w:r>
            <w:r>
              <w:rPr>
                <w:rFonts w:hint="eastAsia" w:ascii="仿宋" w:hAnsi="仿宋" w:eastAsia="仿宋" w:cs="仿宋"/>
                <w:lang w:eastAsia="zh-CN"/>
              </w:rPr>
              <w:t>大专</w:t>
            </w:r>
            <w:r>
              <w:rPr>
                <w:rFonts w:hint="eastAsia" w:ascii="仿宋" w:hAnsi="仿宋" w:eastAsia="仿宋" w:cs="仿宋"/>
              </w:rPr>
              <w:t>及以上学历，具有执业医师证</w:t>
            </w:r>
            <w:r>
              <w:rPr>
                <w:rFonts w:hint="eastAsia" w:ascii="仿宋" w:hAnsi="仿宋" w:eastAsia="仿宋" w:cs="仿宋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</w:rPr>
              <w:t>年龄3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</w:rPr>
              <w:t>周岁及以下</w:t>
            </w:r>
            <w:r>
              <w:rPr>
                <w:rFonts w:hint="eastAsia" w:ascii="仿宋" w:hAnsi="仿宋" w:eastAsia="仿宋" w:cs="仿宋"/>
                <w:lang w:eastAsia="zh-CN"/>
              </w:rPr>
              <w:t>。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2705" w:type="dxa"/>
            <w:vMerge w:val="continue"/>
            <w:noWrap w:val="0"/>
            <w:vAlign w:val="top"/>
          </w:tcPr>
          <w:p>
            <w:pPr>
              <w:spacing w:line="400" w:lineRule="exact"/>
              <w:ind w:firstLine="240" w:firstLineChars="100"/>
              <w:jc w:val="left"/>
              <w:rPr>
                <w:rFonts w:ascii="仿宋_GB2312" w:hAnsi="Calibri" w:eastAsia="仿宋_GB2312"/>
                <w:bCs/>
                <w:sz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五官科医生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</w:rPr>
              <w:t>1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西医临床医学专业，大专及以上学历，具有执业医师证，年龄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35周岁及以下。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ind w:firstLine="960" w:firstLineChars="400"/>
              <w:jc w:val="center"/>
              <w:rPr>
                <w:rFonts w:hint="default" w:eastAsia="仿宋_GB2312"/>
                <w:bCs/>
                <w:sz w:val="24"/>
                <w:lang w:val="en-US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2705" w:type="dxa"/>
            <w:vMerge w:val="continue"/>
            <w:noWrap w:val="0"/>
            <w:vAlign w:val="top"/>
          </w:tcPr>
          <w:p>
            <w:pPr>
              <w:spacing w:line="400" w:lineRule="exact"/>
              <w:ind w:firstLine="240" w:firstLineChars="100"/>
              <w:jc w:val="left"/>
              <w:rPr>
                <w:rFonts w:ascii="仿宋_GB2312" w:hAnsi="Calibri" w:eastAsia="仿宋_GB2312"/>
                <w:bCs/>
                <w:sz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中医医生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中医学专业，大专及以上学历，具有执业医师证的年龄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35周岁及以下；具有中级职称的年龄不限。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ind w:firstLine="1080" w:firstLineChars="450"/>
              <w:jc w:val="center"/>
              <w:rPr>
                <w:rFonts w:hint="default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2705" w:type="dxa"/>
            <w:vMerge w:val="continue"/>
            <w:noWrap w:val="0"/>
            <w:vAlign w:val="top"/>
          </w:tcPr>
          <w:p>
            <w:pPr>
              <w:spacing w:line="400" w:lineRule="exact"/>
              <w:ind w:firstLine="240" w:firstLineChars="100"/>
              <w:jc w:val="left"/>
              <w:rPr>
                <w:rFonts w:ascii="仿宋_GB2312" w:hAnsi="Calibri" w:eastAsia="仿宋_GB2312"/>
                <w:bCs/>
                <w:sz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肾内科医生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</w:rPr>
              <w:t>1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西医临床医学专业，大专及以上学历，具有执业医师证，年龄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35周岁及以下。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ind w:firstLine="1080" w:firstLineChars="450"/>
              <w:jc w:val="center"/>
              <w:rPr>
                <w:rFonts w:hint="eastAsia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bCs/>
                <w:sz w:val="24"/>
              </w:rPr>
              <w:t>5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2705" w:type="dxa"/>
            <w:vMerge w:val="continue"/>
            <w:noWrap w:val="0"/>
            <w:vAlign w:val="top"/>
          </w:tcPr>
          <w:p>
            <w:pPr>
              <w:spacing w:line="400" w:lineRule="exact"/>
              <w:ind w:firstLine="240" w:firstLineChars="100"/>
              <w:jc w:val="left"/>
              <w:rPr>
                <w:rFonts w:ascii="仿宋_GB2312" w:hAnsi="Calibri" w:eastAsia="仿宋_GB2312"/>
                <w:bCs/>
                <w:sz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内一科医生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西医临床医学专业，大专及以上学历，具有助理执业医师证，年龄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28周岁及以下；具有执业医师证，年龄35周岁及以下。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ind w:firstLine="1080" w:firstLineChars="450"/>
              <w:jc w:val="center"/>
              <w:rPr>
                <w:rFonts w:hint="default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2705" w:type="dxa"/>
            <w:vMerge w:val="continue"/>
            <w:noWrap w:val="0"/>
            <w:vAlign w:val="top"/>
          </w:tcPr>
          <w:p>
            <w:pPr>
              <w:spacing w:line="400" w:lineRule="exact"/>
              <w:ind w:firstLine="240" w:firstLineChars="100"/>
              <w:jc w:val="left"/>
              <w:rPr>
                <w:rFonts w:ascii="仿宋_GB2312" w:hAnsi="Calibri" w:eastAsia="仿宋_GB2312"/>
                <w:bCs/>
                <w:sz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内二科医生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西医临床医学专业，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大专及以上学历，具有执业医师证，年龄35周岁及以下。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ind w:firstLine="1080" w:firstLineChars="450"/>
              <w:jc w:val="center"/>
              <w:rPr>
                <w:rFonts w:hint="default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2705" w:type="dxa"/>
            <w:vMerge w:val="continue"/>
            <w:noWrap w:val="0"/>
            <w:vAlign w:val="top"/>
          </w:tcPr>
          <w:p>
            <w:pPr>
              <w:spacing w:line="400" w:lineRule="exact"/>
              <w:ind w:firstLine="240" w:firstLineChars="100"/>
              <w:jc w:val="left"/>
              <w:rPr>
                <w:rFonts w:ascii="仿宋_GB2312" w:hAnsi="Calibri" w:eastAsia="仿宋_GB2312"/>
                <w:bCs/>
                <w:sz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口腔科医生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口腔医学专业，大专及以上学历，应届毕业生年龄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25周岁及以下；具有助理医师证年龄28周岁及以下；具有执业医师证，年龄35周岁及以下。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ind w:firstLine="1080" w:firstLineChars="450"/>
              <w:jc w:val="center"/>
              <w:rPr>
                <w:rFonts w:hint="default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2705" w:type="dxa"/>
            <w:vMerge w:val="continue"/>
            <w:noWrap w:val="0"/>
            <w:vAlign w:val="top"/>
          </w:tcPr>
          <w:p>
            <w:pPr>
              <w:spacing w:line="400" w:lineRule="exact"/>
              <w:ind w:firstLine="240" w:firstLineChars="100"/>
              <w:jc w:val="left"/>
              <w:rPr>
                <w:rFonts w:ascii="仿宋_GB2312" w:hAnsi="Calibri" w:eastAsia="仿宋_GB2312"/>
                <w:bCs/>
                <w:sz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检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验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医学检验及医学检验技术专业，全日制大专及以上学历，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具有检验士及以上资格证，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年龄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30周岁及以下。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ind w:firstLine="1080" w:firstLineChars="450"/>
              <w:jc w:val="center"/>
              <w:rPr>
                <w:rFonts w:hint="default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2705" w:type="dxa"/>
            <w:vMerge w:val="continue"/>
            <w:noWrap w:val="0"/>
            <w:vAlign w:val="top"/>
          </w:tcPr>
          <w:p>
            <w:pPr>
              <w:spacing w:line="400" w:lineRule="exact"/>
              <w:ind w:firstLine="240" w:firstLineChars="100"/>
              <w:jc w:val="left"/>
              <w:rPr>
                <w:rFonts w:ascii="仿宋_GB2312" w:hAnsi="Calibri" w:eastAsia="仿宋_GB2312"/>
                <w:bCs/>
                <w:sz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放射科医生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医学影像专业，大专及以上学历，具有助理医师证，年龄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28周岁及以下；具有执业医师证，年龄35周岁及以下。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ind w:firstLine="1080" w:firstLineChars="450"/>
              <w:jc w:val="center"/>
              <w:rPr>
                <w:rFonts w:hint="default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2705" w:type="dxa"/>
            <w:vMerge w:val="continue"/>
            <w:noWrap w:val="0"/>
            <w:vAlign w:val="top"/>
          </w:tcPr>
          <w:p>
            <w:pPr>
              <w:spacing w:line="400" w:lineRule="exact"/>
              <w:ind w:firstLine="240" w:firstLineChars="100"/>
              <w:jc w:val="left"/>
              <w:rPr>
                <w:rFonts w:ascii="仿宋_GB2312" w:hAnsi="Calibri" w:eastAsia="仿宋_GB2312"/>
                <w:bCs/>
                <w:sz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药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剂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</w:rPr>
              <w:t>中药学专业，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eastAsia="zh-CN"/>
              </w:rPr>
              <w:t>全日制大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</w:rPr>
              <w:t>专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eastAsia="zh-CN"/>
              </w:rPr>
              <w:t>及以上学历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eastAsia="zh-CN"/>
              </w:rPr>
              <w:t>具有中药师及以上职称，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</w:rPr>
              <w:t>年龄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val="en-US" w:eastAsia="zh-CN"/>
              </w:rPr>
              <w:t>30周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</w:rPr>
              <w:t>岁及以下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ind w:firstLine="1080" w:firstLineChars="450"/>
              <w:jc w:val="center"/>
              <w:rPr>
                <w:rFonts w:hint="default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exact"/>
          <w:jc w:val="center"/>
        </w:trPr>
        <w:tc>
          <w:tcPr>
            <w:tcW w:w="2705" w:type="dxa"/>
            <w:vMerge w:val="continue"/>
            <w:noWrap w:val="0"/>
            <w:vAlign w:val="top"/>
          </w:tcPr>
          <w:p>
            <w:pPr>
              <w:spacing w:line="400" w:lineRule="exact"/>
              <w:ind w:firstLine="240" w:firstLineChars="100"/>
              <w:jc w:val="left"/>
              <w:rPr>
                <w:rFonts w:ascii="仿宋_GB2312" w:hAnsi="Calibri" w:eastAsia="仿宋_GB2312"/>
                <w:bCs/>
                <w:sz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护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理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护理学专业（含助产专业）、中医护理学专业，中专及以上学历，具有护士执业证，年龄28周岁及以下；具有护师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证，年龄30周岁及以下；具有主管护师证，年龄35周岁及以下。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ind w:firstLine="1080" w:firstLineChars="450"/>
              <w:jc w:val="center"/>
              <w:rPr>
                <w:rFonts w:hint="default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554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2705" w:type="dxa"/>
            <w:vMerge w:val="continue"/>
            <w:noWrap w:val="0"/>
            <w:vAlign w:val="top"/>
          </w:tcPr>
          <w:p>
            <w:pPr>
              <w:spacing w:line="400" w:lineRule="exact"/>
              <w:ind w:firstLine="240" w:firstLineChars="100"/>
              <w:jc w:val="left"/>
              <w:rPr>
                <w:rFonts w:ascii="仿宋_GB2312" w:hAnsi="Calibri" w:eastAsia="仿宋_GB2312"/>
                <w:bCs/>
                <w:sz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财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  <w:lang w:eastAsia="zh-CN"/>
              </w:rPr>
              <w:t>会计专业、财务管理专业，大专及以上学历，具有会计初级证及以上资格证，年龄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  <w:lang w:val="en-US" w:eastAsia="zh-CN"/>
              </w:rPr>
              <w:t>30周岁及以下。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ind w:firstLine="1080" w:firstLineChars="450"/>
              <w:jc w:val="center"/>
              <w:rPr>
                <w:rFonts w:hint="default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2705" w:type="dxa"/>
            <w:vMerge w:val="continue"/>
            <w:noWrap w:val="0"/>
            <w:vAlign w:val="top"/>
          </w:tcPr>
          <w:p>
            <w:pPr>
              <w:spacing w:line="400" w:lineRule="exact"/>
              <w:ind w:firstLine="240" w:firstLineChars="100"/>
              <w:jc w:val="left"/>
              <w:rPr>
                <w:rFonts w:ascii="仿宋_GB2312" w:hAnsi="Calibri" w:eastAsia="仿宋_GB2312"/>
                <w:bCs/>
                <w:sz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设备维修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4"/>
              </w:rPr>
              <w:t>1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医疗设备应用技术、医疗器械维护与管理，大专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及以上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学历，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  <w:t>年龄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35周岁及以下。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ind w:firstLine="1080" w:firstLineChars="450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557</w:t>
            </w:r>
          </w:p>
        </w:tc>
      </w:tr>
    </w:tbl>
    <w:p>
      <w:pPr>
        <w:spacing w:line="20" w:lineRule="exact"/>
        <w:jc w:val="left"/>
        <w:rPr>
          <w:rFonts w:ascii="仿宋" w:hAnsi="仿宋" w:eastAsia="仿宋" w:cs="仿宋"/>
          <w:bCs/>
          <w:sz w:val="32"/>
          <w:szCs w:val="32"/>
        </w:rPr>
      </w:pPr>
    </w:p>
    <w:p/>
    <w:sectPr>
      <w:pgSz w:w="16838" w:h="11906" w:orient="landscape"/>
      <w:pgMar w:top="1077" w:right="2155" w:bottom="907" w:left="2041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854EB"/>
    <w:rsid w:val="354D5733"/>
    <w:rsid w:val="5DD8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2022-01-12T06:19:00Z</dcterms:created>
  <dc:creator>计小圆</dc:creator>
  <cp:lastModifiedBy>Administrator</cp:lastModifiedBy>
  <dcterms:modified xsi:type="dcterms:W3CDTF">2022-01-13T02:21:28Z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C66B838DB4FC4972B01BB2CAD1F4EFE4</vt:lpwstr>
  </property>
</Properties>
</file>