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</w:rPr>
        <w:t>考 场 纪 律</w:t>
      </w:r>
    </w:p>
    <w:p>
      <w:pPr>
        <w:pStyle w:val="4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一、本次考试时间为90分钟，考试开始后30分钟后方可交卷离开。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二、答卷一律用黑色、蓝黑色钢笔或签字笔书写。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三、参考人员应自觉遵守考场纪律，独立答卷，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不得随意走动，不准交头接耳。手机请一律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上交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四、参考人员不得携带任何与考试有关的复习和学习资料。开考前请将携带的有关资料全部交由监考人员统一保管。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五、参考人员答题结束后，请将试卷折叠后交给监考人员后自觉离开考场。离开考场后不准在考试场地内逗留、喧哗。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六、如有问题需要咨询请举手示意，由监考人员予以解答。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考试中凡发现参考人员查阅相关资料、交头接耳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作弊行为的，第一次予以警告，第二次取消考试资格。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docGrid w:type="lines" w:linePitch="312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B1510"/>
    <w:rsid w:val="1F1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Normal (Web)"/>
    <w:basedOn w:val="1"/>
    <w:next w:val="4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paragraph" w:customStyle="1" w:styleId="4">
    <w:name w:val="样式1"/>
    <w:basedOn w:val="1"/>
    <w:uiPriority w:val="0"/>
    <w:rPr>
      <w:b/>
      <w:color w:val="538135"/>
      <w:sz w:val="2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2022-01-06T05:18:46Z</dcterms:created>
  <dc:creator>sey</dc:creator>
  <cp:lastModifiedBy>sey</cp:lastModifiedBy>
  <dcterms:modified xsi:type="dcterms:W3CDTF">2022-01-06T05:53:23Z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