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方正黑体_GBK" w:hAnsi="方正黑体_GBK" w:eastAsia="方正黑体_GBK" w:cs="方正黑体_GBK"/>
          <w:sz w:val="32"/>
        </w:rPr>
      </w:pPr>
      <w:r>
        <w:rPr>
          <w:rFonts w:hint="eastAsia" w:ascii="方正黑体_GBK" w:hAnsi="方正黑体_GBK" w:eastAsia="方正黑体_GBK" w:cs="方正黑体_GBK"/>
          <w:sz w:val="32"/>
        </w:rPr>
        <w:t>附件1：</w:t>
      </w:r>
    </w:p>
    <w:p>
      <w:pPr>
        <w:spacing w:line="560" w:lineRule="exact"/>
        <w:ind w:firstLine="640" w:firstLineChars="200"/>
        <w:rPr>
          <w:rFonts w:ascii="宋体" w:hAnsi="宋体" w:eastAsia="方正仿宋_GBK"/>
          <w:sz w:val="32"/>
        </w:rPr>
      </w:pPr>
      <w:r>
        <w:rPr>
          <w:rFonts w:hint="eastAsia" w:ascii="宋体" w:hAnsi="宋体" w:eastAsia="方正仿宋_GBK"/>
          <w:sz w:val="32"/>
        </w:rPr>
        <w:t>第一步：搜索“云南卫生健康人才网（https://www.ynwsjkrc.cn/）”</w:t>
      </w:r>
    </w:p>
    <w:p>
      <w:pPr>
        <w:rPr>
          <w:rFonts w:ascii="宋体" w:hAnsi="宋体" w:eastAsia="方正仿宋_GBK"/>
          <w:sz w:val="32"/>
        </w:rPr>
      </w:pPr>
      <w:r>
        <w:rPr>
          <w:rFonts w:hint="eastAsia" w:ascii="宋体" w:hAnsi="宋体" w:eastAsia="方正仿宋_GBK"/>
          <w:sz w:val="32"/>
        </w:rPr>
        <w:drawing>
          <wp:inline distT="0" distB="0" distL="114300" distR="114300">
            <wp:extent cx="5269230" cy="1089025"/>
            <wp:effectExtent l="0" t="0" r="7620" b="15875"/>
            <wp:docPr id="15" name="图片 1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宋体" w:hAnsi="宋体" w:eastAsia="方正仿宋_GBK"/>
          <w:sz w:val="32"/>
        </w:rPr>
      </w:pPr>
      <w:r>
        <w:rPr>
          <w:rFonts w:hint="eastAsia" w:ascii="宋体" w:hAnsi="宋体" w:eastAsia="方正仿宋_GBK"/>
          <w:sz w:val="32"/>
        </w:rPr>
        <w:t>第二步：首页-人才招聘-网络招聘</w:t>
      </w:r>
    </w:p>
    <w:p>
      <w:pPr>
        <w:rPr>
          <w:rFonts w:ascii="宋体" w:hAnsi="宋体" w:eastAsia="方正仿宋_GBK"/>
          <w:sz w:val="32"/>
        </w:rPr>
      </w:pPr>
      <w:r>
        <w:rPr>
          <w:rFonts w:ascii="宋体" w:hAnsi="宋体" w:eastAsia="方正仿宋_GBK"/>
          <w:sz w:val="32"/>
        </w:rPr>
        <w:drawing>
          <wp:inline distT="0" distB="0" distL="114300" distR="114300">
            <wp:extent cx="5266055" cy="2653665"/>
            <wp:effectExtent l="0" t="0" r="10795" b="13335"/>
            <wp:docPr id="16" name="图片 16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宋体" w:hAnsi="宋体" w:eastAsia="方正仿宋_GBK"/>
          <w:sz w:val="32"/>
        </w:rPr>
      </w:pPr>
      <w:r>
        <w:rPr>
          <w:rFonts w:hint="eastAsia" w:ascii="宋体" w:hAnsi="宋体" w:eastAsia="方正仿宋_GBK"/>
          <w:sz w:val="32"/>
        </w:rPr>
        <w:t>第三步：选择“单位登录”（右上角）</w:t>
      </w:r>
    </w:p>
    <w:p>
      <w:pPr>
        <w:rPr>
          <w:rFonts w:ascii="宋体" w:hAnsi="宋体" w:eastAsia="方正仿宋_GBK"/>
          <w:sz w:val="32"/>
        </w:rPr>
      </w:pPr>
      <w:r>
        <w:rPr>
          <w:rFonts w:hint="eastAsia" w:ascii="宋体" w:hAnsi="宋体" w:eastAsia="方正仿宋_GBK"/>
          <w:sz w:val="32"/>
        </w:rPr>
        <w:drawing>
          <wp:inline distT="0" distB="0" distL="114300" distR="114300">
            <wp:extent cx="5267960" cy="2591435"/>
            <wp:effectExtent l="0" t="0" r="8890" b="18415"/>
            <wp:docPr id="17" name="图片 17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宋体" w:hAnsi="宋体" w:eastAsia="方正仿宋_GBK"/>
          <w:sz w:val="32"/>
        </w:rPr>
      </w:pPr>
      <w:r>
        <w:rPr>
          <w:rFonts w:hint="eastAsia" w:ascii="宋体" w:hAnsi="宋体" w:eastAsia="方正仿宋_GBK"/>
          <w:sz w:val="32"/>
        </w:rPr>
        <w:t>第四步： 登录单位中心查看“招聘会选项”，点击“可参加活动”，点击报名“云南省卫生健康委2022年度校园招聘”</w:t>
      </w:r>
    </w:p>
    <w:p>
      <w:pPr>
        <w:rPr>
          <w:rFonts w:ascii="宋体" w:hAnsi="宋体" w:eastAsia="方正仿宋_GBK"/>
          <w:sz w:val="32"/>
        </w:rPr>
      </w:pPr>
      <w:r>
        <w:rPr>
          <w:rFonts w:hint="eastAsia" w:ascii="宋体" w:hAnsi="宋体" w:eastAsia="方正仿宋_GBK"/>
          <w:sz w:val="32"/>
        </w:rPr>
        <w:drawing>
          <wp:inline distT="0" distB="0" distL="114300" distR="114300">
            <wp:extent cx="5272405" cy="3009265"/>
            <wp:effectExtent l="0" t="0" r="4445" b="635"/>
            <wp:docPr id="18" name="图片 18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宋体" w:hAnsi="宋体" w:eastAsia="方正仿宋_GBK"/>
          <w:sz w:val="32"/>
        </w:rPr>
      </w:pPr>
      <w:r>
        <w:rPr>
          <w:rFonts w:hint="eastAsia" w:ascii="宋体" w:hAnsi="宋体" w:eastAsia="方正仿宋_GBK"/>
          <w:sz w:val="32"/>
        </w:rPr>
        <w:t>第五步：报名后，请等待招聘会组委会进行审核。审核后会以报名状态发短信通知贵院报名招聘的负责人。</w:t>
      </w:r>
    </w:p>
    <w:p>
      <w:pPr>
        <w:spacing w:line="560" w:lineRule="exact"/>
        <w:ind w:firstLine="640" w:firstLineChars="200"/>
        <w:rPr>
          <w:rFonts w:ascii="宋体" w:hAnsi="宋体" w:eastAsia="方正仿宋_GBK"/>
          <w:sz w:val="32"/>
        </w:rPr>
      </w:pPr>
      <w:r>
        <w:rPr>
          <w:rFonts w:hint="eastAsia" w:ascii="方正仿宋_GBK" w:hAnsi="方正仿宋_GBK" w:eastAsia="方正仿宋_GBK" w:cs="方正仿宋_GBK"/>
          <w:sz w:val="32"/>
        </w:rPr>
        <w:t>第六步：报名成功后，在上方工作栏“发布职位”-选择 这场招聘会名称，进行发布操作即可。</w:t>
      </w:r>
    </w:p>
    <w:p>
      <w:r>
        <w:rPr>
          <w:rFonts w:hint="eastAsia" w:ascii="宋体" w:hAnsi="宋体" w:eastAsia="方正仿宋_GBK"/>
          <w:sz w:val="32"/>
        </w:rPr>
        <w:drawing>
          <wp:inline distT="0" distB="0" distL="114300" distR="114300">
            <wp:extent cx="5273040" cy="2992755"/>
            <wp:effectExtent l="0" t="0" r="3810" b="17145"/>
            <wp:docPr id="19" name="图片 19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1" w:fontKey="{FF991C2A-128D-4261-AC89-F16EECB0230F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2" w:fontKey="{36BBD2ED-66E3-4643-A7B8-D59C825E78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4A1F7B"/>
    <w:rsid w:val="00770357"/>
    <w:rsid w:val="009B0E7C"/>
    <w:rsid w:val="00A33A2B"/>
    <w:rsid w:val="00BE630C"/>
    <w:rsid w:val="0AC558B4"/>
    <w:rsid w:val="11463020"/>
    <w:rsid w:val="14B82BBE"/>
    <w:rsid w:val="1B1A49E9"/>
    <w:rsid w:val="31B70253"/>
    <w:rsid w:val="325433C4"/>
    <w:rsid w:val="407A13B1"/>
    <w:rsid w:val="40D23A8E"/>
    <w:rsid w:val="456246A8"/>
    <w:rsid w:val="4B2F24EC"/>
    <w:rsid w:val="53051F95"/>
    <w:rsid w:val="644A1F7B"/>
    <w:rsid w:val="7B8A4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批注框文本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184</Words>
  <Characters>1055</Characters>
  <Lines>8</Lines>
  <Paragraphs>2</Paragraphs>
  <TotalTime>64</TotalTime>
  <ScaleCrop>false</ScaleCrop>
  <LinksUpToDate>false</LinksUpToDate>
  <CharactersWithSpaces>1237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2021-11-15T03:01:00Z</dcterms:created>
  <dc:creator>飞翔的大帅</dc:creator>
  <cp:lastModifiedBy>飞翔的大帅</cp:lastModifiedBy>
  <cp:lastPrinted>2021-11-16T00:35:26Z</cp:lastPrinted>
  <dcterms:modified xsi:type="dcterms:W3CDTF">2021-11-16T00:39:44Z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2A7A88EFC8414B0BA5982EC159A4DFD6</vt:lpwstr>
  </property>
</Properties>
</file>