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15" w:rsidRDefault="00594D2B" w:rsidP="008A6AE2">
      <w:pPr>
        <w:widowControl/>
        <w:shd w:val="clear" w:color="auto" w:fill="FFFFFF"/>
        <w:spacing w:line="600" w:lineRule="exact"/>
        <w:jc w:val="center"/>
        <w:rPr>
          <w:rFonts w:asciiTheme="minorEastAsia" w:hAnsiTheme="minorEastAsia" w:cs="宋体"/>
          <w:color w:val="000000"/>
          <w:kern w:val="0"/>
          <w:sz w:val="44"/>
          <w:szCs w:val="44"/>
        </w:rPr>
      </w:pPr>
      <w:r w:rsidRPr="00594D2B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关于公布</w:t>
      </w:r>
      <w:r w:rsidR="005C2413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202</w:t>
      </w:r>
      <w:r w:rsidR="00B61299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1</w:t>
      </w:r>
      <w:r w:rsidR="000426E2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年</w:t>
      </w:r>
    </w:p>
    <w:p w:rsidR="00F1291A" w:rsidRDefault="000426E2" w:rsidP="008A6AE2">
      <w:pPr>
        <w:widowControl/>
        <w:shd w:val="clear" w:color="auto" w:fill="FFFFFF"/>
        <w:spacing w:line="600" w:lineRule="exact"/>
        <w:jc w:val="center"/>
        <w:rPr>
          <w:rFonts w:asciiTheme="minorEastAsia" w:hAnsiTheme="minorEastAsia" w:cs="宋体"/>
          <w:color w:val="000000"/>
          <w:kern w:val="0"/>
          <w:sz w:val="44"/>
          <w:szCs w:val="44"/>
        </w:rPr>
      </w:pPr>
      <w:r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枣庄</w:t>
      </w:r>
      <w:r w:rsidR="00594D2B" w:rsidRPr="00594D2B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市</w:t>
      </w:r>
      <w:r w:rsidR="00594D2B" w:rsidRPr="008C2252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立医院</w:t>
      </w:r>
      <w:r w:rsidR="00156D89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公开</w:t>
      </w:r>
      <w:r w:rsidR="00594D2B" w:rsidRPr="00594D2B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招聘</w:t>
      </w:r>
      <w:r w:rsidR="005C2413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备案制</w:t>
      </w:r>
      <w:r w:rsidR="00156D89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工作人员</w:t>
      </w:r>
    </w:p>
    <w:p w:rsidR="00594D2B" w:rsidRPr="00594D2B" w:rsidRDefault="00594D2B" w:rsidP="008A6AE2">
      <w:pPr>
        <w:widowControl/>
        <w:shd w:val="clear" w:color="auto" w:fill="FFFFFF"/>
        <w:spacing w:line="600" w:lineRule="exact"/>
        <w:jc w:val="center"/>
        <w:rPr>
          <w:rFonts w:asciiTheme="minorEastAsia" w:hAnsiTheme="minorEastAsia" w:cs="宋体"/>
          <w:color w:val="000000"/>
          <w:kern w:val="0"/>
          <w:sz w:val="44"/>
          <w:szCs w:val="44"/>
        </w:rPr>
      </w:pPr>
      <w:r w:rsidRPr="00594D2B">
        <w:rPr>
          <w:rFonts w:asciiTheme="minorEastAsia" w:hAnsiTheme="minorEastAsia" w:cs="宋体" w:hint="eastAsia"/>
          <w:color w:val="000000"/>
          <w:kern w:val="0"/>
          <w:sz w:val="44"/>
          <w:szCs w:val="44"/>
        </w:rPr>
        <w:t>进入面试范围人员名单的通知</w:t>
      </w:r>
    </w:p>
    <w:p w:rsidR="00F1291A" w:rsidRDefault="00594D2B" w:rsidP="00F1291A">
      <w:pPr>
        <w:widowControl/>
        <w:shd w:val="clear" w:color="auto" w:fill="FFFFFF"/>
        <w:spacing w:line="375" w:lineRule="atLeas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594D2B" w:rsidRPr="00594D2B" w:rsidRDefault="00594D2B" w:rsidP="00F1291A">
      <w:pPr>
        <w:widowControl/>
        <w:shd w:val="clear" w:color="auto" w:fill="FFFFFF"/>
        <w:spacing w:line="37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根据《20</w:t>
      </w:r>
      <w:r w:rsidR="005C24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="00B6129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年枣庄</w:t>
      </w:r>
      <w:r w:rsidR="00E3519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市立医院</w:t>
      </w:r>
      <w:r w:rsidR="005A68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招聘</w:t>
      </w:r>
      <w:r w:rsidR="005C24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备案制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工作人员简章》要求，现将进入面试范围人员名单予以公布，并将有关事项通知如下：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5C2413" w:rsidRDefault="00E63277" w:rsidP="005C2413">
      <w:pPr>
        <w:widowControl/>
        <w:spacing w:line="600" w:lineRule="exact"/>
        <w:ind w:firstLineChars="200" w:firstLine="640"/>
        <w:rPr>
          <w:rFonts w:ascii="仿宋_GB2312" w:eastAsia="仿宋_GB2312" w:hAnsi="仿宋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、确定进入面试范围人员的原则</w:t>
      </w:r>
      <w:r w:rsidR="00594D2B" w:rsidRPr="005A6877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="005C241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根据</w:t>
      </w:r>
      <w:r w:rsidR="00B6129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应聘人数和笔试情况分类确定，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卫生类</w:t>
      </w:r>
      <w:r w:rsidR="00B6129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-非护理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笔试合格分数线为</w:t>
      </w:r>
      <w:r w:rsidR="00B6129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45.35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分，</w:t>
      </w:r>
      <w:r w:rsidR="00B6129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卫生类-护理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笔试合格分数线为</w:t>
      </w:r>
      <w:r w:rsidR="00FA4275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65.24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</w:t>
      </w:r>
      <w:r w:rsidR="00FA4275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，非卫生类笔试合格分数线为51.78分</w:t>
      </w:r>
      <w:r w:rsidR="00E10CC1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。</w:t>
      </w:r>
    </w:p>
    <w:p w:rsidR="006A47EB" w:rsidRDefault="00E63277" w:rsidP="000426E2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、进入面试范围人员于</w:t>
      </w:r>
      <w:r w:rsidR="00E3519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5C24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2850F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14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r w:rsidR="002850F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-10月15日 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上午9：00—</w:t>
      </w:r>
      <w:r w:rsid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r w:rsid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0，下午2：00—16：</w:t>
      </w:r>
      <w:r w:rsid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</w:t>
      </w:r>
      <w:r w:rsidR="00ED0E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</w:t>
      </w:r>
      <w:r w:rsidR="00ED0E35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携带笔试准考证和身份证（原件</w:t>
      </w:r>
      <w:r w:rsidR="00BF177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、复印件</w:t>
      </w:r>
      <w:r w:rsidR="00ED0E35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 w:rsidR="00BF177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 w:rsidR="002850F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岗位要求的</w:t>
      </w:r>
      <w:r w:rsidR="00BF177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相关材料</w:t>
      </w:r>
      <w:r w:rsidR="00ED0E35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5F3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到枣庄市立医院人力资源部（枣庄市中区龙头路中路41号）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进行</w:t>
      </w:r>
      <w:r w:rsidR="00BD52A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面试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资格</w:t>
      </w:r>
      <w:r w:rsidR="00BD52A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审核</w:t>
      </w:r>
      <w:r w:rsidR="00594D2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BF177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取得</w:t>
      </w:r>
      <w:r w:rsidR="00BD52A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面试资格审核</w:t>
      </w:r>
      <w:r w:rsidR="00BF177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的应聘人员，在规定的时间内未提交有关材料的，视为弃权。经审查不具备应聘条件或提供材料信息不实的人员，取消其面试资格。因弃权或取消资格出现的岗位空缺，在笔试合格分数线以上(含)，按笔试成绩依次递补。笔试合格人数出现空缺的岗位，取消招聘；达不到规定比例的，按实有合格人数确定进入面试人选。</w:t>
      </w:r>
      <w:r w:rsidR="00BD52A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考生应及时关注枣庄市立医院官方网站，所有通知均通过网站下达，医院不单独电话通知考生本人。</w:t>
      </w:r>
    </w:p>
    <w:p w:rsidR="0079693D" w:rsidRDefault="00BF1773" w:rsidP="009F65CC">
      <w:pPr>
        <w:widowControl/>
        <w:spacing w:line="600" w:lineRule="exact"/>
        <w:ind w:firstLineChars="200" w:firstLine="640"/>
        <w:rPr>
          <w:rFonts w:ascii="仿宋_GB2312" w:eastAsia="仿宋_GB2312" w:hAnsi="仿宋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三</w:t>
      </w:r>
      <w:r w:rsidR="006A47EB"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、进入面试范围人员经资格审查合格后，</w:t>
      </w:r>
      <w:r w:rsidR="009F65CC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在</w:t>
      </w:r>
      <w:r w:rsidR="00BD52A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报名系统</w:t>
      </w:r>
      <w:r w:rsidR="009F65CC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规定时间内登录</w:t>
      </w:r>
      <w:r w:rsidR="00BD52A3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网站进行网上缴费并打印面试通知单，</w:t>
      </w:r>
      <w:r w:rsidR="009F65CC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逾期未进行网上缴费的，视为放弃。</w:t>
      </w:r>
    </w:p>
    <w:p w:rsidR="00BF1773" w:rsidRDefault="00BF1773" w:rsidP="009F65CC">
      <w:pPr>
        <w:widowControl/>
        <w:spacing w:line="600" w:lineRule="exact"/>
        <w:ind w:firstLineChars="200" w:firstLine="640"/>
        <w:rPr>
          <w:rFonts w:ascii="仿宋_GB2312" w:eastAsia="仿宋_GB2312" w:hAnsi="仿宋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进入面试人员按照鲁发改成本〔2018〕1427号文件规定需缴纳面试考务费70元。</w:t>
      </w:r>
    </w:p>
    <w:p w:rsidR="008A6AE2" w:rsidRDefault="00E10CC1" w:rsidP="008A6AE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</w:p>
    <w:p w:rsidR="008A6AE2" w:rsidRDefault="008A6AE2" w:rsidP="008A6AE2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A6AE2" w:rsidRDefault="00F55B2F" w:rsidP="008A6AE2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</w:p>
    <w:p w:rsidR="00F55B2F" w:rsidRDefault="00F55B2F" w:rsidP="008A6AE2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792111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21</w:t>
      </w:r>
      <w:r w:rsidRPr="00792111">
        <w:rPr>
          <w:rFonts w:ascii="仿宋_GB2312" w:eastAsia="仿宋_GB2312" w:hint="eastAsia"/>
          <w:sz w:val="32"/>
          <w:szCs w:val="32"/>
        </w:rPr>
        <w:t>年枣庄市立医院公开招聘</w:t>
      </w:r>
      <w:r>
        <w:rPr>
          <w:rFonts w:ascii="仿宋_GB2312" w:eastAsia="仿宋_GB2312" w:hint="eastAsia"/>
          <w:sz w:val="32"/>
          <w:szCs w:val="32"/>
        </w:rPr>
        <w:t>备案制</w:t>
      </w:r>
      <w:r w:rsidRPr="00792111">
        <w:rPr>
          <w:rFonts w:ascii="仿宋_GB2312" w:eastAsia="仿宋_GB2312" w:hint="eastAsia"/>
          <w:sz w:val="32"/>
          <w:szCs w:val="32"/>
        </w:rPr>
        <w:t>工作人员进入面试</w:t>
      </w:r>
      <w:r>
        <w:rPr>
          <w:rFonts w:ascii="仿宋_GB2312" w:eastAsia="仿宋_GB2312" w:hint="eastAsia"/>
          <w:sz w:val="32"/>
          <w:szCs w:val="32"/>
        </w:rPr>
        <w:t>范围</w:t>
      </w:r>
      <w:r w:rsidRPr="00792111">
        <w:rPr>
          <w:rFonts w:ascii="仿宋_GB2312" w:eastAsia="仿宋_GB2312" w:hint="eastAsia"/>
          <w:sz w:val="32"/>
          <w:szCs w:val="32"/>
        </w:rPr>
        <w:t>人员名单</w:t>
      </w: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A6AE2" w:rsidRDefault="008A6AE2" w:rsidP="008A6AE2">
      <w:pPr>
        <w:widowControl/>
        <w:shd w:val="clear" w:color="auto" w:fill="FFFFFF"/>
        <w:spacing w:line="600" w:lineRule="exact"/>
        <w:ind w:firstLineChars="1650" w:firstLine="52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8A6AE2" w:rsidRPr="00594D2B" w:rsidRDefault="008A6AE2" w:rsidP="008A6AE2">
      <w:pPr>
        <w:widowControl/>
        <w:shd w:val="clear" w:color="auto" w:fill="FFFFFF"/>
        <w:spacing w:line="600" w:lineRule="exact"/>
        <w:ind w:firstLineChars="1650" w:firstLine="52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枣庄市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立医院</w:t>
      </w:r>
    </w:p>
    <w:p w:rsidR="008A6AE2" w:rsidRPr="00594D2B" w:rsidRDefault="008A6AE2" w:rsidP="008A6AE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         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21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594D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A6AE2" w:rsidRDefault="008A6AE2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A6AE2" w:rsidRDefault="008A6AE2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55B2F" w:rsidRDefault="00F55B2F" w:rsidP="008C2252">
      <w:pPr>
        <w:widowControl/>
        <w:shd w:val="clear" w:color="auto" w:fill="FFFFFF"/>
        <w:spacing w:line="600" w:lineRule="exact"/>
        <w:ind w:firstLine="45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tbl>
      <w:tblPr>
        <w:tblW w:w="9229" w:type="dxa"/>
        <w:tblInd w:w="93" w:type="dxa"/>
        <w:tblLook w:val="04A0"/>
      </w:tblPr>
      <w:tblGrid>
        <w:gridCol w:w="1024"/>
        <w:gridCol w:w="1395"/>
        <w:gridCol w:w="1707"/>
        <w:gridCol w:w="1701"/>
        <w:gridCol w:w="2126"/>
        <w:gridCol w:w="1276"/>
      </w:tblGrid>
      <w:tr w:rsidR="00F55B2F" w:rsidRPr="00F55B2F" w:rsidTr="00F55B2F">
        <w:trPr>
          <w:trHeight w:val="480"/>
        </w:trPr>
        <w:tc>
          <w:tcPr>
            <w:tcW w:w="92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B2F" w:rsidRDefault="00F55B2F" w:rsidP="00F55B2F">
            <w:pPr>
              <w:widowControl/>
              <w:jc w:val="left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lastRenderedPageBreak/>
              <w:t>附件：</w:t>
            </w:r>
          </w:p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2021年枣庄市立医院公开招聘备案制工作人员进入面试</w:t>
            </w:r>
            <w:r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范围</w:t>
            </w:r>
            <w:r w:rsidRPr="00F55B2F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人员名单</w:t>
            </w:r>
          </w:p>
        </w:tc>
      </w:tr>
      <w:tr w:rsidR="00F55B2F" w:rsidRPr="00F55B2F" w:rsidTr="00F55B2F">
        <w:trPr>
          <w:trHeight w:val="255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报名序号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姓名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考试类别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笔试成绩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001351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20211070430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刘长昊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03血管外科医师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001428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李泽伦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03血管外科医师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001650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20211070428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吕思凯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03血管外科医师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53.80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000954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王慧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05重症医学科医师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76.40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001065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孟丽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05重症医学科医师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001084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20211070507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付丹丹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05重症医学科医师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67.60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000770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冯月婷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05重症医学科医师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66.20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000773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田家闯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77.60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001277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60.00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001656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鲍惠文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56.60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000571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李公卿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55.60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000929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鲍振宇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54.80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000609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张恒恒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06急诊科医师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52.60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000489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崔孟汝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07疼痛科医师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68.60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002123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蒋欣如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07疼痛科医师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67.40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001554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高贵辰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07疼痛科医师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57.60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20211071216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庞华卿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60.40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20211071125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许乐童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58.00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001127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20211071124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董国栋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56.40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20211071112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杜帅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55.00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000529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20211071130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钟誉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53.20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001525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20211071219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杜云晓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C-康复治疗学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09康复治疗师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52.60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001662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郭冠男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11超声医师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70.20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002086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程贤贤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11超声医师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62.80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001268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陈洪翔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11超声医师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54.00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000632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邵珊珊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13介入技师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13介入技师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58.60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000296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20211071318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冯露露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D-医学影像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13介入技师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54.60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20211071421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李剑茹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E-心理学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15心理学医师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45.60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20211071422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齐鑫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G-中医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17针灸推拿医师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000066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20211071424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马西雅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G-中医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17针灸推拿医师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64.80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20211071423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李梦迪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G-中医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17针灸推拿医师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62.00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20211071727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孟罡正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H-检验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18病理技师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59.80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001073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20211071728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何若昊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H-检验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18病理技师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55.00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000477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20211071726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H-检验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18病理技师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54.80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000711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20211071801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张明欣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H-检验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18病理技师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50.00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20211071730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张浩天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H-检验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18病理技师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47.00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001391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20211074529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满静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J-医学信息工程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20病案编码员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53.80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lastRenderedPageBreak/>
              <w:t>报名序号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考试类别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b/>
                <w:kern w:val="0"/>
                <w:sz w:val="20"/>
                <w:szCs w:val="20"/>
              </w:rPr>
              <w:t>笔试成绩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20211074917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王倩倩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K-法学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22医事法务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65.80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20211074919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张若楠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K-法学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22医事法务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65.80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001292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20211074918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孟婧婧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K-法学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22医事法务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65.60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20211073417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王潇艺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84.80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000452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郑敏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82.40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20211073407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谷红晓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77.20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刘鸿进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76.40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20211073330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徐涵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76.00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000042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20211073328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冯小丽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75.80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20211073329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李梦圆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73.00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000774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魏瑜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何川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70.20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002045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赵绘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70.00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001167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倪铭爽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郑玉珠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裴心畅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68.80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002147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20211073409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杨姗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68.00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20211073327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王薪茹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24护理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66.40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001861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20211073802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83.60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001547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20211073918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陈婷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83.60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001201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20211074009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韩雪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82.60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000092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20211073721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陆荣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82.00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000274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20211073706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黄新惠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81.80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20211073727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王莹莹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L-护理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25护理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80.80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孙静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26呼吸内科医师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77.00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000718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潘红玉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26呼吸内科医师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67.20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000472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赵林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26呼吸内科医师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64.80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000648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27消化内科医师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000586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赵元武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27消化内科医师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66.20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张令帅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27消化内科医师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60.80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000396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20211070529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郭延林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28肛肠外科医师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000840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20211070605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宗青青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28肛肠外科医师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20211070530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刘智敏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28肛肠外科医师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69.00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000322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20211070606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赵伟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29创伤外科医师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75.80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000581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邵光金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29创伤外科医师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69.60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000610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尤培田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29创伤外科医师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63.20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000176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张兴泰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30老年病医师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72.40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李季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30老年病医师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68.40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001877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30老年病医师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65.40 </w:t>
            </w:r>
          </w:p>
        </w:tc>
      </w:tr>
      <w:tr w:rsidR="00F55B2F" w:rsidRPr="00F55B2F" w:rsidTr="00F55B2F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000217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刘国威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31肿瘤科医师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68.00 </w:t>
            </w:r>
          </w:p>
        </w:tc>
      </w:tr>
      <w:tr w:rsidR="00F55B2F" w:rsidRPr="00F55B2F" w:rsidTr="00BF2A82">
        <w:trPr>
          <w:trHeight w:val="30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001053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金连英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31肿瘤科医师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B2F" w:rsidRPr="00F55B2F" w:rsidRDefault="00F55B2F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5B2F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61.60 </w:t>
            </w:r>
          </w:p>
        </w:tc>
      </w:tr>
      <w:tr w:rsidR="00BF2A82" w:rsidRPr="00F55B2F" w:rsidTr="00BF2A82">
        <w:trPr>
          <w:trHeight w:val="30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001537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20211070619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张冉冉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A-临床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31肿瘤科医师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A82" w:rsidRPr="00F55B2F" w:rsidRDefault="00BF2A82" w:rsidP="00F55B2F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59.20</w:t>
            </w:r>
          </w:p>
        </w:tc>
      </w:tr>
    </w:tbl>
    <w:p w:rsidR="00792111" w:rsidRPr="00ED0E35" w:rsidRDefault="00792111" w:rsidP="00BF2A82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sectPr w:rsidR="00792111" w:rsidRPr="00ED0E35" w:rsidSect="00F1291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09A" w:rsidRDefault="0099309A" w:rsidP="000426E2">
      <w:r>
        <w:separator/>
      </w:r>
    </w:p>
  </w:endnote>
  <w:endnote w:type="continuationSeparator" w:id="0">
    <w:p w:rsidR="0099309A" w:rsidRDefault="0099309A" w:rsidP="00042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09A" w:rsidRDefault="0099309A" w:rsidP="000426E2">
      <w:r>
        <w:separator/>
      </w:r>
    </w:p>
  </w:footnote>
  <w:footnote w:type="continuationSeparator" w:id="0">
    <w:p w:rsidR="0099309A" w:rsidRDefault="0099309A" w:rsidP="00042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D2B"/>
    <w:rsid w:val="000426E2"/>
    <w:rsid w:val="000521C9"/>
    <w:rsid w:val="000C4BC0"/>
    <w:rsid w:val="000F531C"/>
    <w:rsid w:val="00156D89"/>
    <w:rsid w:val="00161575"/>
    <w:rsid w:val="001E24CB"/>
    <w:rsid w:val="00281D8B"/>
    <w:rsid w:val="002850F6"/>
    <w:rsid w:val="002F40E7"/>
    <w:rsid w:val="00393A83"/>
    <w:rsid w:val="003F7615"/>
    <w:rsid w:val="004653B7"/>
    <w:rsid w:val="00471751"/>
    <w:rsid w:val="00474E0D"/>
    <w:rsid w:val="00505207"/>
    <w:rsid w:val="00524CD7"/>
    <w:rsid w:val="0053058D"/>
    <w:rsid w:val="00551DAC"/>
    <w:rsid w:val="00594D2B"/>
    <w:rsid w:val="005A6877"/>
    <w:rsid w:val="005C14AD"/>
    <w:rsid w:val="005C2413"/>
    <w:rsid w:val="005F32D6"/>
    <w:rsid w:val="006068F8"/>
    <w:rsid w:val="00652DD3"/>
    <w:rsid w:val="006A47EB"/>
    <w:rsid w:val="006E3EF0"/>
    <w:rsid w:val="006F6C4E"/>
    <w:rsid w:val="007059BF"/>
    <w:rsid w:val="00711C5F"/>
    <w:rsid w:val="00761A69"/>
    <w:rsid w:val="00792111"/>
    <w:rsid w:val="0079693D"/>
    <w:rsid w:val="007B3C77"/>
    <w:rsid w:val="007D3407"/>
    <w:rsid w:val="00872836"/>
    <w:rsid w:val="008A6AE2"/>
    <w:rsid w:val="008C2252"/>
    <w:rsid w:val="0099309A"/>
    <w:rsid w:val="00996B86"/>
    <w:rsid w:val="009A4938"/>
    <w:rsid w:val="009D70EC"/>
    <w:rsid w:val="009F65CC"/>
    <w:rsid w:val="00A40F5B"/>
    <w:rsid w:val="00A44BF5"/>
    <w:rsid w:val="00AC5AE3"/>
    <w:rsid w:val="00AF0DA1"/>
    <w:rsid w:val="00B243CA"/>
    <w:rsid w:val="00B330B9"/>
    <w:rsid w:val="00B45005"/>
    <w:rsid w:val="00B61299"/>
    <w:rsid w:val="00B61CC7"/>
    <w:rsid w:val="00BD52A3"/>
    <w:rsid w:val="00BF1773"/>
    <w:rsid w:val="00BF2A82"/>
    <w:rsid w:val="00C2738B"/>
    <w:rsid w:val="00C425AD"/>
    <w:rsid w:val="00C730F2"/>
    <w:rsid w:val="00CC4DBC"/>
    <w:rsid w:val="00D315BA"/>
    <w:rsid w:val="00E10CC1"/>
    <w:rsid w:val="00E35192"/>
    <w:rsid w:val="00E57DA3"/>
    <w:rsid w:val="00E63277"/>
    <w:rsid w:val="00E84329"/>
    <w:rsid w:val="00EA0DCB"/>
    <w:rsid w:val="00ED0E35"/>
    <w:rsid w:val="00F1291A"/>
    <w:rsid w:val="00F222D4"/>
    <w:rsid w:val="00F55B2F"/>
    <w:rsid w:val="00FA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D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4D2B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042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426E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42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426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641</Words>
  <Characters>3659</Characters>
  <Application>Microsoft Office Word</Application>
  <DocSecurity>0</DocSecurity>
  <Lines>30</Lines>
  <Paragraphs>8</Paragraphs>
  <ScaleCrop>false</ScaleCrop>
  <Company>微软中国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27</cp:revision>
  <cp:lastPrinted>2021-10-08T09:36:00Z</cp:lastPrinted>
  <dcterms:created xsi:type="dcterms:W3CDTF">2017-06-07T08:30:00Z</dcterms:created>
  <dcterms:modified xsi:type="dcterms:W3CDTF">2021-10-08T10:18:00Z</dcterms:modified>
</cp:coreProperties>
</file>