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F" w:rsidRDefault="00D03B8F">
      <w:pPr>
        <w:spacing w:line="56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附件1：</w:t>
      </w:r>
    </w:p>
    <w:p w:rsidR="00BA2B7F" w:rsidRPr="00E17A73" w:rsidRDefault="00D03B8F">
      <w:pPr>
        <w:spacing w:line="560" w:lineRule="exact"/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自治区第五人民医院</w:t>
      </w:r>
      <w:r w:rsidR="00182D6A">
        <w:rPr>
          <w:rFonts w:ascii="仿宋_GB2312" w:eastAsia="仿宋_GB2312" w:hAnsi="仿宋" w:hint="eastAsia"/>
          <w:b/>
          <w:color w:val="000000"/>
          <w:sz w:val="30"/>
          <w:szCs w:val="30"/>
        </w:rPr>
        <w:t>2021年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面向社会公开招聘岗位一览表</w:t>
      </w:r>
    </w:p>
    <w:tbl>
      <w:tblPr>
        <w:tblpPr w:leftFromText="180" w:rightFromText="180" w:vertAnchor="text" w:horzAnchor="margin" w:tblpY="29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872"/>
        <w:gridCol w:w="1058"/>
        <w:gridCol w:w="1134"/>
        <w:gridCol w:w="708"/>
        <w:gridCol w:w="709"/>
        <w:gridCol w:w="709"/>
        <w:gridCol w:w="850"/>
        <w:gridCol w:w="993"/>
        <w:gridCol w:w="1701"/>
        <w:gridCol w:w="1559"/>
        <w:gridCol w:w="1276"/>
        <w:gridCol w:w="1559"/>
      </w:tblGrid>
      <w:tr w:rsidR="009E33B9" w:rsidTr="00ED7807">
        <w:trPr>
          <w:trHeight w:val="413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自治区第五人民医院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9" w:rsidRDefault="009E33B9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岗位名额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E33B9" w:rsidTr="008D731B">
        <w:trPr>
          <w:trHeight w:val="188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9" w:rsidRDefault="009E33B9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族别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专业要求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其他条件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</w:p>
        </w:tc>
      </w:tr>
      <w:tr w:rsidR="009E33B9" w:rsidTr="00ED7807">
        <w:trPr>
          <w:trHeight w:val="76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/>
              </w:rPr>
              <w:t>重症医学科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/>
              </w:rPr>
              <w:t>住院医师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Pr="00E17A73" w:rsidRDefault="009E33B9" w:rsidP="0083383B">
            <w:pPr>
              <w:jc w:val="center"/>
              <w:rPr>
                <w:rFonts w:ascii="仿宋" w:eastAsia="仿宋" w:hAnsi="仿宋"/>
              </w:rPr>
            </w:pPr>
            <w:r w:rsidRPr="00E17A73">
              <w:rPr>
                <w:rFonts w:ascii="仿宋" w:eastAsia="仿宋" w:hAnsi="仿宋" w:hint="eastAsia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6212BA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/>
              </w:rPr>
              <w:t>40</w:t>
            </w:r>
            <w:r w:rsidR="00C7725A">
              <w:rPr>
                <w:rFonts w:ascii="仿宋" w:eastAsia="仿宋" w:hAnsi="仿宋" w:hint="eastAsia"/>
                <w:color w:val="000000"/>
              </w:rPr>
              <w:t>周</w:t>
            </w:r>
            <w:r w:rsidR="009E33B9">
              <w:rPr>
                <w:rFonts w:ascii="仿宋" w:eastAsia="仿宋" w:hAnsi="仿宋" w:hint="eastAsia"/>
                <w:color w:val="000000"/>
              </w:rPr>
              <w:t>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9E33B9">
              <w:rPr>
                <w:rFonts w:ascii="仿宋" w:eastAsia="仿宋" w:hAnsi="仿宋" w:hint="eastAsia"/>
                <w:color w:val="000000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74748A" w:rsidP="0083383B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>具有</w:t>
            </w:r>
            <w:r w:rsidR="009E33B9">
              <w:rPr>
                <w:rFonts w:ascii="仿宋" w:eastAsia="仿宋" w:hAnsi="仿宋" w:hint="eastAsia"/>
              </w:rPr>
              <w:t>医师资格</w:t>
            </w:r>
            <w:r w:rsidR="009E33B9">
              <w:rPr>
                <w:rFonts w:ascii="仿宋" w:eastAsia="仿宋" w:hAnsi="仿宋" w:hint="eastAsia"/>
                <w:color w:val="000000"/>
              </w:rPr>
              <w:t>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B9" w:rsidRDefault="009E33B9" w:rsidP="0083383B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CA5FBA" w:rsidTr="00ED7807">
        <w:trPr>
          <w:trHeight w:val="76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手术麻醉科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6212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CA5FBA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CA5FBA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74748A" w:rsidP="00CA5FBA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>具有</w:t>
            </w:r>
            <w:r w:rsidR="00CA5FBA">
              <w:rPr>
                <w:rFonts w:ascii="仿宋" w:eastAsia="仿宋" w:hAnsi="仿宋" w:hint="eastAsia"/>
              </w:rPr>
              <w:t>医师资格</w:t>
            </w:r>
            <w:r w:rsidR="00CA5FBA">
              <w:rPr>
                <w:rFonts w:ascii="仿宋" w:eastAsia="仿宋" w:hAnsi="仿宋" w:hint="eastAsia"/>
                <w:color w:val="000000"/>
              </w:rPr>
              <w:t>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CA5FBA" w:rsidTr="00ED7807">
        <w:trPr>
          <w:trHeight w:val="76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妇产科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住院医师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</w:pPr>
            <w:r w:rsidRPr="000F1FC8"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6212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CA5FBA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CA5FBA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61416">
              <w:rPr>
                <w:rFonts w:ascii="仿宋" w:eastAsia="仿宋" w:hAnsi="仿宋" w:hint="eastAsia"/>
                <w:color w:val="000000"/>
              </w:rPr>
              <w:t>硕士研究生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Pr="001014B8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014B8">
              <w:rPr>
                <w:rFonts w:ascii="仿宋" w:eastAsia="仿宋" w:hAnsi="仿宋" w:hint="eastAsia"/>
                <w:color w:val="000000" w:themeColor="text1"/>
              </w:rPr>
              <w:t>妇</w:t>
            </w:r>
            <w:r w:rsidR="001014B8" w:rsidRPr="001014B8">
              <w:rPr>
                <w:rFonts w:ascii="仿宋" w:eastAsia="仿宋" w:hAnsi="仿宋" w:hint="eastAsia"/>
                <w:color w:val="000000" w:themeColor="text1"/>
              </w:rPr>
              <w:t>产</w:t>
            </w:r>
            <w:r w:rsidRPr="001014B8">
              <w:rPr>
                <w:rFonts w:ascii="仿宋" w:eastAsia="仿宋" w:hAnsi="仿宋" w:hint="eastAsia"/>
                <w:color w:val="000000" w:themeColor="text1"/>
              </w:rPr>
              <w:t>科学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Pr="001014B8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014B8">
              <w:rPr>
                <w:rFonts w:ascii="仿宋" w:eastAsia="仿宋" w:hAnsi="仿宋" w:hint="eastAsia"/>
                <w:color w:val="000000" w:themeColor="text1"/>
              </w:rPr>
              <w:t>取得住院医师规范化培训合格证书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Pr="00EB655D" w:rsidRDefault="00CA5FBA" w:rsidP="00CA5FBA">
            <w:pPr>
              <w:jc w:val="center"/>
              <w:rPr>
                <w:rFonts w:ascii="仿宋" w:eastAsia="仿宋" w:hAnsi="仿宋"/>
                <w:color w:val="FF0000"/>
              </w:rPr>
            </w:pPr>
          </w:p>
        </w:tc>
      </w:tr>
      <w:tr w:rsidR="00CA5FBA" w:rsidTr="00ED7807">
        <w:trPr>
          <w:trHeight w:val="76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妇产科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住院医师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</w:pPr>
            <w:r w:rsidRPr="000F1FC8"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6212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CA5FBA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CA5FBA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具有产科经验的妇产科医师优先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CA5FBA" w:rsidTr="00ED7807">
        <w:trPr>
          <w:trHeight w:val="76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公共卫生管理科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干事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6212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40</w:t>
            </w:r>
            <w:r w:rsidR="00CA5FBA">
              <w:rPr>
                <w:rFonts w:ascii="仿宋" w:eastAsia="仿宋" w:hAnsi="仿宋" w:hint="eastAsia"/>
                <w:color w:val="000000" w:themeColor="text1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CA5FBA">
              <w:rPr>
                <w:rFonts w:ascii="仿宋" w:eastAsia="仿宋" w:hAnsi="仿宋" w:hint="eastAsia"/>
                <w:color w:val="000000" w:themeColor="text1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预防医学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初级及以上职称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CA5FBA" w:rsidTr="00ED7807">
        <w:trPr>
          <w:trHeight w:val="76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药剂科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耗材采购、药品库管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6212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CA5FBA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CA5FBA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中药学、药学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14764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具有药剂师职称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CA5FBA" w:rsidTr="00ED7807">
        <w:trPr>
          <w:trHeight w:val="76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药剂科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药剂师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6212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CA5FBA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CA5FBA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61416">
              <w:rPr>
                <w:rFonts w:ascii="仿宋" w:eastAsia="仿宋" w:hAnsi="仿宋" w:hint="eastAsia"/>
                <w:color w:val="000000"/>
              </w:rPr>
              <w:t>硕士研究生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中药学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14764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具有药剂师职称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Default="00CA5FBA" w:rsidP="00CA5FB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920E3C" w:rsidRDefault="00920E3C" w:rsidP="00244CEA">
      <w:pPr>
        <w:spacing w:line="560" w:lineRule="exact"/>
        <w:jc w:val="center"/>
        <w:rPr>
          <w:rFonts w:ascii="仿宋_GB2312" w:eastAsia="仿宋_GB2312" w:hAnsi="仿宋"/>
          <w:b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73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874"/>
        <w:gridCol w:w="912"/>
        <w:gridCol w:w="992"/>
        <w:gridCol w:w="851"/>
        <w:gridCol w:w="850"/>
        <w:gridCol w:w="851"/>
        <w:gridCol w:w="708"/>
        <w:gridCol w:w="993"/>
        <w:gridCol w:w="1134"/>
        <w:gridCol w:w="2126"/>
        <w:gridCol w:w="1843"/>
        <w:gridCol w:w="1417"/>
      </w:tblGrid>
      <w:tr w:rsidR="00025225" w:rsidTr="00025225">
        <w:trPr>
          <w:trHeight w:val="46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自治区第五人民医院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岗位名额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25225" w:rsidTr="00025225">
        <w:trPr>
          <w:trHeight w:val="21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5" w:rsidRDefault="00025225" w:rsidP="00025225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widowControl/>
              <w:jc w:val="left"/>
              <w:rPr>
                <w:rFonts w:ascii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族别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专业要求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Cs w:val="21"/>
              </w:rPr>
              <w:t>其他条件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25" w:rsidRDefault="00025225" w:rsidP="00025225">
            <w:pPr>
              <w:jc w:val="center"/>
              <w:rPr>
                <w:rFonts w:ascii="仿宋_GB2312"/>
                <w:b/>
                <w:color w:val="000000"/>
                <w:szCs w:val="21"/>
              </w:rPr>
            </w:pPr>
          </w:p>
        </w:tc>
      </w:tr>
      <w:tr w:rsidR="005B79B8" w:rsidTr="00931C41">
        <w:trPr>
          <w:trHeight w:val="84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储备医师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医师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6212BA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5B79B8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5B79B8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61416">
              <w:rPr>
                <w:rFonts w:ascii="仿宋" w:eastAsia="仿宋" w:hAnsi="仿宋" w:hint="eastAsia"/>
                <w:color w:val="000000"/>
              </w:rPr>
              <w:t>硕士研究生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中医、中西医结合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424BA4" w:rsidP="005B79B8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>具有</w:t>
            </w:r>
            <w:r w:rsidR="005B79B8">
              <w:rPr>
                <w:rFonts w:ascii="仿宋" w:eastAsia="仿宋" w:hAnsi="仿宋" w:hint="eastAsia"/>
              </w:rPr>
              <w:t>医师资格</w:t>
            </w:r>
            <w:r w:rsidR="005B79B8">
              <w:rPr>
                <w:rFonts w:ascii="仿宋" w:eastAsia="仿宋" w:hAnsi="仿宋" w:hint="eastAsia"/>
                <w:color w:val="000000"/>
              </w:rPr>
              <w:t>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B79B8" w:rsidTr="00931C41">
        <w:trPr>
          <w:trHeight w:val="84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大专</w:t>
            </w:r>
            <w:r w:rsidR="004D6845">
              <w:rPr>
                <w:rFonts w:ascii="仿宋" w:eastAsia="仿宋" w:hAnsi="仿宋" w:hint="eastAsia"/>
              </w:rPr>
              <w:t>及</w:t>
            </w: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424BA4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护理学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中医药院校毕业生、二级公立医院工作经验者优先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参加执业资格考试达到国家分数线</w:t>
            </w:r>
          </w:p>
        </w:tc>
      </w:tr>
      <w:tr w:rsidR="005B79B8" w:rsidTr="00931C41">
        <w:trPr>
          <w:trHeight w:val="84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F47931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Pr="00F47931" w:rsidRDefault="00021A99" w:rsidP="005B79B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47931">
              <w:rPr>
                <w:rFonts w:ascii="仿宋" w:eastAsia="仿宋" w:hAnsi="仿宋" w:hint="eastAsia"/>
                <w:color w:val="000000" w:themeColor="text1"/>
              </w:rPr>
              <w:t>护理学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Pr="00F47931" w:rsidRDefault="005B79B8" w:rsidP="005B79B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47931">
              <w:rPr>
                <w:rFonts w:ascii="仿宋" w:eastAsia="仿宋" w:hAnsi="仿宋" w:hint="eastAsia"/>
                <w:color w:val="000000" w:themeColor="text1"/>
              </w:rPr>
              <w:t>中医药院校毕业生、二级公立医院工作经验者优先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参加执业资格考试达到国家分数线</w:t>
            </w:r>
          </w:p>
        </w:tc>
      </w:tr>
      <w:tr w:rsidR="005B79B8" w:rsidTr="00931C41">
        <w:trPr>
          <w:trHeight w:val="84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检验科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检验师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6212BA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5B79B8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5B79B8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 w:rsidRPr="00161416">
              <w:rPr>
                <w:rFonts w:ascii="仿宋" w:eastAsia="仿宋" w:hAnsi="仿宋" w:hint="eastAsia"/>
                <w:color w:val="000000"/>
              </w:rPr>
              <w:t>硕士研究生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667D06" w:rsidP="005B79B8">
            <w:pPr>
              <w:jc w:val="center"/>
              <w:rPr>
                <w:rFonts w:ascii="仿宋" w:eastAsia="仿宋" w:hAnsi="仿宋"/>
              </w:rPr>
            </w:pPr>
            <w:r w:rsidRPr="00667D06">
              <w:rPr>
                <w:rFonts w:ascii="仿宋" w:eastAsia="仿宋" w:hAnsi="仿宋" w:hint="eastAsia"/>
                <w:color w:val="000000"/>
              </w:rPr>
              <w:t>临床检验诊断学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 w:rsidRPr="005A220E">
              <w:rPr>
                <w:rFonts w:ascii="仿宋" w:eastAsia="仿宋" w:hAnsi="仿宋" w:hint="eastAsia"/>
              </w:rPr>
              <w:t>具有PCR上岗证优先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B79B8" w:rsidTr="00931C41">
        <w:trPr>
          <w:trHeight w:val="691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检验科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病理医师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6212BA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5B79B8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5B79B8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F47931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Pr="001014B8" w:rsidRDefault="00F47931" w:rsidP="001014B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014B8">
              <w:rPr>
                <w:rFonts w:ascii="仿宋" w:eastAsia="仿宋" w:hAnsi="仿宋" w:hint="eastAsia"/>
                <w:color w:val="000000" w:themeColor="text1"/>
              </w:rPr>
              <w:t>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具有医师资格</w:t>
            </w:r>
            <w:r>
              <w:rPr>
                <w:rFonts w:ascii="仿宋" w:eastAsia="仿宋" w:hAnsi="仿宋" w:hint="eastAsia"/>
                <w:color w:val="000000"/>
              </w:rPr>
              <w:t>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Pr="00EB655D" w:rsidRDefault="005B79B8" w:rsidP="005B79B8">
            <w:pPr>
              <w:jc w:val="center"/>
              <w:rPr>
                <w:rFonts w:ascii="仿宋" w:eastAsia="仿宋" w:hAnsi="仿宋"/>
                <w:color w:val="FF0000"/>
              </w:rPr>
            </w:pPr>
          </w:p>
        </w:tc>
      </w:tr>
      <w:tr w:rsidR="005B79B8" w:rsidTr="00931C41">
        <w:trPr>
          <w:trHeight w:val="84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财务科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6212BA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  <w:r w:rsidR="005B79B8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5B79B8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具有助理会计师资格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B79B8" w:rsidTr="00C7725A">
        <w:trPr>
          <w:trHeight w:val="84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Pr="00A76ADE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财务科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收费员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6375B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3</w:t>
            </w:r>
            <w:r w:rsidR="00157965">
              <w:rPr>
                <w:rFonts w:ascii="仿宋" w:eastAsia="仿宋" w:hAnsi="仿宋" w:hint="eastAsia"/>
              </w:rPr>
              <w:t>0</w:t>
            </w:r>
            <w:r w:rsidR="005B79B8">
              <w:rPr>
                <w:rFonts w:ascii="仿宋" w:eastAsia="仿宋" w:hAnsi="仿宋" w:hint="eastAsia"/>
              </w:rPr>
              <w:t>周岁</w:t>
            </w:r>
            <w:r w:rsidR="00AD32AF">
              <w:rPr>
                <w:rFonts w:ascii="仿宋" w:eastAsia="仿宋" w:hAnsi="仿宋" w:hint="eastAsia"/>
                <w:color w:val="000000"/>
              </w:rPr>
              <w:t>及</w:t>
            </w:r>
            <w:r w:rsidR="005B79B8">
              <w:rPr>
                <w:rFonts w:ascii="仿宋" w:eastAsia="仿宋" w:hAnsi="仿宋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财务相关专业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B8" w:rsidRDefault="005B79B8" w:rsidP="005B79B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244CEA" w:rsidRPr="00E17A73" w:rsidRDefault="00244CEA" w:rsidP="00244CEA">
      <w:pPr>
        <w:spacing w:line="560" w:lineRule="exact"/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自治区第五人民医院</w:t>
      </w:r>
      <w:r w:rsidR="00182D6A">
        <w:rPr>
          <w:rFonts w:ascii="仿宋_GB2312" w:eastAsia="仿宋_GB2312" w:hAnsi="仿宋" w:hint="eastAsia"/>
          <w:b/>
          <w:color w:val="000000"/>
          <w:sz w:val="30"/>
          <w:szCs w:val="30"/>
        </w:rPr>
        <w:t>2021年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面向社会公开招聘岗位一览表</w:t>
      </w:r>
    </w:p>
    <w:sectPr w:rsidR="00244CEA" w:rsidRPr="00E17A73" w:rsidSect="00BA2B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41" w:rsidRDefault="00016E41" w:rsidP="000F001E">
      <w:r>
        <w:separator/>
      </w:r>
    </w:p>
  </w:endnote>
  <w:endnote w:type="continuationSeparator" w:id="1">
    <w:p w:rsidR="00016E41" w:rsidRDefault="00016E41" w:rsidP="000F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41" w:rsidRDefault="00016E41" w:rsidP="000F001E">
      <w:r>
        <w:separator/>
      </w:r>
    </w:p>
  </w:footnote>
  <w:footnote w:type="continuationSeparator" w:id="1">
    <w:p w:rsidR="00016E41" w:rsidRDefault="00016E41" w:rsidP="000F0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FC"/>
    <w:rsid w:val="00016E41"/>
    <w:rsid w:val="00021A99"/>
    <w:rsid w:val="00025225"/>
    <w:rsid w:val="00041A32"/>
    <w:rsid w:val="0008494E"/>
    <w:rsid w:val="000C6284"/>
    <w:rsid w:val="000D151D"/>
    <w:rsid w:val="000F001E"/>
    <w:rsid w:val="001014B8"/>
    <w:rsid w:val="00107CB9"/>
    <w:rsid w:val="00114F6D"/>
    <w:rsid w:val="001305C4"/>
    <w:rsid w:val="0014764B"/>
    <w:rsid w:val="00151794"/>
    <w:rsid w:val="00157965"/>
    <w:rsid w:val="00161416"/>
    <w:rsid w:val="00172BAB"/>
    <w:rsid w:val="00182D6A"/>
    <w:rsid w:val="001B203D"/>
    <w:rsid w:val="00244CEA"/>
    <w:rsid w:val="00247CF8"/>
    <w:rsid w:val="0025496C"/>
    <w:rsid w:val="00290241"/>
    <w:rsid w:val="002938E6"/>
    <w:rsid w:val="00353226"/>
    <w:rsid w:val="00372801"/>
    <w:rsid w:val="0042106C"/>
    <w:rsid w:val="0042146C"/>
    <w:rsid w:val="00424BA4"/>
    <w:rsid w:val="00477A4B"/>
    <w:rsid w:val="0049448A"/>
    <w:rsid w:val="004A02D4"/>
    <w:rsid w:val="004C6C2A"/>
    <w:rsid w:val="004D6845"/>
    <w:rsid w:val="00555B67"/>
    <w:rsid w:val="0056375B"/>
    <w:rsid w:val="005A220E"/>
    <w:rsid w:val="005B79B8"/>
    <w:rsid w:val="005D60BE"/>
    <w:rsid w:val="006212BA"/>
    <w:rsid w:val="00622491"/>
    <w:rsid w:val="006230BC"/>
    <w:rsid w:val="0064342D"/>
    <w:rsid w:val="00645D0D"/>
    <w:rsid w:val="00647B10"/>
    <w:rsid w:val="00650FF8"/>
    <w:rsid w:val="00667D06"/>
    <w:rsid w:val="00687F69"/>
    <w:rsid w:val="006D64AB"/>
    <w:rsid w:val="00716901"/>
    <w:rsid w:val="00736026"/>
    <w:rsid w:val="0074748A"/>
    <w:rsid w:val="00755CA4"/>
    <w:rsid w:val="00770FFA"/>
    <w:rsid w:val="00784B00"/>
    <w:rsid w:val="0080339B"/>
    <w:rsid w:val="0083383B"/>
    <w:rsid w:val="008635DC"/>
    <w:rsid w:val="00874A03"/>
    <w:rsid w:val="00875579"/>
    <w:rsid w:val="00897802"/>
    <w:rsid w:val="00902374"/>
    <w:rsid w:val="00920E3C"/>
    <w:rsid w:val="00931C41"/>
    <w:rsid w:val="0095113B"/>
    <w:rsid w:val="00954377"/>
    <w:rsid w:val="009E33B9"/>
    <w:rsid w:val="009E4415"/>
    <w:rsid w:val="00A00BE5"/>
    <w:rsid w:val="00A5646A"/>
    <w:rsid w:val="00A76ADE"/>
    <w:rsid w:val="00A77AB1"/>
    <w:rsid w:val="00A913FC"/>
    <w:rsid w:val="00AD32AF"/>
    <w:rsid w:val="00B03C3B"/>
    <w:rsid w:val="00B0464E"/>
    <w:rsid w:val="00B1210F"/>
    <w:rsid w:val="00B509CD"/>
    <w:rsid w:val="00B63904"/>
    <w:rsid w:val="00BA2B7F"/>
    <w:rsid w:val="00C7725A"/>
    <w:rsid w:val="00CA5FBA"/>
    <w:rsid w:val="00CC76FD"/>
    <w:rsid w:val="00D03B8F"/>
    <w:rsid w:val="00D30303"/>
    <w:rsid w:val="00D66BF2"/>
    <w:rsid w:val="00D71537"/>
    <w:rsid w:val="00D91869"/>
    <w:rsid w:val="00DA10EE"/>
    <w:rsid w:val="00DB0795"/>
    <w:rsid w:val="00DB42DA"/>
    <w:rsid w:val="00DC68EC"/>
    <w:rsid w:val="00DD0423"/>
    <w:rsid w:val="00DD5BA6"/>
    <w:rsid w:val="00E17A73"/>
    <w:rsid w:val="00E554FC"/>
    <w:rsid w:val="00E7693F"/>
    <w:rsid w:val="00E916E7"/>
    <w:rsid w:val="00E93DCE"/>
    <w:rsid w:val="00EB655D"/>
    <w:rsid w:val="00EC5708"/>
    <w:rsid w:val="00ED7807"/>
    <w:rsid w:val="00EF1AFF"/>
    <w:rsid w:val="00EF3799"/>
    <w:rsid w:val="00F21E9A"/>
    <w:rsid w:val="00F47931"/>
    <w:rsid w:val="00F81F74"/>
    <w:rsid w:val="00F83EBA"/>
    <w:rsid w:val="00FD6324"/>
    <w:rsid w:val="03335CD6"/>
    <w:rsid w:val="0EEC3F9B"/>
    <w:rsid w:val="15A72706"/>
    <w:rsid w:val="2FDC688C"/>
    <w:rsid w:val="30A2675C"/>
    <w:rsid w:val="328C27A7"/>
    <w:rsid w:val="49CE78C7"/>
    <w:rsid w:val="662B2A1D"/>
    <w:rsid w:val="67F2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2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2B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2B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166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91</cp:revision>
  <cp:lastPrinted>2021-09-13T08:13:00Z</cp:lastPrinted>
  <dcterms:created xsi:type="dcterms:W3CDTF">2020-07-07T08:11:00Z</dcterms:created>
  <dcterms:modified xsi:type="dcterms:W3CDTF">2021-09-15T03:46:00Z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CF3E1B35FC7E4B5D8897F6C0DAE39D7A</vt:lpwstr>
  </property>
</Properties>
</file>