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34" w:rsidRDefault="003C3A34" w:rsidP="003C3A34">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w:t>
      </w:r>
      <w:r w:rsidR="0071361A">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w:t>
      </w:r>
    </w:p>
    <w:p w:rsidR="003C3A34" w:rsidRDefault="003C3A34" w:rsidP="003C3A34"/>
    <w:p w:rsidR="00EB0938" w:rsidRDefault="00EB0938" w:rsidP="00EB0938">
      <w:pPr>
        <w:ind w:firstLine="640"/>
      </w:pPr>
      <w:bookmarkStart w:id="0" w:name="_GoBack"/>
      <w:bookmarkEnd w:id="0"/>
    </w:p>
    <w:p w:rsidR="00EB0938" w:rsidRDefault="00EB0938" w:rsidP="00EB0938">
      <w:pPr>
        <w:spacing w:line="600" w:lineRule="exact"/>
        <w:ind w:firstLine="880"/>
        <w:jc w:val="center"/>
        <w:rPr>
          <w:rFonts w:ascii="宋体" w:hAnsi="宋体" w:cs="宋体"/>
          <w:b/>
          <w:sz w:val="44"/>
          <w:szCs w:val="44"/>
        </w:rPr>
      </w:pPr>
      <w:r>
        <w:rPr>
          <w:rFonts w:ascii="方正小标宋简体" w:eastAsia="方正小标宋简体" w:hAnsi="方正小标宋简体" w:cs="方正小标宋简体" w:hint="eastAsia"/>
          <w:bCs/>
          <w:sz w:val="44"/>
          <w:szCs w:val="44"/>
        </w:rPr>
        <w:t>疫情防控注意事项</w:t>
      </w:r>
    </w:p>
    <w:p w:rsidR="00EB0938" w:rsidRDefault="00EB0938" w:rsidP="00EB0938">
      <w:pPr>
        <w:ind w:firstLine="640"/>
      </w:pPr>
    </w:p>
    <w:p w:rsidR="00EB0938" w:rsidRDefault="00EB0938" w:rsidP="00EB0938">
      <w:pPr>
        <w:shd w:val="clear" w:color="auto" w:fill="FFFFFF"/>
        <w:spacing w:line="500" w:lineRule="exact"/>
        <w:ind w:firstLine="640"/>
        <w:rPr>
          <w:rFonts w:ascii="仿宋_GB2312" w:eastAsia="仿宋_GB2312"/>
        </w:rPr>
      </w:pPr>
      <w:r>
        <w:rPr>
          <w:rFonts w:ascii="仿宋_GB2312" w:eastAsia="仿宋_GB2312" w:hint="eastAsia"/>
          <w:sz w:val="32"/>
          <w:szCs w:val="32"/>
        </w:rPr>
        <w:t>一、报名人员须提前完成本人“山西健康码”和“通信大数据行程卡”注册申请，并于进入报名场地前更新后主动向工作人员出示。</w:t>
      </w:r>
    </w:p>
    <w:p w:rsidR="00EB0938" w:rsidRDefault="00EB0938" w:rsidP="00EB0938">
      <w:pPr>
        <w:shd w:val="clear" w:color="auto" w:fill="FFFFFF"/>
        <w:spacing w:line="500" w:lineRule="exact"/>
        <w:ind w:firstLine="640"/>
        <w:rPr>
          <w:rFonts w:ascii="仿宋_GB2312" w:eastAsia="仿宋_GB2312"/>
        </w:rPr>
      </w:pPr>
      <w:r>
        <w:rPr>
          <w:rFonts w:ascii="仿宋_GB2312" w:eastAsia="仿宋_GB2312" w:hint="eastAsia"/>
          <w:sz w:val="32"/>
          <w:szCs w:val="32"/>
        </w:rPr>
        <w:t>二、考生参加面试需满足“通信大数据行程卡”绿码、“山西健康码”绿码并接种新冠疫苗，且体温检测低于37.3℃的要求。</w:t>
      </w:r>
    </w:p>
    <w:p w:rsidR="00EB0938" w:rsidRDefault="00EB0938" w:rsidP="00EB0938">
      <w:pPr>
        <w:shd w:val="clear" w:color="auto" w:fill="FFFFFF"/>
        <w:spacing w:line="500" w:lineRule="exact"/>
        <w:ind w:firstLine="640"/>
        <w:rPr>
          <w:rFonts w:ascii="仿宋_GB2312" w:eastAsia="仿宋_GB2312"/>
        </w:rPr>
      </w:pPr>
      <w:r>
        <w:rPr>
          <w:rFonts w:ascii="仿宋_GB2312" w:eastAsia="仿宋_GB2312" w:hint="eastAsia"/>
          <w:sz w:val="32"/>
          <w:szCs w:val="32"/>
        </w:rPr>
        <w:t>三、未接种新冠疫苗的考生需提供由二级以上医疗机构开具的接种禁忌证明或暂缓接种证明。</w:t>
      </w:r>
    </w:p>
    <w:p w:rsidR="00EB0938" w:rsidRDefault="00EB0938" w:rsidP="00EB0938">
      <w:pPr>
        <w:shd w:val="clear" w:color="auto" w:fill="FFFFFF"/>
        <w:spacing w:line="500" w:lineRule="exact"/>
        <w:ind w:firstLine="640"/>
        <w:rPr>
          <w:rFonts w:ascii="仿宋_GB2312" w:eastAsia="仿宋_GB2312"/>
        </w:rPr>
      </w:pPr>
      <w:r>
        <w:rPr>
          <w:rFonts w:ascii="仿宋_GB2312" w:eastAsia="仿宋_GB2312" w:hint="eastAsia"/>
          <w:sz w:val="32"/>
          <w:szCs w:val="32"/>
        </w:rPr>
        <w:t>四、有国内高中风险地区或境外旅居史，与新冠肺炎确诊病例、疑似病例、无症状感染者密切接触史的报考人员，在结束集中隔离医学观察14天及居家隔离14天后，须提供考前7日内核酸检测阴性证明，方可到现场报名。</w:t>
      </w:r>
    </w:p>
    <w:p w:rsidR="00EB0938" w:rsidRDefault="00EB0938" w:rsidP="00EB0938">
      <w:pPr>
        <w:shd w:val="clear" w:color="auto" w:fill="FFFFFF"/>
        <w:spacing w:line="500" w:lineRule="exact"/>
        <w:ind w:firstLine="640"/>
        <w:rPr>
          <w:rFonts w:ascii="仿宋_GB2312" w:eastAsia="仿宋_GB2312"/>
        </w:rPr>
      </w:pPr>
      <w:r>
        <w:rPr>
          <w:rFonts w:ascii="仿宋_GB2312" w:eastAsia="仿宋_GB2312" w:hint="eastAsia"/>
          <w:sz w:val="32"/>
          <w:szCs w:val="32"/>
        </w:rPr>
        <w:t>五、省外入（返）晋中报名人员须提供48小时内核酸检测阴性证明，方可到现场报名。</w:t>
      </w:r>
    </w:p>
    <w:p w:rsidR="00EB0938" w:rsidRDefault="00EB0938" w:rsidP="00EB0938">
      <w:pPr>
        <w:shd w:val="clear" w:color="auto" w:fill="FFFFFF"/>
        <w:spacing w:line="500" w:lineRule="exact"/>
        <w:ind w:firstLine="640"/>
        <w:rPr>
          <w:rFonts w:ascii="仿宋_GB2312" w:eastAsia="仿宋_GB2312"/>
        </w:rPr>
      </w:pPr>
      <w:r>
        <w:rPr>
          <w:rFonts w:ascii="仿宋_GB2312" w:eastAsia="仿宋_GB2312" w:hint="eastAsia"/>
          <w:sz w:val="32"/>
          <w:szCs w:val="32"/>
        </w:rPr>
        <w:t>六、报名人员要做好个人防护，自备一次性使用医用口罩或医用外科口罩，除身份核验时按要求及时摘戴口罩外，其余时间要全程佩戴口罩，报名期间要保持1米以上安全距离。</w:t>
      </w:r>
    </w:p>
    <w:p w:rsidR="00EB0938" w:rsidRDefault="00EB0938" w:rsidP="00EB0938">
      <w:pPr>
        <w:shd w:val="clear" w:color="auto" w:fill="FFFFFF"/>
        <w:spacing w:line="500" w:lineRule="exact"/>
        <w:ind w:firstLine="640"/>
      </w:pPr>
      <w:r>
        <w:rPr>
          <w:rFonts w:ascii="仿宋_GB2312" w:eastAsia="仿宋_GB2312" w:hint="eastAsia"/>
          <w:sz w:val="32"/>
          <w:szCs w:val="32"/>
        </w:rPr>
        <w:t>请广大报考人员近期注意做好自我健康管理，以免影响报名。凡违反我省常态化疫情防控有关规定，隐瞒、虚报旅居史、接触史、健康状况等疫情防控重点信息的，一经查实造成严重后果的将依法追究责任。</w:t>
      </w:r>
    </w:p>
    <w:p w:rsidR="006A5989" w:rsidRPr="00EB0938" w:rsidRDefault="006A5989" w:rsidP="00EB0938">
      <w:pPr>
        <w:spacing w:line="600" w:lineRule="exact"/>
        <w:jc w:val="center"/>
      </w:pPr>
    </w:p>
    <w:sectPr w:rsidR="006A5989" w:rsidRPr="00EB0938" w:rsidSect="003C3A34">
      <w:pgSz w:w="11906" w:h="16838"/>
      <w:pgMar w:top="1985" w:right="1474"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56F" w:rsidRDefault="0058456F" w:rsidP="0071361A">
      <w:r>
        <w:separator/>
      </w:r>
    </w:p>
  </w:endnote>
  <w:endnote w:type="continuationSeparator" w:id="0">
    <w:p w:rsidR="0058456F" w:rsidRDefault="0058456F" w:rsidP="00713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56F" w:rsidRDefault="0058456F" w:rsidP="0071361A">
      <w:r>
        <w:separator/>
      </w:r>
    </w:p>
  </w:footnote>
  <w:footnote w:type="continuationSeparator" w:id="0">
    <w:p w:rsidR="0058456F" w:rsidRDefault="0058456F" w:rsidP="00713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3A34"/>
    <w:rsid w:val="001552AD"/>
    <w:rsid w:val="003C3A34"/>
    <w:rsid w:val="003E4D24"/>
    <w:rsid w:val="0058456F"/>
    <w:rsid w:val="006A5989"/>
    <w:rsid w:val="0071361A"/>
    <w:rsid w:val="00E4270F"/>
    <w:rsid w:val="00EB0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A3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3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361A"/>
    <w:rPr>
      <w:sz w:val="18"/>
      <w:szCs w:val="18"/>
    </w:rPr>
  </w:style>
  <w:style w:type="paragraph" w:styleId="a4">
    <w:name w:val="footer"/>
    <w:basedOn w:val="a"/>
    <w:link w:val="Char0"/>
    <w:uiPriority w:val="99"/>
    <w:semiHidden/>
    <w:unhideWhenUsed/>
    <w:rsid w:val="007136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36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Words>
  <Characters>416</Characters>
  <Application>Microsoft Office Word</Application>
  <DocSecurity>0</DocSecurity>
  <Lines>3</Lines>
  <Paragraphs>1</Paragraphs>
  <ScaleCrop>false</ScaleCrop>
  <Company>china</Company>
  <LinksUpToDate>false</LinksUpToDate>
  <CharactersWithSpaces>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张丽霞</dc:creator>
  <cp:lastModifiedBy>张丽霞</cp:lastModifiedBy>
  <cp:revision>3</cp:revision>
  <dcterms:created xsi:type="dcterms:W3CDTF">2021-08-16T10:31:00Z</dcterms:created>
  <dcterms:modified xsi:type="dcterms:W3CDTF">2021-09-08T07:04:00Z</dcterms:modified>
</cp:coreProperties>
</file>