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1"/>
          <w:szCs w:val="21"/>
          <w:lang w:eastAsia="zh-CN"/>
        </w:rPr>
      </w:pPr>
      <w:r>
        <w:rPr>
          <w:rFonts w:hint="eastAsia" w:ascii="仿宋" w:hAnsi="仿宋" w:eastAsia="仿宋" w:cs="仿宋"/>
          <w:b/>
          <w:bCs/>
          <w:sz w:val="44"/>
          <w:szCs w:val="44"/>
          <w:lang w:eastAsia="zh-CN"/>
        </w:rPr>
        <w:t>河北医科大学第二医院</w:t>
      </w:r>
      <w:r>
        <w:rPr>
          <w:rFonts w:hint="eastAsia" w:ascii="仿宋" w:hAnsi="仿宋" w:eastAsia="仿宋" w:cs="仿宋"/>
          <w:b/>
          <w:bCs/>
          <w:sz w:val="44"/>
          <w:szCs w:val="44"/>
        </w:rPr>
        <w:t>全科基地</w:t>
      </w:r>
      <w:r>
        <w:rPr>
          <w:rFonts w:hint="eastAsia" w:ascii="仿宋" w:hAnsi="仿宋" w:eastAsia="仿宋" w:cs="仿宋"/>
          <w:b/>
          <w:bCs/>
          <w:sz w:val="44"/>
          <w:szCs w:val="44"/>
          <w:lang w:eastAsia="zh-CN"/>
        </w:rPr>
        <w:t>简介</w:t>
      </w:r>
    </w:p>
    <w:p>
      <w:pPr>
        <w:jc w:val="center"/>
        <w:rPr>
          <w:rFonts w:hint="eastAsia" w:ascii="仿宋" w:hAnsi="仿宋" w:eastAsia="仿宋" w:cs="仿宋"/>
          <w:b/>
          <w:bCs/>
          <w:sz w:val="21"/>
          <w:szCs w:val="21"/>
          <w:lang w:eastAsia="zh-CN"/>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河北医科大学第二医院全科住院医师规范化培训基地依托于我院全科医疗科，全科医疗科成立于2013年，是省内综合性三级医院成立最早规模最大的的全科专业科室，2014年成为首批国家级全科专业基地，2020年成功入选首批国家级全科重点专业基地，2020年还推动河北医科大学成立全科医学系。全科医疗科科主任王荣英，同时兼任全科基地负责人和全科医学系副主任。全科医疗科</w:t>
      </w:r>
      <w:r>
        <w:rPr>
          <w:rFonts w:hint="eastAsia" w:ascii="仿宋" w:hAnsi="仿宋" w:eastAsia="仿宋" w:cs="仿宋"/>
          <w:sz w:val="32"/>
          <w:szCs w:val="32"/>
          <w:lang w:val="en-US" w:eastAsia="zh-CN"/>
        </w:rPr>
        <w:t>秉着</w:t>
      </w:r>
      <w:r>
        <w:rPr>
          <w:rFonts w:hint="eastAsia" w:ascii="仿宋" w:hAnsi="仿宋" w:eastAsia="仿宋" w:cs="仿宋"/>
          <w:sz w:val="32"/>
          <w:szCs w:val="32"/>
        </w:rPr>
        <w:t>医教研协同发展理念，</w:t>
      </w:r>
      <w:r>
        <w:rPr>
          <w:rFonts w:hint="eastAsia" w:ascii="仿宋" w:hAnsi="仿宋" w:eastAsia="仿宋" w:cs="仿宋"/>
          <w:sz w:val="32"/>
          <w:szCs w:val="32"/>
          <w:lang w:val="en-US" w:eastAsia="zh-CN"/>
        </w:rPr>
        <w:t>在</w:t>
      </w:r>
      <w:r>
        <w:rPr>
          <w:rFonts w:hint="eastAsia" w:ascii="仿宋" w:hAnsi="仿宋" w:eastAsia="仿宋" w:cs="仿宋"/>
          <w:sz w:val="32"/>
          <w:szCs w:val="32"/>
        </w:rPr>
        <w:t>本院区院内开展全科门诊、全科病房、简易门诊、全科医学教研室等工作</w:t>
      </w:r>
      <w:r>
        <w:rPr>
          <w:rFonts w:hint="eastAsia" w:ascii="仿宋" w:hAnsi="仿宋" w:eastAsia="仿宋" w:cs="仿宋"/>
          <w:sz w:val="32"/>
          <w:szCs w:val="32"/>
          <w:lang w:eastAsia="zh-CN"/>
        </w:rPr>
        <w:t>。</w:t>
      </w:r>
      <w:r>
        <w:rPr>
          <w:rFonts w:hint="eastAsia" w:ascii="仿宋" w:hAnsi="仿宋" w:eastAsia="仿宋" w:cs="仿宋"/>
          <w:sz w:val="32"/>
          <w:szCs w:val="32"/>
        </w:rPr>
        <w:t>教研室承接了河北医科大学临床本科生、本硕生、免费订单定向医学生的《全科医疗概论》的授课任务和全科专业研究生的培养，科室多名骨干医师兼任河北医科大学全科医学系各教研室主任、副主任，具有丰富的带教经验</w:t>
      </w:r>
      <w:r>
        <w:rPr>
          <w:rFonts w:hint="eastAsia" w:ascii="仿宋" w:hAnsi="仿宋" w:eastAsia="仿宋" w:cs="仿宋"/>
          <w:sz w:val="32"/>
          <w:szCs w:val="32"/>
          <w:lang w:eastAsia="zh-CN"/>
        </w:rPr>
        <w:t>。</w:t>
      </w:r>
      <w:r>
        <w:rPr>
          <w:rFonts w:hint="eastAsia" w:ascii="仿宋" w:hAnsi="仿宋" w:eastAsia="仿宋" w:cs="仿宋"/>
          <w:sz w:val="32"/>
          <w:szCs w:val="32"/>
        </w:rPr>
        <w:t>每年举办多</w:t>
      </w:r>
      <w:bookmarkStart w:id="0" w:name="_GoBack"/>
      <w:bookmarkEnd w:id="0"/>
      <w:r>
        <w:rPr>
          <w:rFonts w:hint="eastAsia" w:ascii="仿宋" w:hAnsi="仿宋" w:eastAsia="仿宋" w:cs="仿宋"/>
          <w:sz w:val="32"/>
          <w:szCs w:val="32"/>
        </w:rPr>
        <w:t>次省级全科医学师资培训班，邀请国内全科医学专业顶级专家杜雪平教授、于晓松教授、祝缮珠和迟春花教授等多次来我省、我基地进行教学指导和授课活动。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迄今为止共培养出优秀的全科住培学员160余名，在各个基层医疗单位发挥着重要作用。目前在读全科医学专业研究生9名、全科住培学员</w:t>
      </w:r>
      <w:r>
        <w:rPr>
          <w:rFonts w:hint="eastAsia" w:ascii="仿宋" w:hAnsi="仿宋" w:eastAsia="仿宋" w:cs="仿宋"/>
          <w:sz w:val="32"/>
          <w:szCs w:val="32"/>
          <w:lang w:val="en-US" w:eastAsia="zh-CN"/>
        </w:rPr>
        <w:t>46</w:t>
      </w:r>
      <w:r>
        <w:rPr>
          <w:rFonts w:hint="eastAsia" w:ascii="仿宋" w:hAnsi="仿宋" w:eastAsia="仿宋" w:cs="仿宋"/>
          <w:sz w:val="32"/>
          <w:szCs w:val="32"/>
          <w:highlight w:val="none"/>
        </w:rPr>
        <w:t>名</w:t>
      </w:r>
      <w:r>
        <w:rPr>
          <w:rFonts w:hint="eastAsia" w:ascii="仿宋" w:hAnsi="仿宋" w:eastAsia="仿宋" w:cs="仿宋"/>
          <w:sz w:val="32"/>
          <w:szCs w:val="32"/>
        </w:rPr>
        <w:t>。科室骨干成员共主持省级课题</w:t>
      </w:r>
      <w:r>
        <w:rPr>
          <w:rFonts w:hint="eastAsia" w:ascii="仿宋" w:hAnsi="仿宋" w:eastAsia="仿宋" w:cs="仿宋"/>
          <w:sz w:val="32"/>
          <w:szCs w:val="32"/>
          <w:highlight w:val="none"/>
        </w:rPr>
        <w:t>8项，发表SCI论文5篇，核心期刊论文30余篇，参编人卫出版社“十三五”规划住培教材和研究生教材多部。多名师资荣获“国家级优</w:t>
      </w:r>
      <w:r>
        <w:rPr>
          <w:rFonts w:hint="eastAsia" w:ascii="仿宋" w:hAnsi="仿宋" w:eastAsia="仿宋" w:cs="仿宋"/>
          <w:sz w:val="32"/>
          <w:szCs w:val="32"/>
        </w:rPr>
        <w:t>秀指导老师”、“国家级优秀全科医生”、“省级优秀基地主任”、“省级优秀指导老师”等称号，我基地学员在连续两年的河北省住院医师规范化培训技能大赛中荣获“二等奖”。</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院全科专业基地除了临床带教工作以外，连续多年举办丰富的课外活动，包括演讲比赛、健康教育比赛、心理减压活动、医患沟通情景模拟、年终评优等，丰富学员的课外生活之余，同时培养了医学人文素养、提升了执业素质、增进了学员</w:t>
      </w:r>
      <w:r>
        <w:rPr>
          <w:rFonts w:hint="eastAsia" w:ascii="仿宋" w:hAnsi="仿宋" w:eastAsia="仿宋" w:cs="仿宋"/>
          <w:sz w:val="32"/>
          <w:szCs w:val="32"/>
          <w:lang w:val="en-US" w:eastAsia="zh-CN"/>
        </w:rPr>
        <w:t>感情</w:t>
      </w:r>
      <w:r>
        <w:rPr>
          <w:rFonts w:hint="eastAsia" w:ascii="仿宋" w:hAnsi="仿宋" w:eastAsia="仿宋" w:cs="仿宋"/>
          <w:sz w:val="32"/>
          <w:szCs w:val="32"/>
        </w:rPr>
        <w:t>。河北医科大学第二医院全科专业基地——培养专业全科医生的摇篮，如果您希望未来能够成为一名全科医生，欢迎您加入我们全科基地大家庭，让我们一起深耕细作、奋楫笃行。</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2570480" cy="1928495"/>
            <wp:effectExtent l="0" t="0" r="7620" b="1905"/>
            <wp:docPr id="1" name="图片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
                    <pic:cNvPicPr>
                      <a:picLocks noChangeAspect="1"/>
                    </pic:cNvPicPr>
                  </pic:nvPicPr>
                  <pic:blipFill>
                    <a:blip r:embed="rId4"/>
                    <a:stretch>
                      <a:fillRect/>
                    </a:stretch>
                  </pic:blipFill>
                  <pic:spPr>
                    <a:xfrm>
                      <a:off x="0" y="0"/>
                      <a:ext cx="2570480" cy="1928495"/>
                    </a:xfrm>
                    <a:prstGeom prst="rect">
                      <a:avLst/>
                    </a:prstGeom>
                  </pic:spPr>
                </pic:pic>
              </a:graphicData>
            </a:graphic>
          </wp:inline>
        </w:draw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drawing>
          <wp:inline distT="0" distB="0" distL="114300" distR="114300">
            <wp:extent cx="2569845" cy="1927225"/>
            <wp:effectExtent l="0" t="0" r="825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569845" cy="192722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7425704"/>
    <w:rsid w:val="0017790B"/>
    <w:rsid w:val="003E438E"/>
    <w:rsid w:val="007F07B9"/>
    <w:rsid w:val="00B84869"/>
    <w:rsid w:val="00FD4F24"/>
    <w:rsid w:val="03682609"/>
    <w:rsid w:val="03A729B5"/>
    <w:rsid w:val="10BF6773"/>
    <w:rsid w:val="17425704"/>
    <w:rsid w:val="1CB85934"/>
    <w:rsid w:val="5D096198"/>
    <w:rsid w:val="7E503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Words>
  <Characters>695</Characters>
  <Lines>5</Lines>
  <Paragraphs>1</Paragraphs>
  <TotalTime>132</TotalTime>
  <ScaleCrop>false</ScaleCrop>
  <LinksUpToDate>false</LinksUpToDate>
  <CharactersWithSpaces>815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2021-08-27T13:30:00Z</dcterms:created>
  <dc:creator>张敏</dc:creator>
  <cp:lastModifiedBy>Administrator</cp:lastModifiedBy>
  <dcterms:modified xsi:type="dcterms:W3CDTF">2021-09-01T07:58:37Z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8CCD5551256546DE8F47E41D0E6DCF3E</vt:lpwstr>
  </property>
</Properties>
</file>