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56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  <w:t>河北医科大学第二医院妇产科基地简介</w:t>
      </w:r>
    </w:p>
    <w:p>
      <w:pPr>
        <w:snapToGrid/>
        <w:spacing w:before="0" w:beforeAutospacing="0" w:after="0" w:afterAutospacing="0" w:line="240" w:lineRule="auto"/>
        <w:ind w:firstLine="56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河北医科大学第二医院妇产科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2014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获批为“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国家级住院医师规范化培训基地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2015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成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省级住院医师师资培训基地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，2019年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评为“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全国住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院医师规范化培训妇产科专业骨干师资培训基地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2020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年被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中国医师协会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评为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首批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住院医师规范化培训重点专业基地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”。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目前为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河北省宫颈病变防治培训中心、河北省妇产科质量控制中心、卫生部妇科四级腔镜培训中心、河北省产前诊断中心、河北省孕产妇抢救中心、河北省医学重点学科、河北省女性盆底疾病诊疗中心、河北省生殖医学中心、中国医师协会妇科内分泌培训基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拥有“博士、硕士学位授予权”，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内设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科、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产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科、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生殖医学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Hans"/>
        </w:rPr>
        <w:t>等相关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专业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医学影像科、病理科、检验科、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超声科、儿科、妇产科实验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室等辅助科室齐全，拥有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Hans"/>
        </w:rPr>
        <w:t>各种大型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先进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医疗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设备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目前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正式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编制床位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198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张，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收治病人数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达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80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人次，年门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诊量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达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30000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人次，年手术量5800余台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涵盖“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生理、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病理妊娠”、“妇科肿瘤”、“妇科盆底”、“普通妇科”、“女性生殖道畸形”、”“生殖内分泌”等众多亚专业学科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Hans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涉及剖宫产、腹腔镜、单孔腹腔镜、宫腔镜、阴道镜等临床实践的学习与操作。各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专业主任基础理论知识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扎实，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掌握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目前最前沿的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医学动态，临床经验丰富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手术技巧娴熟，对疾病治疗理论具有深入研究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妇产科住培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基地致力于培养妇产科医师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独立、规范执业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思维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基地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配备专职负责人、教学主任、教学秘书，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各科室基地均设有科室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负责人、教学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主任及科室秘书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组织结构规范完整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每月各科室由本院医师定期组织教学活动，通过“教学查房、小讲座、病例讨论、文献学习”等形式培养规培医生基本的临床实践能力及规范的疾病诊治思路，将最前沿的专业信息通过病例讨论分析的形式教授给各位学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目前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妇产科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基地共有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责任导师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23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名，指导老师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83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其中，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1名评为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“全国住院医师心中好老师”，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1名评为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“省级优秀带教老师”。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毕业学员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144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位，在培学员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63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位，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历年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结业合格率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100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%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毕业生荣获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“省级优秀毕业生”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称号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连续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在“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河北省住院医师规范化培训技能大赛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”中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取得一等奖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次、二等奖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次的优异成绩。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河北医科大学第二医院妇产科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基地拥有最优秀的带教老师，最优越的教学环境，最齐全的疾病种类，旨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为各位规培学员提供最好的学习平台及实践机会，成为各位学员进入临床工作的合格领路人。</w:t>
      </w:r>
    </w:p>
    <w:sectPr>
      <w:pgSz w:w="11900" w:h="16840"/>
      <w:pgMar w:top="1440" w:right="1746" w:bottom="1440" w:left="1746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F2"/>
    <w:rsid w:val="000B1CDA"/>
    <w:rsid w:val="00146D9C"/>
    <w:rsid w:val="00197094"/>
    <w:rsid w:val="00236C69"/>
    <w:rsid w:val="00274786"/>
    <w:rsid w:val="00332F3D"/>
    <w:rsid w:val="00467C2D"/>
    <w:rsid w:val="0058352B"/>
    <w:rsid w:val="005D12DE"/>
    <w:rsid w:val="00667AFA"/>
    <w:rsid w:val="007C3C81"/>
    <w:rsid w:val="00842655"/>
    <w:rsid w:val="00893BA5"/>
    <w:rsid w:val="00A8474E"/>
    <w:rsid w:val="00BC440F"/>
    <w:rsid w:val="00BD76F2"/>
    <w:rsid w:val="00D663AE"/>
    <w:rsid w:val="00EA2BB8"/>
    <w:rsid w:val="0E842952"/>
    <w:rsid w:val="1294190D"/>
    <w:rsid w:val="14517B9B"/>
    <w:rsid w:val="2E041338"/>
    <w:rsid w:val="2E5252B1"/>
    <w:rsid w:val="3562B5AC"/>
    <w:rsid w:val="36FC0C70"/>
    <w:rsid w:val="3D464780"/>
    <w:rsid w:val="428E0C9E"/>
    <w:rsid w:val="497B3843"/>
    <w:rsid w:val="5BD25194"/>
    <w:rsid w:val="5C3F0D92"/>
    <w:rsid w:val="5FF40D4C"/>
    <w:rsid w:val="61A41078"/>
    <w:rsid w:val="61D9582D"/>
    <w:rsid w:val="627B0040"/>
    <w:rsid w:val="67FFA51D"/>
    <w:rsid w:val="713158D4"/>
    <w:rsid w:val="77F33E34"/>
    <w:rsid w:val="7CFB83DC"/>
    <w:rsid w:val="7EE9150C"/>
    <w:rsid w:val="9EEFAF5F"/>
    <w:rsid w:val="C2EF9543"/>
    <w:rsid w:val="D1B723D2"/>
    <w:rsid w:val="E97A84FC"/>
    <w:rsid w:val="EA652C03"/>
    <w:rsid w:val="EBBFD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982</Characters>
  <Lines>8</Lines>
  <Paragraphs>2</Paragraphs>
  <TotalTime>1</TotalTime>
  <ScaleCrop>false</ScaleCrop>
  <LinksUpToDate>false</LinksUpToDate>
  <CharactersWithSpaces>1152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2019-07-25T07:26:00Z</dcterms:created>
  <dc:creator>孙</dc:creator>
  <cp:lastModifiedBy>Administrator</cp:lastModifiedBy>
  <dcterms:modified xsi:type="dcterms:W3CDTF">2021-08-31T09:46:50Z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C0CBD31927634D8A9E23E860F5EBD639</vt:lpwstr>
  </property>
</Properties>
</file>