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bCs/>
          <w:color w:val="auto"/>
          <w:w w:val="9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w w:val="90"/>
          <w:sz w:val="32"/>
          <w:szCs w:val="32"/>
          <w:lang w:val="en-US" w:eastAsia="zh-CN"/>
        </w:rPr>
        <w:t>：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同意参加住院医师规范化培训证明</w:t>
      </w:r>
    </w:p>
    <w:p>
      <w:pPr>
        <w:ind w:firstLine="78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xxx同志，性别： 。身份证号码：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。自  年  月入职，现系我院          科医生。</w:t>
      </w:r>
    </w:p>
    <w:p>
      <w:pPr>
        <w:ind w:firstLine="78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工作经历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left="0" w:firstLine="62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 XX医院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**科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级医院）</w:t>
      </w:r>
    </w:p>
    <w:p>
      <w:pPr>
        <w:ind w:firstLine="78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</w:t>
      </w:r>
    </w:p>
    <w:p>
      <w:pPr>
        <w:ind w:firstLine="78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我单位同意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该同志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以全脱产方式参加住院医师规范化培训。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《河北省住院医师规范化培训学员人事管理若干意见(试行)》（冀卫发〔2017〕9号）等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有关规定，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参加住院医师规范化培训期间，该同志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人事档案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管理，我院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在住院医师规范化培训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3年期间</w:t>
      </w:r>
      <w:r>
        <w:rPr>
          <w:rFonts w:hint="eastAsia" w:ascii="仿宋_GB2312" w:hAnsi="仿宋_GB2312" w:eastAsia="仿宋_GB2312" w:cs="仿宋_GB2312"/>
          <w:sz w:val="32"/>
          <w:szCs w:val="32"/>
        </w:rPr>
        <w:t>为其发放基本工资 (指岗位工资和薪级工资)和基础性绩效工资并缴纳社会保险。</w:t>
      </w:r>
    </w:p>
    <w:p>
      <w:pPr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单位联系电话：</w:t>
      </w:r>
    </w:p>
    <w:p>
      <w:pPr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 </w:t>
      </w:r>
    </w:p>
    <w:p>
      <w:pPr>
        <w:ind w:firstLine="57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xx医院(加盖公章)</w:t>
      </w:r>
    </w:p>
    <w:p>
      <w:pPr>
        <w:wordWrap w:val="0"/>
        <w:ind w:firstLine="57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wordWrap w:val="0"/>
        <w:ind w:firstLine="570"/>
        <w:jc w:val="left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注：需用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红色</w:t>
      </w:r>
      <w:r>
        <w:rPr>
          <w:rFonts w:hint="eastAsia" w:ascii="楷体_GB2312" w:hAnsi="楷体_GB2312" w:eastAsia="楷体_GB2312" w:cs="楷体_GB2312"/>
          <w:sz w:val="28"/>
          <w:szCs w:val="28"/>
        </w:rPr>
        <w:t>单位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字头纸</w:t>
      </w:r>
      <w:r>
        <w:rPr>
          <w:rFonts w:hint="eastAsia" w:ascii="楷体_GB2312" w:hAnsi="楷体_GB2312" w:eastAsia="楷体_GB2312" w:cs="楷体_GB2312"/>
          <w:sz w:val="28"/>
          <w:szCs w:val="28"/>
        </w:rPr>
        <w:t>统一打印提供</w:t>
      </w:r>
    </w:p>
    <w:p>
      <w:pPr>
        <w:spacing w:line="600" w:lineRule="exact"/>
        <w:ind w:firstLine="624" w:firstLineChars="200"/>
        <w:rPr>
          <w:rFonts w:hint="eastAsia" w:ascii="仿宋" w:hAnsi="仿宋" w:eastAsia="仿宋"/>
          <w:sz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0" w:num="1"/>
      <w:rtlGutter w:val="0"/>
      <w:docGrid w:type="linesAndChars" w:linePitch="602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rFonts w:hint="eastAsia" w:hAnsi="仿宋_GB2312"/>
        <w:sz w:val="32"/>
        <w:szCs w:val="28"/>
      </w:rPr>
    </w:pPr>
    <w:r>
      <w:rPr>
        <w:rFonts w:hint="eastAsia" w:ascii="仿宋_GB2312" w:hAnsi="仿宋_GB2312" w:eastAsia="仿宋_GB2312"/>
        <w:sz w:val="28"/>
        <w:szCs w:val="28"/>
      </w:rPr>
      <w:fldChar w:fldCharType="begin"/>
    </w:r>
    <w:r>
      <w:rPr>
        <w:rStyle w:val="11"/>
        <w:rFonts w:hint="eastAsia" w:ascii="仿宋_GB2312" w:hAnsi="仿宋_GB2312" w:eastAsia="仿宋_GB2312"/>
        <w:sz w:val="28"/>
        <w:szCs w:val="28"/>
      </w:rPr>
      <w:instrText xml:space="preserve">PAGE  </w:instrText>
    </w:r>
    <w:r>
      <w:rPr>
        <w:rFonts w:hint="eastAsia" w:ascii="仿宋_GB2312" w:hAnsi="仿宋_GB2312" w:eastAsia="仿宋_GB2312"/>
        <w:sz w:val="28"/>
        <w:szCs w:val="28"/>
      </w:rPr>
      <w:fldChar w:fldCharType="separate"/>
    </w:r>
    <w:r>
      <w:rPr>
        <w:rStyle w:val="11"/>
        <w:rFonts w:ascii="仿宋_GB2312" w:hAnsi="仿宋_GB2312" w:eastAsia="仿宋_GB2312"/>
        <w:sz w:val="28"/>
        <w:szCs w:val="28"/>
      </w:rPr>
      <w:t>- 1 -</w:t>
    </w:r>
    <w:r>
      <w:rPr>
        <w:rFonts w:hint="eastAsia" w:ascii="仿宋_GB2312" w:hAnsi="仿宋_GB2312" w:eastAsia="仿宋_GB2312"/>
        <w:sz w:val="28"/>
        <w:szCs w:val="28"/>
      </w:rPr>
      <w:fldChar w:fldCharType="end"/>
    </w:r>
  </w:p>
  <w:p>
    <w:pPr>
      <w:pStyle w:val="5"/>
      <w:tabs>
        <w:tab w:val="left" w:pos="1170"/>
        <w:tab w:val="right" w:pos="8700"/>
        <w:tab w:val="right" w:pos="9180"/>
        <w:tab w:val="clear" w:pos="8306"/>
      </w:tabs>
      <w:ind w:right="30" w:firstLine="360"/>
    </w:pPr>
    <w:r>
      <w:rPr>
        <w:rFonts w:hint="eastAsia"/>
      </w:rPr>
      <w:tab/>
    </w:r>
    <w:r>
      <w:rPr>
        <w:rFonts w:hint="eastAsia"/>
      </w:rPr>
      <w:t xml:space="preserve">                                                                                                                                                                                      </w: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 xml:space="preserve">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dit="trackedChanges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0DE"/>
    <w:rsid w:val="00300D0D"/>
    <w:rsid w:val="00634C54"/>
    <w:rsid w:val="009A6BEC"/>
    <w:rsid w:val="00A05528"/>
    <w:rsid w:val="00EB0065"/>
    <w:rsid w:val="051F4A7D"/>
    <w:rsid w:val="07035162"/>
    <w:rsid w:val="09E24B7F"/>
    <w:rsid w:val="0BF35387"/>
    <w:rsid w:val="157B4731"/>
    <w:rsid w:val="26DD1F6B"/>
    <w:rsid w:val="287A7986"/>
    <w:rsid w:val="2D84472B"/>
    <w:rsid w:val="379103AF"/>
    <w:rsid w:val="382A544B"/>
    <w:rsid w:val="3D987BF3"/>
    <w:rsid w:val="3FD047ED"/>
    <w:rsid w:val="499D4BBD"/>
    <w:rsid w:val="4FD241B9"/>
    <w:rsid w:val="53FC7415"/>
    <w:rsid w:val="55CF1BA4"/>
    <w:rsid w:val="57403516"/>
    <w:rsid w:val="59B32B16"/>
    <w:rsid w:val="59CB30AE"/>
    <w:rsid w:val="5D706EE8"/>
    <w:rsid w:val="60B30E96"/>
    <w:rsid w:val="6295473E"/>
    <w:rsid w:val="62F4343F"/>
    <w:rsid w:val="670147D1"/>
    <w:rsid w:val="67B34F03"/>
    <w:rsid w:val="6AC2496B"/>
    <w:rsid w:val="78891614"/>
    <w:rsid w:val="78EB4411"/>
    <w:rsid w:val="7D131C1F"/>
    <w:rsid w:val="7FF344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link w:val="10"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qFormat/>
    <w:uiPriority w:val="0"/>
    <w:pPr>
      <w:widowControl w:val="0"/>
      <w:ind w:leftChars="2500"/>
      <w:jc w:val="both"/>
    </w:pPr>
    <w:rPr>
      <w:rFonts w:ascii="仿宋_GB2312" w:eastAsia="仿宋_GB2312"/>
      <w:kern w:val="2"/>
      <w:sz w:val="32"/>
      <w:lang w:val="en-US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Char"/>
    <w:basedOn w:val="1"/>
    <w:link w:val="9"/>
    <w:qFormat/>
    <w:uiPriority w:val="0"/>
  </w:style>
  <w:style w:type="character" w:styleId="11">
    <w:name w:val="page number"/>
    <w:basedOn w:val="9"/>
    <w:qFormat/>
    <w:uiPriority w:val="0"/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font11"/>
    <w:basedOn w:val="9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14">
    <w:name w:val="font21"/>
    <w:basedOn w:val="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13259</Words>
  <Characters>13750</Characters>
  <Lines>4</Lines>
  <Paragraphs>1</Paragraphs>
  <TotalTime>0</TotalTime>
  <ScaleCrop>false</ScaleCrop>
  <LinksUpToDate>false</LinksUpToDate>
  <CharactersWithSpaces>14131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2019-04-02T09:03:00Z</dcterms:created>
  <dc:creator>hebeishengzhengfu</dc:creator>
  <cp:lastModifiedBy>Administrator</cp:lastModifiedBy>
  <cp:lastPrinted>2021-08-25T00:51:00Z</cp:lastPrinted>
  <dcterms:modified xsi:type="dcterms:W3CDTF">2021-09-02T08:13:24Z</dcterms:modified>
  <dc:title>冀卫人〔2012〕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A88DBE95BBD947E28DA1444BB1C893EF</vt:lpwstr>
  </property>
</Properties>
</file>