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pacing w:val="23"/>
          <w:sz w:val="21"/>
          <w:szCs w:val="21"/>
          <w:shd w:val="clear" w:color="auto" w:fill="FFFFFF"/>
          <w:lang w:eastAsia="zh-CN"/>
        </w:rPr>
      </w:pPr>
      <w:r>
        <w:rPr>
          <w:rFonts w:hint="eastAsia" w:ascii="仿宋" w:hAnsi="仿宋" w:eastAsia="仿宋" w:cs="仿宋"/>
          <w:b/>
          <w:bCs/>
          <w:spacing w:val="23"/>
          <w:sz w:val="44"/>
          <w:szCs w:val="44"/>
          <w:shd w:val="clear" w:color="auto" w:fill="FFFFFF"/>
          <w:lang w:eastAsia="zh-CN"/>
        </w:rPr>
        <w:t>河北医科大学第二医院口腔正畸科基地简介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pacing w:val="23"/>
          <w:sz w:val="21"/>
          <w:szCs w:val="21"/>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732" w:firstLineChars="200"/>
        <w:textAlignment w:val="auto"/>
        <w:rPr>
          <w:rFonts w:hint="eastAsia" w:ascii="仿宋" w:hAnsi="仿宋" w:eastAsia="仿宋" w:cs="仿宋"/>
          <w:spacing w:val="23"/>
          <w:sz w:val="32"/>
          <w:szCs w:val="32"/>
          <w:shd w:val="clear" w:color="auto" w:fill="FFFFFF"/>
        </w:rPr>
      </w:pPr>
      <w:r>
        <w:rPr>
          <w:rFonts w:hint="eastAsia" w:ascii="仿宋" w:hAnsi="仿宋" w:eastAsia="仿宋" w:cs="仿宋"/>
          <w:spacing w:val="23"/>
          <w:sz w:val="32"/>
          <w:szCs w:val="32"/>
          <w:shd w:val="clear" w:color="auto" w:fill="FFFFFF"/>
        </w:rPr>
        <w:t>河北医科大学第二医院是河北省最大的综合性医院。自河北医科大学第二医院建院开始，就建立了口腔科，承担着全省的医疗、教学、科研和专业培训等多项工作。1979年医学院批准成立口腔系，设</w:t>
      </w:r>
      <w:r>
        <w:rPr>
          <w:rFonts w:hint="eastAsia" w:ascii="仿宋" w:hAnsi="仿宋" w:eastAsia="仿宋" w:cs="仿宋"/>
          <w:spacing w:val="23"/>
          <w:sz w:val="32"/>
          <w:szCs w:val="32"/>
          <w:shd w:val="clear" w:color="auto" w:fill="FFFFFF"/>
        </w:rPr>
        <w:t>于</w:t>
      </w:r>
      <w:r>
        <w:rPr>
          <w:rFonts w:hint="eastAsia" w:ascii="仿宋" w:hAnsi="仿宋" w:eastAsia="仿宋" w:cs="仿宋"/>
          <w:spacing w:val="23"/>
          <w:sz w:val="32"/>
          <w:szCs w:val="32"/>
          <w:shd w:val="clear" w:color="auto" w:fill="FFFFFF"/>
        </w:rPr>
        <w:t>二院，是</w:t>
      </w:r>
      <w:r>
        <w:rPr>
          <w:rFonts w:hint="eastAsia" w:ascii="仿宋" w:hAnsi="仿宋" w:eastAsia="仿宋" w:cs="仿宋"/>
          <w:spacing w:val="23"/>
          <w:sz w:val="32"/>
          <w:szCs w:val="32"/>
          <w:shd w:val="clear" w:color="auto" w:fill="FFFFFF"/>
        </w:rPr>
        <w:t>河北</w:t>
      </w:r>
      <w:r>
        <w:rPr>
          <w:rFonts w:hint="eastAsia" w:ascii="仿宋" w:hAnsi="仿宋" w:eastAsia="仿宋" w:cs="仿宋"/>
          <w:spacing w:val="23"/>
          <w:sz w:val="32"/>
          <w:szCs w:val="32"/>
          <w:shd w:val="clear" w:color="auto" w:fill="FFFFFF"/>
        </w:rPr>
        <w:t>省口腔医学的发源地。</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732" w:firstLineChars="200"/>
        <w:textAlignment w:val="auto"/>
        <w:rPr>
          <w:rFonts w:hint="eastAsia" w:ascii="仿宋" w:hAnsi="仿宋" w:eastAsia="仿宋" w:cs="仿宋"/>
          <w:spacing w:val="23"/>
          <w:sz w:val="32"/>
          <w:szCs w:val="32"/>
          <w:shd w:val="clear" w:color="auto" w:fill="FFFFFF"/>
        </w:rPr>
      </w:pPr>
      <w:r>
        <w:rPr>
          <w:rFonts w:hint="eastAsia" w:ascii="仿宋" w:hAnsi="仿宋" w:eastAsia="仿宋" w:cs="仿宋"/>
          <w:spacing w:val="23"/>
          <w:sz w:val="32"/>
          <w:szCs w:val="32"/>
          <w:shd w:val="clear" w:color="auto" w:fill="FFFFFF"/>
        </w:rPr>
        <w:t>口腔正畸科是从河北医科大学第二医院口腔科的基础上逐步发展壮大起来的独立科室，是一个专门从事口腔正畸临床、科研及教学工作的专业科室。</w:t>
      </w:r>
    </w:p>
    <w:p>
      <w:pPr>
        <w:keepNext w:val="0"/>
        <w:keepLines w:val="0"/>
        <w:pageBreakBefore w:val="0"/>
        <w:widowControl w:val="0"/>
        <w:kinsoku/>
        <w:wordWrap/>
        <w:overflowPunct/>
        <w:topLinePunct w:val="0"/>
        <w:autoSpaceDE/>
        <w:autoSpaceDN/>
        <w:bidi w:val="0"/>
        <w:adjustRightInd/>
        <w:snapToGrid/>
        <w:spacing w:line="500" w:lineRule="exact"/>
        <w:ind w:firstLine="732" w:firstLineChars="200"/>
        <w:textAlignment w:val="auto"/>
        <w:rPr>
          <w:rFonts w:hint="eastAsia" w:ascii="仿宋" w:hAnsi="仿宋" w:eastAsia="仿宋" w:cs="仿宋"/>
          <w:spacing w:val="23"/>
          <w:sz w:val="32"/>
          <w:szCs w:val="32"/>
          <w:shd w:val="clear" w:color="auto" w:fill="FFFFFF"/>
        </w:rPr>
      </w:pPr>
      <w:r>
        <w:rPr>
          <w:rFonts w:hint="eastAsia" w:ascii="仿宋" w:hAnsi="仿宋" w:eastAsia="仿宋" w:cs="仿宋"/>
          <w:spacing w:val="23"/>
          <w:sz w:val="32"/>
          <w:szCs w:val="32"/>
          <w:shd w:val="clear" w:color="auto" w:fill="FFFFFF"/>
        </w:rPr>
        <w:t>经过几十年的不断发展已经形成由博士、硕士组成的完善的学科梯队和优秀的人才储备，现有医护（技）人员13名，其中主任医师、教授3名，博士3名，硕士8名，博士生导师2名，硕士生导师3名，多人有出国访问、留学的经历。</w:t>
      </w:r>
    </w:p>
    <w:p>
      <w:pPr>
        <w:keepNext w:val="0"/>
        <w:keepLines w:val="0"/>
        <w:pageBreakBefore w:val="0"/>
        <w:widowControl w:val="0"/>
        <w:kinsoku/>
        <w:wordWrap/>
        <w:overflowPunct/>
        <w:topLinePunct w:val="0"/>
        <w:autoSpaceDE/>
        <w:autoSpaceDN/>
        <w:bidi w:val="0"/>
        <w:adjustRightInd/>
        <w:snapToGrid/>
        <w:spacing w:line="500" w:lineRule="exact"/>
        <w:ind w:firstLine="732" w:firstLineChars="200"/>
        <w:textAlignment w:val="auto"/>
        <w:rPr>
          <w:rFonts w:hint="eastAsia" w:ascii="仿宋" w:hAnsi="仿宋" w:eastAsia="仿宋" w:cs="仿宋"/>
          <w:sz w:val="32"/>
          <w:szCs w:val="32"/>
        </w:rPr>
      </w:pPr>
      <w:r>
        <w:rPr>
          <w:rFonts w:hint="eastAsia" w:ascii="仿宋" w:hAnsi="仿宋" w:eastAsia="仿宋" w:cs="仿宋"/>
          <w:spacing w:val="23"/>
          <w:sz w:val="32"/>
          <w:szCs w:val="32"/>
          <w:shd w:val="clear" w:color="auto" w:fill="FFFFFF"/>
        </w:rPr>
        <w:t>目前我科</w:t>
      </w:r>
      <w:r>
        <w:rPr>
          <w:rFonts w:hint="eastAsia" w:ascii="仿宋" w:hAnsi="仿宋" w:eastAsia="仿宋" w:cs="仿宋"/>
          <w:spacing w:val="23"/>
          <w:sz w:val="32"/>
          <w:szCs w:val="32"/>
          <w:shd w:val="clear" w:color="auto" w:fill="FFFFFF"/>
        </w:rPr>
        <w:t>拥有牙科诊疗医8台及各种先进的诊疗设备。拥有先进的技术，</w:t>
      </w:r>
      <w:r>
        <w:rPr>
          <w:rFonts w:hint="eastAsia" w:ascii="仿宋" w:hAnsi="仿宋" w:eastAsia="仿宋" w:cs="仿宋"/>
          <w:spacing w:val="23"/>
          <w:sz w:val="32"/>
          <w:szCs w:val="32"/>
          <w:shd w:val="clear" w:color="auto" w:fill="FFFFFF"/>
        </w:rPr>
        <w:t>开</w:t>
      </w:r>
      <w:r>
        <w:rPr>
          <w:rFonts w:hint="eastAsia" w:ascii="仿宋" w:hAnsi="仿宋" w:eastAsia="仿宋" w:cs="仿宋"/>
          <w:spacing w:val="23"/>
          <w:sz w:val="32"/>
          <w:szCs w:val="32"/>
          <w:shd w:val="clear" w:color="auto" w:fill="FFFFFF"/>
        </w:rPr>
        <w:t>展与</w:t>
      </w:r>
      <w:r>
        <w:rPr>
          <w:rFonts w:hint="eastAsia" w:ascii="仿宋" w:hAnsi="仿宋" w:eastAsia="仿宋" w:cs="仿宋"/>
          <w:spacing w:val="23"/>
          <w:sz w:val="32"/>
          <w:szCs w:val="32"/>
          <w:shd w:val="clear" w:color="auto" w:fill="FFFFFF"/>
        </w:rPr>
        <w:t>各种错</w:t>
      </w:r>
      <w:r>
        <w:rPr>
          <w:rFonts w:hint="eastAsia" w:ascii="仿宋" w:hAnsi="仿宋" w:eastAsia="仿宋" w:cs="仿宋"/>
          <w:spacing w:val="23"/>
          <w:sz w:val="32"/>
          <w:szCs w:val="32"/>
          <w:shd w:val="clear" w:color="auto" w:fill="FFFFFF"/>
        </w:rPr>
        <w:t>牙</w:t>
      </w:r>
      <w:r>
        <w:rPr>
          <w:rFonts w:hint="eastAsia" w:ascii="仿宋" w:hAnsi="仿宋" w:eastAsia="仿宋" w:cs="仿宋"/>
          <w:spacing w:val="23"/>
          <w:sz w:val="32"/>
          <w:szCs w:val="32"/>
          <w:shd w:val="clear" w:color="auto" w:fill="FFFFFF"/>
        </w:rPr>
        <w:t>合畸形</w:t>
      </w:r>
      <w:r>
        <w:rPr>
          <w:rFonts w:hint="eastAsia" w:ascii="仿宋" w:hAnsi="仿宋" w:eastAsia="仿宋" w:cs="仿宋"/>
          <w:spacing w:val="23"/>
          <w:sz w:val="32"/>
          <w:szCs w:val="32"/>
          <w:shd w:val="clear" w:color="auto" w:fill="FFFFFF"/>
        </w:rPr>
        <w:t>相</w:t>
      </w:r>
      <w:r>
        <w:rPr>
          <w:rFonts w:hint="eastAsia" w:ascii="仿宋" w:hAnsi="仿宋" w:eastAsia="仿宋" w:cs="仿宋"/>
          <w:spacing w:val="23"/>
          <w:sz w:val="32"/>
          <w:szCs w:val="32"/>
          <w:shd w:val="clear" w:color="auto" w:fill="FFFFFF"/>
        </w:rPr>
        <w:t>关的正畸矫治，包括：错</w:t>
      </w:r>
      <w:r>
        <w:rPr>
          <w:rFonts w:hint="eastAsia" w:ascii="仿宋" w:hAnsi="仿宋" w:eastAsia="仿宋" w:cs="仿宋"/>
          <w:spacing w:val="23"/>
          <w:sz w:val="32"/>
          <w:szCs w:val="32"/>
          <w:shd w:val="clear" w:color="auto" w:fill="FFFFFF"/>
        </w:rPr>
        <w:t>牙</w:t>
      </w:r>
      <w:r>
        <w:rPr>
          <w:rFonts w:hint="eastAsia" w:ascii="仿宋" w:hAnsi="仿宋" w:eastAsia="仿宋" w:cs="仿宋"/>
          <w:spacing w:val="23"/>
          <w:sz w:val="32"/>
          <w:szCs w:val="32"/>
          <w:shd w:val="clear" w:color="auto" w:fill="FFFFFF"/>
        </w:rPr>
        <w:t>合畸形综合性治疗、儿童颌骨发育异常的早期治疗、牙周病正畸矫治，正颌外科的术前及术后正畸治疗、睡眠呼吸障碍的矫治器治疗、唇腭裂牙颌畸形的正畸治疗、阻生牙的矫治等。</w:t>
      </w:r>
      <w:r>
        <w:rPr>
          <w:rFonts w:hint="eastAsia" w:ascii="仿宋" w:hAnsi="仿宋" w:eastAsia="仿宋" w:cs="仿宋"/>
          <w:spacing w:val="23"/>
          <w:sz w:val="32"/>
          <w:szCs w:val="32"/>
          <w:shd w:val="clear" w:color="auto" w:fill="FFFFFF"/>
        </w:rPr>
        <w:t>承担多种口腔疑难疾病</w:t>
      </w:r>
      <w:r>
        <w:rPr>
          <w:rFonts w:hint="eastAsia" w:ascii="仿宋" w:hAnsi="仿宋" w:eastAsia="仿宋" w:cs="仿宋"/>
          <w:spacing w:val="23"/>
          <w:sz w:val="32"/>
          <w:szCs w:val="32"/>
          <w:shd w:val="clear" w:color="auto" w:fill="FFFFFF"/>
        </w:rPr>
        <w:t>的全省</w:t>
      </w:r>
      <w:r>
        <w:rPr>
          <w:rFonts w:hint="eastAsia" w:ascii="仿宋" w:hAnsi="仿宋" w:eastAsia="仿宋" w:cs="仿宋"/>
          <w:spacing w:val="23"/>
          <w:sz w:val="32"/>
          <w:szCs w:val="32"/>
          <w:shd w:val="clear" w:color="auto" w:fill="FFFFFF"/>
        </w:rPr>
        <w:t>会诊</w:t>
      </w:r>
      <w:r>
        <w:rPr>
          <w:rFonts w:hint="eastAsia" w:ascii="仿宋" w:hAnsi="仿宋" w:eastAsia="仿宋" w:cs="仿宋"/>
          <w:spacing w:val="23"/>
          <w:sz w:val="32"/>
          <w:szCs w:val="32"/>
          <w:shd w:val="clear" w:color="auto" w:fill="FFFFFF"/>
        </w:rPr>
        <w:t>和</w:t>
      </w:r>
      <w:r>
        <w:rPr>
          <w:rFonts w:hint="eastAsia" w:ascii="仿宋" w:hAnsi="仿宋" w:eastAsia="仿宋" w:cs="仿宋"/>
          <w:spacing w:val="23"/>
          <w:sz w:val="32"/>
          <w:szCs w:val="32"/>
          <w:shd w:val="clear" w:color="auto" w:fill="FFFFFF"/>
        </w:rPr>
        <w:t>诊治工作</w:t>
      </w:r>
      <w:r>
        <w:rPr>
          <w:rFonts w:hint="eastAsia" w:ascii="仿宋" w:hAnsi="仿宋" w:eastAsia="仿宋" w:cs="仿宋"/>
          <w:spacing w:val="23"/>
          <w:sz w:val="32"/>
          <w:szCs w:val="32"/>
          <w:shd w:val="clear" w:color="auto" w:fill="FFFFFF"/>
        </w:rPr>
        <w:t>，也培养了大批来自各地的研究生、口腔临床本科生、规培生和进修生，</w:t>
      </w:r>
      <w:r>
        <w:rPr>
          <w:rFonts w:hint="eastAsia" w:ascii="仿宋" w:hAnsi="仿宋" w:eastAsia="仿宋" w:cs="仿宋"/>
          <w:spacing w:val="23"/>
          <w:sz w:val="32"/>
          <w:szCs w:val="32"/>
          <w:shd w:val="clear" w:color="auto" w:fill="FFFFFF"/>
        </w:rPr>
        <w:t>在科研教学方面</w:t>
      </w:r>
      <w:r>
        <w:rPr>
          <w:rFonts w:hint="eastAsia" w:ascii="仿宋" w:hAnsi="仿宋" w:eastAsia="仿宋" w:cs="仿宋"/>
          <w:spacing w:val="23"/>
          <w:sz w:val="32"/>
          <w:szCs w:val="32"/>
          <w:shd w:val="clear" w:color="auto" w:fill="FFFFFF"/>
        </w:rPr>
        <w:t>也</w:t>
      </w:r>
      <w:r>
        <w:rPr>
          <w:rFonts w:hint="eastAsia" w:ascii="仿宋" w:hAnsi="仿宋" w:eastAsia="仿宋" w:cs="仿宋"/>
          <w:spacing w:val="23"/>
          <w:sz w:val="32"/>
          <w:szCs w:val="32"/>
          <w:shd w:val="clear" w:color="auto" w:fill="FFFFFF"/>
        </w:rPr>
        <w:t>获多项省级科技进步奖，</w:t>
      </w:r>
      <w:r>
        <w:rPr>
          <w:rFonts w:hint="eastAsia" w:ascii="仿宋" w:hAnsi="仿宋" w:eastAsia="仿宋" w:cs="仿宋"/>
          <w:spacing w:val="23"/>
          <w:sz w:val="32"/>
          <w:szCs w:val="32"/>
          <w:shd w:val="clear" w:color="auto" w:fill="FFFFFF"/>
        </w:rPr>
        <w:t>坚定地为河北口腔事业的发展而不懈努力。</w:t>
      </w:r>
      <w:r>
        <w:rPr>
          <w:rFonts w:hint="eastAsia" w:ascii="仿宋" w:hAnsi="仿宋" w:eastAsia="仿宋" w:cs="仿宋"/>
          <w:spacing w:val="23"/>
          <w:sz w:val="32"/>
          <w:szCs w:val="32"/>
          <w:shd w:val="clear" w:color="auto" w:fill="FFFFFF"/>
        </w:rPr>
        <w:t xml:space="preserve"> </w:t>
      </w:r>
      <w:r>
        <w:rPr>
          <w:rStyle w:val="4"/>
          <w:rFonts w:hint="eastAsia" w:ascii="仿宋" w:hAnsi="仿宋" w:eastAsia="仿宋" w:cs="仿宋"/>
          <w:sz w:val="32"/>
          <w:szCs w:val="32"/>
        </w:rPr>
        <w:t xml:space="preserve">    </w:t>
      </w:r>
    </w:p>
    <w:sectPr>
      <w:pgSz w:w="11906" w:h="16838"/>
      <w:pgMar w:top="1327" w:right="1236" w:bottom="1327"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05EE"/>
    <w:rsid w:val="00124CBE"/>
    <w:rsid w:val="002F5853"/>
    <w:rsid w:val="00802A58"/>
    <w:rsid w:val="008F719A"/>
    <w:rsid w:val="0096724C"/>
    <w:rsid w:val="00E13159"/>
    <w:rsid w:val="00E305EE"/>
    <w:rsid w:val="00F6678E"/>
    <w:rsid w:val="0B0227DC"/>
    <w:rsid w:val="412E6AC1"/>
    <w:rsid w:val="4E084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434</Characters>
  <Lines>3</Lines>
  <Paragraphs>1</Paragraphs>
  <TotalTime>192</TotalTime>
  <ScaleCrop>false</ScaleCrop>
  <LinksUpToDate>false</LinksUpToDate>
  <CharactersWithSpaces>508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2021-08-28T05:23:00Z</dcterms:created>
  <dc:creator>mac</dc:creator>
  <cp:lastModifiedBy>Administrator</cp:lastModifiedBy>
  <dcterms:modified xsi:type="dcterms:W3CDTF">2021-09-01T07:46:40Z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1D910784A3D5422280107B831DFCB5CE</vt:lpwstr>
  </property>
</Properties>
</file>