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333333"/>
          <w:kern w:val="0"/>
          <w:sz w:val="44"/>
          <w:szCs w:val="44"/>
          <w:lang w:eastAsia="zh-CN"/>
        </w:rPr>
      </w:pPr>
      <w:r>
        <w:rPr>
          <w:rFonts w:hint="eastAsia" w:ascii="仿宋" w:hAnsi="仿宋" w:eastAsia="仿宋" w:cs="仿宋"/>
          <w:b/>
          <w:bCs/>
          <w:color w:val="333333"/>
          <w:kern w:val="0"/>
          <w:sz w:val="44"/>
          <w:szCs w:val="44"/>
          <w:lang w:eastAsia="zh-CN"/>
        </w:rPr>
        <w:t>河北医科大学第二医院放射肿瘤科基地简介</w:t>
      </w:r>
    </w:p>
    <w:p>
      <w:pPr>
        <w:spacing w:line="360" w:lineRule="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eastAsia="zh-CN"/>
        </w:rPr>
        <w:t>一、</w:t>
      </w:r>
      <w:r>
        <w:rPr>
          <w:rFonts w:hint="eastAsia" w:ascii="仿宋" w:hAnsi="仿宋" w:eastAsia="仿宋" w:cs="仿宋"/>
          <w:b/>
          <w:bCs/>
          <w:color w:val="333333"/>
          <w:kern w:val="0"/>
          <w:sz w:val="32"/>
          <w:szCs w:val="32"/>
        </w:rPr>
        <w:t>概况：</w:t>
      </w:r>
    </w:p>
    <w:p>
      <w:pPr>
        <w:spacing w:line="360" w:lineRule="auto"/>
        <w:ind w:firstLine="640" w:firstLineChars="200"/>
        <w:outlineLvl w:val="0"/>
        <w:rPr>
          <w:rFonts w:hint="eastAsia" w:ascii="仿宋" w:hAnsi="仿宋" w:eastAsia="仿宋" w:cs="仿宋"/>
          <w:b w:val="0"/>
          <w:bCs w:val="0"/>
          <w:sz w:val="32"/>
          <w:szCs w:val="32"/>
          <w:highlight w:val="none"/>
        </w:rPr>
      </w:pPr>
      <w:r>
        <w:rPr>
          <w:rFonts w:hint="eastAsia" w:ascii="仿宋" w:hAnsi="仿宋" w:eastAsia="仿宋" w:cs="仿宋"/>
          <w:b w:val="0"/>
          <w:bCs w:val="0"/>
          <w:color w:val="333333"/>
          <w:kern w:val="0"/>
          <w:sz w:val="32"/>
          <w:szCs w:val="32"/>
        </w:rPr>
        <w:t>河北医科大学第二医院放</w:t>
      </w:r>
      <w:r>
        <w:rPr>
          <w:rFonts w:hint="eastAsia" w:ascii="仿宋" w:hAnsi="仿宋" w:eastAsia="仿宋" w:cs="仿宋"/>
          <w:b w:val="0"/>
          <w:bCs w:val="0"/>
          <w:color w:val="333333"/>
          <w:kern w:val="0"/>
          <w:sz w:val="32"/>
          <w:szCs w:val="32"/>
          <w:highlight w:val="none"/>
        </w:rPr>
        <w:t>射肿瘤基地由</w:t>
      </w:r>
      <w:r>
        <w:rPr>
          <w:rFonts w:hint="eastAsia" w:ascii="仿宋" w:hAnsi="仿宋" w:eastAsia="仿宋" w:cs="仿宋"/>
          <w:b w:val="0"/>
          <w:bCs w:val="0"/>
          <w:color w:val="333333"/>
          <w:kern w:val="0"/>
          <w:sz w:val="32"/>
          <w:szCs w:val="32"/>
          <w:highlight w:val="none"/>
          <w:lang w:val="en-US" w:eastAsia="zh-CN"/>
        </w:rPr>
        <w:t>肿瘤</w:t>
      </w:r>
      <w:r>
        <w:rPr>
          <w:rFonts w:hint="eastAsia" w:ascii="仿宋" w:hAnsi="仿宋" w:eastAsia="仿宋" w:cs="仿宋"/>
          <w:b w:val="0"/>
          <w:bCs w:val="0"/>
          <w:color w:val="333333"/>
          <w:kern w:val="0"/>
          <w:sz w:val="32"/>
          <w:szCs w:val="32"/>
          <w:highlight w:val="none"/>
        </w:rPr>
        <w:t>放疗、肿瘤内科和</w:t>
      </w:r>
      <w:r>
        <w:rPr>
          <w:rFonts w:hint="eastAsia" w:ascii="仿宋" w:hAnsi="仿宋" w:eastAsia="仿宋" w:cs="仿宋"/>
          <w:b w:val="0"/>
          <w:bCs w:val="0"/>
          <w:color w:val="333333"/>
          <w:kern w:val="0"/>
          <w:sz w:val="32"/>
          <w:szCs w:val="32"/>
          <w:highlight w:val="none"/>
          <w:lang w:val="en-US" w:eastAsia="zh-CN"/>
        </w:rPr>
        <w:t>生物</w:t>
      </w:r>
      <w:r>
        <w:rPr>
          <w:rFonts w:hint="eastAsia" w:ascii="仿宋" w:hAnsi="仿宋" w:eastAsia="仿宋" w:cs="仿宋"/>
          <w:b w:val="0"/>
          <w:bCs w:val="0"/>
          <w:color w:val="333333"/>
          <w:kern w:val="0"/>
          <w:sz w:val="32"/>
          <w:szCs w:val="32"/>
          <w:highlight w:val="none"/>
        </w:rPr>
        <w:t>治疗等亚专业组成，基地总床位</w:t>
      </w:r>
      <w:r>
        <w:rPr>
          <w:rFonts w:hint="eastAsia" w:ascii="仿宋" w:hAnsi="仿宋" w:eastAsia="仿宋" w:cs="仿宋"/>
          <w:b w:val="0"/>
          <w:bCs w:val="0"/>
          <w:color w:val="333333"/>
          <w:kern w:val="0"/>
          <w:sz w:val="32"/>
          <w:szCs w:val="32"/>
          <w:highlight w:val="none"/>
        </w:rPr>
        <w:t>161</w:t>
      </w:r>
      <w:r>
        <w:rPr>
          <w:rFonts w:hint="eastAsia" w:ascii="仿宋" w:hAnsi="仿宋" w:eastAsia="仿宋" w:cs="仿宋"/>
          <w:b w:val="0"/>
          <w:bCs w:val="0"/>
          <w:color w:val="333333"/>
          <w:kern w:val="0"/>
          <w:sz w:val="32"/>
          <w:szCs w:val="32"/>
          <w:highlight w:val="none"/>
        </w:rPr>
        <w:t>张，</w:t>
      </w:r>
      <w:bookmarkStart w:id="0" w:name="_GoBack"/>
      <w:bookmarkEnd w:id="0"/>
      <w:r>
        <w:rPr>
          <w:rFonts w:hint="eastAsia" w:ascii="仿宋" w:hAnsi="仿宋" w:eastAsia="仿宋" w:cs="仿宋"/>
          <w:b w:val="0"/>
          <w:bCs w:val="0"/>
          <w:color w:val="333333"/>
          <w:kern w:val="0"/>
          <w:sz w:val="32"/>
          <w:szCs w:val="32"/>
          <w:highlight w:val="none"/>
        </w:rPr>
        <w:t>年住院患者</w:t>
      </w:r>
      <w:r>
        <w:rPr>
          <w:rFonts w:hint="eastAsia" w:ascii="仿宋" w:hAnsi="仿宋" w:eastAsia="仿宋" w:cs="仿宋"/>
          <w:b w:val="0"/>
          <w:bCs w:val="0"/>
          <w:color w:val="333333"/>
          <w:kern w:val="0"/>
          <w:sz w:val="32"/>
          <w:szCs w:val="32"/>
          <w:highlight w:val="none"/>
          <w:lang w:val="en-US" w:eastAsia="zh-CN"/>
        </w:rPr>
        <w:t>3500约</w:t>
      </w:r>
      <w:r>
        <w:rPr>
          <w:rFonts w:hint="eastAsia" w:ascii="仿宋" w:hAnsi="仿宋" w:eastAsia="仿宋" w:cs="仿宋"/>
          <w:b w:val="0"/>
          <w:bCs w:val="0"/>
          <w:color w:val="333333"/>
          <w:kern w:val="0"/>
          <w:sz w:val="32"/>
          <w:szCs w:val="32"/>
          <w:highlight w:val="none"/>
        </w:rPr>
        <w:t>人次，</w:t>
      </w:r>
      <w:r>
        <w:rPr>
          <w:rFonts w:hint="eastAsia" w:ascii="仿宋" w:hAnsi="仿宋" w:eastAsia="仿宋" w:cs="仿宋"/>
          <w:b w:val="0"/>
          <w:bCs w:val="0"/>
          <w:sz w:val="32"/>
          <w:szCs w:val="32"/>
          <w:highlight w:val="none"/>
        </w:rPr>
        <w:t>门诊量</w:t>
      </w:r>
      <w:r>
        <w:rPr>
          <w:rFonts w:hint="eastAsia" w:ascii="仿宋" w:hAnsi="仿宋" w:eastAsia="仿宋" w:cs="仿宋"/>
          <w:b w:val="0"/>
          <w:bCs w:val="0"/>
          <w:sz w:val="32"/>
          <w:szCs w:val="32"/>
          <w:highlight w:val="none"/>
          <w:lang w:val="en-US" w:eastAsia="zh-CN"/>
        </w:rPr>
        <w:t>约</w:t>
      </w:r>
      <w:r>
        <w:rPr>
          <w:rFonts w:hint="eastAsia" w:ascii="仿宋" w:hAnsi="仿宋" w:eastAsia="仿宋" w:cs="仿宋"/>
          <w:b w:val="0"/>
          <w:bCs w:val="0"/>
          <w:color w:val="333333"/>
          <w:kern w:val="0"/>
          <w:sz w:val="32"/>
          <w:szCs w:val="32"/>
          <w:highlight w:val="none"/>
          <w:lang w:val="en-US" w:eastAsia="zh-CN"/>
        </w:rPr>
        <w:t>15000</w:t>
      </w:r>
      <w:r>
        <w:rPr>
          <w:rFonts w:hint="eastAsia" w:ascii="仿宋" w:hAnsi="仿宋" w:eastAsia="仿宋" w:cs="仿宋"/>
          <w:b w:val="0"/>
          <w:bCs w:val="0"/>
          <w:sz w:val="32"/>
          <w:szCs w:val="32"/>
          <w:highlight w:val="none"/>
        </w:rPr>
        <w:t>人次</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是</w:t>
      </w:r>
      <w:r>
        <w:rPr>
          <w:rFonts w:hint="eastAsia" w:ascii="仿宋" w:hAnsi="仿宋" w:eastAsia="仿宋" w:cs="仿宋"/>
          <w:b w:val="0"/>
          <w:bCs w:val="0"/>
          <w:color w:val="333333"/>
          <w:kern w:val="0"/>
          <w:sz w:val="32"/>
          <w:szCs w:val="32"/>
          <w:highlight w:val="none"/>
        </w:rPr>
        <w:t>建制完善、梯队合理</w:t>
      </w:r>
      <w:r>
        <w:rPr>
          <w:rFonts w:hint="eastAsia" w:ascii="仿宋" w:hAnsi="仿宋" w:eastAsia="仿宋" w:cs="仿宋"/>
          <w:b w:val="0"/>
          <w:bCs w:val="0"/>
          <w:color w:val="333333"/>
          <w:kern w:val="0"/>
          <w:sz w:val="32"/>
          <w:szCs w:val="32"/>
          <w:highlight w:val="none"/>
          <w:lang w:eastAsia="zh-CN"/>
        </w:rPr>
        <w:t>、</w:t>
      </w:r>
      <w:r>
        <w:rPr>
          <w:rFonts w:hint="eastAsia" w:ascii="仿宋" w:hAnsi="仿宋" w:eastAsia="仿宋" w:cs="仿宋"/>
          <w:b w:val="0"/>
          <w:bCs w:val="0"/>
          <w:color w:val="333333"/>
          <w:kern w:val="0"/>
          <w:sz w:val="32"/>
          <w:szCs w:val="32"/>
          <w:highlight w:val="none"/>
        </w:rPr>
        <w:t>设备齐全</w:t>
      </w:r>
      <w:r>
        <w:rPr>
          <w:rFonts w:hint="eastAsia" w:ascii="仿宋" w:hAnsi="仿宋" w:eastAsia="仿宋" w:cs="仿宋"/>
          <w:b w:val="0"/>
          <w:bCs w:val="0"/>
          <w:color w:val="333333"/>
          <w:kern w:val="0"/>
          <w:sz w:val="32"/>
          <w:szCs w:val="32"/>
          <w:highlight w:val="none"/>
          <w:lang w:eastAsia="zh-CN"/>
        </w:rPr>
        <w:t>、</w:t>
      </w:r>
      <w:r>
        <w:rPr>
          <w:rFonts w:hint="eastAsia" w:ascii="仿宋" w:hAnsi="仿宋" w:eastAsia="仿宋" w:cs="仿宋"/>
          <w:b w:val="0"/>
          <w:bCs w:val="0"/>
          <w:sz w:val="32"/>
          <w:szCs w:val="32"/>
          <w:highlight w:val="none"/>
          <w:lang w:val="en-US" w:eastAsia="zh-CN"/>
        </w:rPr>
        <w:t>实力</w:t>
      </w:r>
      <w:r>
        <w:rPr>
          <w:rFonts w:hint="eastAsia" w:ascii="仿宋" w:hAnsi="仿宋" w:eastAsia="仿宋" w:cs="仿宋"/>
          <w:b w:val="0"/>
          <w:bCs w:val="0"/>
          <w:color w:val="333333"/>
          <w:kern w:val="0"/>
          <w:sz w:val="32"/>
          <w:szCs w:val="32"/>
          <w:highlight w:val="none"/>
        </w:rPr>
        <w:t>雄厚的临床学科。</w:t>
      </w:r>
    </w:p>
    <w:p>
      <w:pPr>
        <w:spacing w:line="360" w:lineRule="auto"/>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color w:val="333333"/>
          <w:kern w:val="0"/>
          <w:sz w:val="32"/>
          <w:szCs w:val="32"/>
          <w:highlight w:val="none"/>
        </w:rPr>
        <w:t>基地总人数</w:t>
      </w:r>
      <w:r>
        <w:rPr>
          <w:rFonts w:hint="eastAsia" w:ascii="仿宋" w:hAnsi="仿宋" w:eastAsia="仿宋" w:cs="仿宋"/>
          <w:b w:val="0"/>
          <w:bCs w:val="0"/>
          <w:color w:val="333333"/>
          <w:kern w:val="0"/>
          <w:sz w:val="32"/>
          <w:szCs w:val="32"/>
          <w:highlight w:val="none"/>
          <w:lang w:val="en-US" w:eastAsia="zh-CN"/>
        </w:rPr>
        <w:t>102</w:t>
      </w:r>
      <w:r>
        <w:rPr>
          <w:rFonts w:hint="eastAsia" w:ascii="仿宋" w:hAnsi="仿宋" w:eastAsia="仿宋" w:cs="仿宋"/>
          <w:b w:val="0"/>
          <w:bCs w:val="0"/>
          <w:color w:val="333333"/>
          <w:kern w:val="0"/>
          <w:sz w:val="32"/>
          <w:szCs w:val="32"/>
          <w:highlight w:val="none"/>
        </w:rPr>
        <w:t>人，包括医师</w:t>
      </w:r>
      <w:r>
        <w:rPr>
          <w:rFonts w:hint="eastAsia" w:ascii="仿宋" w:hAnsi="仿宋" w:eastAsia="仿宋" w:cs="仿宋"/>
          <w:b w:val="0"/>
          <w:bCs w:val="0"/>
          <w:color w:val="333333"/>
          <w:kern w:val="0"/>
          <w:sz w:val="32"/>
          <w:szCs w:val="32"/>
          <w:highlight w:val="none"/>
          <w:lang w:val="en-US" w:eastAsia="zh-CN"/>
        </w:rPr>
        <w:t>30人</w:t>
      </w:r>
      <w:r>
        <w:rPr>
          <w:rFonts w:hint="eastAsia" w:ascii="仿宋" w:hAnsi="仿宋" w:eastAsia="仿宋" w:cs="仿宋"/>
          <w:b w:val="0"/>
          <w:bCs w:val="0"/>
          <w:color w:val="333333"/>
          <w:kern w:val="0"/>
          <w:sz w:val="32"/>
          <w:szCs w:val="32"/>
          <w:highlight w:val="none"/>
        </w:rPr>
        <w:t>、护</w:t>
      </w:r>
      <w:r>
        <w:rPr>
          <w:rFonts w:hint="eastAsia" w:ascii="仿宋" w:hAnsi="仿宋" w:eastAsia="仿宋" w:cs="仿宋"/>
          <w:b w:val="0"/>
          <w:bCs w:val="0"/>
          <w:color w:val="333333"/>
          <w:kern w:val="0"/>
          <w:sz w:val="32"/>
          <w:szCs w:val="32"/>
          <w:highlight w:val="none"/>
          <w:lang w:val="en-US" w:eastAsia="zh-CN"/>
        </w:rPr>
        <w:t>士56人</w:t>
      </w:r>
      <w:r>
        <w:rPr>
          <w:rFonts w:hint="eastAsia" w:ascii="仿宋" w:hAnsi="仿宋" w:eastAsia="仿宋" w:cs="仿宋"/>
          <w:b w:val="0"/>
          <w:bCs w:val="0"/>
          <w:color w:val="333333"/>
          <w:kern w:val="0"/>
          <w:sz w:val="32"/>
          <w:szCs w:val="32"/>
          <w:highlight w:val="none"/>
        </w:rPr>
        <w:t>、技师</w:t>
      </w:r>
      <w:r>
        <w:rPr>
          <w:rFonts w:hint="eastAsia" w:ascii="仿宋" w:hAnsi="仿宋" w:eastAsia="仿宋" w:cs="仿宋"/>
          <w:b w:val="0"/>
          <w:bCs w:val="0"/>
          <w:color w:val="333333"/>
          <w:kern w:val="0"/>
          <w:sz w:val="32"/>
          <w:szCs w:val="32"/>
          <w:highlight w:val="none"/>
          <w:lang w:val="en-US" w:eastAsia="zh-CN"/>
        </w:rPr>
        <w:t>11人</w:t>
      </w:r>
      <w:r>
        <w:rPr>
          <w:rFonts w:hint="eastAsia" w:ascii="仿宋" w:hAnsi="仿宋" w:eastAsia="仿宋" w:cs="仿宋"/>
          <w:b w:val="0"/>
          <w:bCs w:val="0"/>
          <w:color w:val="333333"/>
          <w:kern w:val="0"/>
          <w:sz w:val="32"/>
          <w:szCs w:val="32"/>
          <w:highlight w:val="none"/>
        </w:rPr>
        <w:t>、物理师</w:t>
      </w:r>
      <w:r>
        <w:rPr>
          <w:rFonts w:hint="eastAsia" w:ascii="仿宋" w:hAnsi="仿宋" w:eastAsia="仿宋" w:cs="仿宋"/>
          <w:b w:val="0"/>
          <w:bCs w:val="0"/>
          <w:color w:val="333333"/>
          <w:kern w:val="0"/>
          <w:sz w:val="32"/>
          <w:szCs w:val="32"/>
          <w:highlight w:val="none"/>
          <w:lang w:val="en-US" w:eastAsia="zh-CN"/>
        </w:rPr>
        <w:t>5人。</w:t>
      </w:r>
      <w:r>
        <w:rPr>
          <w:rFonts w:hint="eastAsia" w:ascii="仿宋" w:hAnsi="仿宋" w:eastAsia="仿宋" w:cs="仿宋"/>
          <w:b w:val="0"/>
          <w:bCs w:val="0"/>
          <w:color w:val="333333"/>
          <w:kern w:val="0"/>
          <w:sz w:val="32"/>
          <w:szCs w:val="32"/>
          <w:highlight w:val="none"/>
        </w:rPr>
        <w:t>博士生导师1名，硕士研究生导师8名，主任医师7名，副主任医师3名，指导</w:t>
      </w:r>
      <w:r>
        <w:rPr>
          <w:rFonts w:hint="eastAsia" w:ascii="仿宋" w:hAnsi="仿宋" w:eastAsia="仿宋" w:cs="仿宋"/>
          <w:b w:val="0"/>
          <w:bCs w:val="0"/>
          <w:color w:val="333333"/>
          <w:kern w:val="0"/>
          <w:sz w:val="32"/>
          <w:szCs w:val="32"/>
          <w:highlight w:val="none"/>
          <w:lang w:val="en-US" w:eastAsia="zh-CN"/>
        </w:rPr>
        <w:t>教</w:t>
      </w:r>
      <w:r>
        <w:rPr>
          <w:rFonts w:hint="eastAsia" w:ascii="仿宋" w:hAnsi="仿宋" w:eastAsia="仿宋" w:cs="仿宋"/>
          <w:b w:val="0"/>
          <w:bCs w:val="0"/>
          <w:color w:val="333333"/>
          <w:kern w:val="0"/>
          <w:sz w:val="32"/>
          <w:szCs w:val="32"/>
          <w:highlight w:val="none"/>
        </w:rPr>
        <w:t>师16名。</w:t>
      </w:r>
    </w:p>
    <w:p>
      <w:pPr>
        <w:spacing w:line="360" w:lineRule="auto"/>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先进设备：</w:t>
      </w:r>
    </w:p>
    <w:p>
      <w:p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b w:val="0"/>
          <w:bCs w:val="0"/>
          <w:color w:val="000000" w:themeColor="text1"/>
          <w:kern w:val="0"/>
          <w:sz w:val="32"/>
          <w:szCs w:val="32"/>
          <w:highlight w:val="none"/>
          <w14:textFill>
            <w14:solidFill>
              <w14:schemeClr w14:val="tx1"/>
            </w14:solidFill>
          </w14:textFill>
        </w:rPr>
        <w:t>拥有国际</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高端</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的</w:t>
      </w:r>
      <w:r>
        <w:rPr>
          <w:rFonts w:hint="eastAsia" w:ascii="仿宋" w:hAnsi="仿宋" w:eastAsia="仿宋" w:cs="仿宋"/>
          <w:b w:val="0"/>
          <w:bCs w:val="0"/>
          <w:color w:val="000000" w:themeColor="text1"/>
          <w:kern w:val="0"/>
          <w:sz w:val="32"/>
          <w:szCs w:val="32"/>
          <w:highlight w:val="none"/>
          <w14:textFill>
            <w14:solidFill>
              <w14:schemeClr w14:val="tx1"/>
            </w14:solidFill>
          </w14:textFill>
        </w:rPr>
        <w:t>设备，</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如</w:t>
      </w:r>
      <w:r>
        <w:rPr>
          <w:rFonts w:hint="eastAsia" w:ascii="仿宋" w:hAnsi="仿宋" w:eastAsia="仿宋" w:cs="仿宋"/>
          <w:b w:val="0"/>
          <w:bCs w:val="0"/>
          <w:color w:val="000000" w:themeColor="text1"/>
          <w:kern w:val="0"/>
          <w:sz w:val="32"/>
          <w:szCs w:val="32"/>
          <w:highlight w:val="none"/>
          <w14:textFill>
            <w14:solidFill>
              <w14:schemeClr w14:val="tx1"/>
            </w14:solidFill>
          </w14:textFill>
        </w:rPr>
        <w:t>美国安科瑞螺旋断层放疗系统（</w:t>
      </w:r>
      <w:r>
        <w:rPr>
          <w:rFonts w:hint="eastAsia" w:ascii="仿宋" w:hAnsi="仿宋" w:eastAsia="仿宋" w:cs="仿宋"/>
          <w:b w:val="0"/>
          <w:bCs w:val="0"/>
          <w:color w:val="000000" w:themeColor="text1"/>
          <w:sz w:val="32"/>
          <w:szCs w:val="32"/>
          <w:highlight w:val="none"/>
          <w14:textFill>
            <w14:solidFill>
              <w14:schemeClr w14:val="tx1"/>
            </w14:solidFill>
          </w14:textFill>
        </w:rPr>
        <w:t>Tomo</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-HD</w:t>
      </w:r>
      <w:r>
        <w:rPr>
          <w:rFonts w:hint="eastAsia" w:ascii="仿宋" w:hAnsi="仿宋" w:eastAsia="仿宋" w:cs="仿宋"/>
          <w:b w:val="0"/>
          <w:bCs w:val="0"/>
          <w:color w:val="000000" w:themeColor="text1"/>
          <w:kern w:val="0"/>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全新</w:t>
      </w:r>
      <w:r>
        <w:rPr>
          <w:rFonts w:hint="eastAsia" w:ascii="仿宋" w:hAnsi="仿宋" w:eastAsia="仿宋" w:cs="仿宋"/>
          <w:b w:val="0"/>
          <w:bCs w:val="0"/>
          <w:color w:val="000000" w:themeColor="text1"/>
          <w:sz w:val="32"/>
          <w:szCs w:val="32"/>
          <w:highlight w:val="none"/>
          <w14:textFill>
            <w14:solidFill>
              <w14:schemeClr w14:val="tx1"/>
            </w14:solidFill>
          </w14:textFill>
        </w:rPr>
        <w:t>瓦里安T</w:t>
      </w:r>
      <w:r>
        <w:rPr>
          <w:rFonts w:hint="eastAsia" w:ascii="仿宋" w:hAnsi="仿宋" w:eastAsia="仿宋" w:cs="仿宋"/>
          <w:b w:val="0"/>
          <w:bCs w:val="0"/>
          <w:color w:val="000000" w:themeColor="text1"/>
          <w:sz w:val="32"/>
          <w:szCs w:val="32"/>
          <w:highlight w:val="none"/>
          <w14:textFill>
            <w14:solidFill>
              <w14:schemeClr w14:val="tx1"/>
            </w14:solidFill>
          </w14:textFill>
        </w:rPr>
        <w:t>ruebeam</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STX</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速光刀</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配备电磁追踪、体表追踪、屏气及呼吸门控等最先进呼吸管理系统</w:t>
      </w:r>
      <w:r>
        <w:rPr>
          <w:rFonts w:hint="eastAsia" w:ascii="仿宋" w:hAnsi="仿宋" w:eastAsia="仿宋" w:cs="仿宋"/>
          <w:b w:val="0"/>
          <w:bCs w:val="0"/>
          <w:color w:val="000000" w:themeColor="text1"/>
          <w:sz w:val="32"/>
          <w:szCs w:val="32"/>
          <w:highlight w:val="none"/>
          <w14:textFill>
            <w14:solidFill>
              <w14:schemeClr w14:val="tx1"/>
            </w14:solidFill>
          </w14:textFill>
        </w:rPr>
        <w:t>)和3D后装机</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还有</w:t>
      </w:r>
      <w:r>
        <w:rPr>
          <w:rFonts w:hint="eastAsia" w:ascii="仿宋" w:hAnsi="仿宋" w:eastAsia="仿宋" w:cs="仿宋"/>
          <w:b w:val="0"/>
          <w:bCs w:val="0"/>
          <w:color w:val="000000" w:themeColor="text1"/>
          <w:sz w:val="32"/>
          <w:szCs w:val="32"/>
          <w:highlight w:val="none"/>
          <w14:textFill>
            <w14:solidFill>
              <w14:schemeClr w14:val="tx1"/>
            </w14:solidFill>
          </w14:textFill>
        </w:rPr>
        <w:t>医科达</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IGRT</w:t>
      </w:r>
      <w:r>
        <w:rPr>
          <w:rFonts w:hint="eastAsia" w:ascii="仿宋" w:hAnsi="仿宋" w:eastAsia="仿宋" w:cs="仿宋"/>
          <w:b w:val="0"/>
          <w:bCs w:val="0"/>
          <w:color w:val="000000" w:themeColor="text1"/>
          <w:sz w:val="32"/>
          <w:szCs w:val="32"/>
          <w:highlight w:val="none"/>
          <w14:textFill>
            <w14:solidFill>
              <w14:schemeClr w14:val="tx1"/>
            </w14:solidFill>
          </w14:textFill>
        </w:rPr>
        <w:t>加速器（S</w:t>
      </w:r>
      <w:r>
        <w:rPr>
          <w:rFonts w:hint="eastAsia" w:ascii="仿宋" w:hAnsi="仿宋" w:eastAsia="仿宋" w:cs="仿宋"/>
          <w:b w:val="0"/>
          <w:bCs w:val="0"/>
          <w:color w:val="000000" w:themeColor="text1"/>
          <w:sz w:val="32"/>
          <w:szCs w:val="32"/>
          <w:highlight w:val="none"/>
          <w14:textFill>
            <w14:solidFill>
              <w14:schemeClr w14:val="tx1"/>
            </w14:solidFill>
          </w14:textFill>
        </w:rPr>
        <w:t>ynergy</w:t>
      </w:r>
      <w:r>
        <w:rPr>
          <w:rFonts w:hint="eastAsia" w:ascii="仿宋" w:hAnsi="仿宋" w:eastAsia="仿宋" w:cs="仿宋"/>
          <w:b w:val="0"/>
          <w:bCs w:val="0"/>
          <w:color w:val="000000" w:themeColor="text1"/>
          <w:sz w:val="32"/>
          <w:szCs w:val="32"/>
          <w:highlight w:val="none"/>
          <w14:textFill>
            <w14:solidFill>
              <w14:schemeClr w14:val="tx1"/>
            </w14:solidFill>
          </w14:textFill>
        </w:rPr>
        <w:t>）、X-刀、飞利浦4D-CT模拟机、MIM工作站</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和TPS若干</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除适形、调强、</w:t>
      </w:r>
      <w:r>
        <w:rPr>
          <w:rFonts w:hint="eastAsia" w:ascii="仿宋" w:hAnsi="仿宋" w:eastAsia="仿宋" w:cs="仿宋"/>
          <w:b w:val="0"/>
          <w:bCs w:val="0"/>
          <w:color w:val="000000" w:themeColor="text1"/>
          <w:sz w:val="32"/>
          <w:szCs w:val="32"/>
          <w:highlight w:val="none"/>
          <w14:textFill>
            <w14:solidFill>
              <w14:schemeClr w14:val="tx1"/>
            </w14:solidFill>
          </w14:textFill>
        </w:rPr>
        <w:t>VMAT</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SRS/SRT自适应放疗等外放疗和后装、</w:t>
      </w:r>
      <w:r>
        <w:rPr>
          <w:rFonts w:hint="eastAsia" w:ascii="仿宋" w:hAnsi="仿宋" w:eastAsia="仿宋" w:cs="仿宋"/>
          <w:b w:val="0"/>
          <w:bCs w:val="0"/>
          <w:color w:val="000000" w:themeColor="text1"/>
          <w:sz w:val="32"/>
          <w:szCs w:val="32"/>
          <w:highlight w:val="none"/>
          <w14:textFill>
            <w14:solidFill>
              <w14:schemeClr w14:val="tx1"/>
            </w14:solidFill>
          </w14:textFill>
        </w:rPr>
        <w:t>粒子植入</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等内放疗技术外，螺旋断层及径照</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电磁追踪(Calypso)、体表追踪探测(C-RAD)</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呼吸门控(Respiratory Gating)</w:t>
      </w:r>
      <w:r>
        <w:rPr>
          <w:rFonts w:hint="eastAsia" w:ascii="仿宋" w:hAnsi="仿宋" w:eastAsia="仿宋" w:cs="仿宋"/>
          <w:b w:val="0"/>
          <w:bCs w:val="0"/>
          <w:color w:val="000000" w:themeColor="text1"/>
          <w:sz w:val="32"/>
          <w:szCs w:val="32"/>
          <w:highlight w:val="none"/>
          <w14:textFill>
            <w14:solidFill>
              <w14:schemeClr w14:val="tx1"/>
            </w14:solidFill>
          </w14:textFill>
        </w:rPr>
        <w:t>等</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前沿</w:t>
      </w:r>
      <w:r>
        <w:rPr>
          <w:rFonts w:hint="eastAsia" w:ascii="仿宋" w:hAnsi="仿宋" w:eastAsia="仿宋" w:cs="仿宋"/>
          <w:b w:val="0"/>
          <w:bCs w:val="0"/>
          <w:color w:val="000000" w:themeColor="text1"/>
          <w:sz w:val="32"/>
          <w:szCs w:val="32"/>
          <w:highlight w:val="none"/>
          <w14:textFill>
            <w14:solidFill>
              <w14:schemeClr w14:val="tx1"/>
            </w14:solidFill>
          </w14:textFill>
        </w:rPr>
        <w:t>技术</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以及</w:t>
      </w:r>
      <w:r>
        <w:rPr>
          <w:rFonts w:hint="eastAsia" w:ascii="仿宋" w:hAnsi="仿宋" w:eastAsia="仿宋" w:cs="仿宋"/>
          <w:b w:val="0"/>
          <w:bCs w:val="0"/>
          <w:color w:val="000000" w:themeColor="text1"/>
          <w:sz w:val="32"/>
          <w:szCs w:val="32"/>
          <w:highlight w:val="none"/>
          <w14:textFill>
            <w14:solidFill>
              <w14:schemeClr w14:val="tx1"/>
            </w14:solidFill>
          </w14:textFill>
        </w:rPr>
        <w:t>全身照射</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TBI</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、全骨髓照射</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TMI</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除我院开展外，尚无他院开展</w:t>
      </w:r>
      <w:r>
        <w:rPr>
          <w:rFonts w:hint="eastAsia" w:ascii="仿宋" w:hAnsi="仿宋" w:eastAsia="仿宋" w:cs="仿宋"/>
          <w:b w:val="0"/>
          <w:bCs w:val="0"/>
          <w:color w:val="000000" w:themeColor="text1"/>
          <w:kern w:val="0"/>
          <w:sz w:val="32"/>
          <w:szCs w:val="32"/>
          <w:highlight w:val="none"/>
          <w14:textFill>
            <w14:solidFill>
              <w14:schemeClr w14:val="tx1"/>
            </w14:solidFill>
          </w14:textFill>
        </w:rPr>
        <w:t>。</w:t>
      </w:r>
    </w:p>
    <w:p>
      <w:pPr>
        <w:spacing w:line="360" w:lineRule="auto"/>
        <w:outlineLvl w:val="0"/>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负责人简介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薛晓英 放疗科主任，教授，主任医师，医学博士，博士生导师（</w:t>
      </w:r>
      <w:r>
        <w:rPr>
          <w:rFonts w:hint="eastAsia" w:ascii="仿宋" w:hAnsi="仿宋" w:eastAsia="仿宋" w:cs="仿宋"/>
          <w:color w:val="333333"/>
          <w:kern w:val="0"/>
          <w:sz w:val="32"/>
          <w:szCs w:val="32"/>
        </w:rPr>
        <w:t>统招</w:t>
      </w:r>
      <w:r>
        <w:rPr>
          <w:rFonts w:hint="eastAsia" w:ascii="仿宋" w:hAnsi="仿宋" w:eastAsia="仿宋" w:cs="仿宋"/>
          <w:sz w:val="32"/>
          <w:szCs w:val="32"/>
        </w:rPr>
        <w:t>）。曾在美国RUSH大学做访问学者</w:t>
      </w:r>
      <w:r>
        <w:rPr>
          <w:rFonts w:hint="eastAsia" w:ascii="仿宋" w:hAnsi="仿宋" w:eastAsia="仿宋" w:cs="仿宋"/>
          <w:sz w:val="32"/>
          <w:szCs w:val="32"/>
          <w:lang w:eastAsia="zh-CN"/>
        </w:rPr>
        <w:t>、</w:t>
      </w:r>
      <w:r>
        <w:rPr>
          <w:rFonts w:hint="eastAsia" w:ascii="仿宋" w:hAnsi="仿宋" w:eastAsia="仿宋" w:cs="仿宋"/>
          <w:sz w:val="32"/>
          <w:szCs w:val="32"/>
        </w:rPr>
        <w:t>在美国哈佛大学和MSK纪念斯隆凯特琳癌症医院新泽西Monmouth分院学习。</w:t>
      </w:r>
      <w:r>
        <w:rPr>
          <w:rFonts w:hint="eastAsia" w:ascii="仿宋" w:hAnsi="仿宋" w:eastAsia="仿宋" w:cs="仿宋"/>
          <w:sz w:val="32"/>
          <w:szCs w:val="32"/>
          <w:lang w:val="en-US" w:eastAsia="zh-CN"/>
        </w:rPr>
        <w:t>兼</w:t>
      </w:r>
      <w:r>
        <w:rPr>
          <w:rFonts w:hint="eastAsia" w:ascii="仿宋" w:hAnsi="仿宋" w:eastAsia="仿宋" w:cs="仿宋"/>
          <w:sz w:val="32"/>
          <w:szCs w:val="32"/>
        </w:rPr>
        <w:t>中国研究型医院学会放射肿瘤学专委会副主委兼神经肿瘤研究学组主委、中国医师协会放射肿瘤学医师分会委员及肺癌学组和神经肿瘤学组成员、中国核学会近距离治疗与智慧放疗分会理事、北京医学会放射肿瘤学分会</w:t>
      </w:r>
      <w:r>
        <w:rPr>
          <w:rFonts w:hint="eastAsia" w:ascii="仿宋" w:hAnsi="仿宋" w:eastAsia="仿宋" w:cs="仿宋"/>
          <w:sz w:val="32"/>
          <w:szCs w:val="32"/>
          <w:lang w:val="en-US" w:eastAsia="zh-CN"/>
        </w:rPr>
        <w:t>CNS</w:t>
      </w:r>
      <w:r>
        <w:rPr>
          <w:rFonts w:hint="eastAsia" w:ascii="仿宋" w:hAnsi="仿宋" w:eastAsia="仿宋" w:cs="仿宋"/>
          <w:sz w:val="32"/>
          <w:szCs w:val="32"/>
        </w:rPr>
        <w:t>肿瘤学组副组长；省医师协会放射治疗医师分会候任主委、省医师协会脑胶质瘤分会副主任委员、省医学会放射肿瘤学分会副主委。获得省科学技术进步奖三等奖2项、医学科技奖一等奖若干，论文4</w:t>
      </w:r>
      <w:r>
        <w:rPr>
          <w:rFonts w:hint="eastAsia" w:ascii="仿宋" w:hAnsi="仿宋" w:eastAsia="仿宋" w:cs="仿宋"/>
          <w:sz w:val="32"/>
          <w:szCs w:val="32"/>
        </w:rPr>
        <w:t>0</w:t>
      </w:r>
      <w:r>
        <w:rPr>
          <w:rFonts w:hint="eastAsia" w:ascii="仿宋" w:hAnsi="仿宋" w:eastAsia="仿宋" w:cs="仿宋"/>
          <w:sz w:val="32"/>
          <w:szCs w:val="32"/>
        </w:rPr>
        <w:t>余篇，</w:t>
      </w:r>
      <w:r>
        <w:rPr>
          <w:rFonts w:hint="eastAsia" w:ascii="仿宋" w:hAnsi="仿宋" w:eastAsia="仿宋" w:cs="仿宋"/>
          <w:sz w:val="32"/>
          <w:szCs w:val="32"/>
          <w:lang w:val="en-US" w:eastAsia="zh-CN"/>
        </w:rPr>
        <w:t>含</w:t>
      </w:r>
      <w:r>
        <w:rPr>
          <w:rFonts w:hint="eastAsia" w:ascii="仿宋" w:hAnsi="仿宋" w:eastAsia="仿宋" w:cs="仿宋"/>
          <w:sz w:val="32"/>
          <w:szCs w:val="32"/>
        </w:rPr>
        <w:t>S</w:t>
      </w:r>
      <w:r>
        <w:rPr>
          <w:rFonts w:hint="eastAsia" w:ascii="仿宋" w:hAnsi="仿宋" w:eastAsia="仿宋" w:cs="仿宋"/>
          <w:sz w:val="32"/>
          <w:szCs w:val="32"/>
        </w:rPr>
        <w:t>CI17</w:t>
      </w:r>
      <w:r>
        <w:rPr>
          <w:rFonts w:hint="eastAsia" w:ascii="仿宋" w:hAnsi="仿宋" w:eastAsia="仿宋" w:cs="仿宋"/>
          <w:sz w:val="32"/>
          <w:szCs w:val="32"/>
        </w:rPr>
        <w:t>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IF6分以上2篇</w:t>
      </w:r>
      <w:r>
        <w:rPr>
          <w:rFonts w:hint="eastAsia" w:ascii="仿宋" w:hAnsi="仿宋" w:eastAsia="仿宋" w:cs="仿宋"/>
          <w:sz w:val="32"/>
          <w:szCs w:val="32"/>
        </w:rPr>
        <w:t>。十三五规划放射肿瘤学专业临床规培教材副主编、《Glioma》杂志编委，《Journal of Neuro-Oncology》《Radiation Oncology》、《Future Oncology》、《Cancer Biology &amp; Medicine》、《Oncology Reports》、《中国肺癌》等杂志审稿人。国家慢病重大项目、8省市自然基金</w:t>
      </w:r>
      <w:r>
        <w:rPr>
          <w:rFonts w:hint="eastAsia" w:ascii="仿宋" w:hAnsi="仿宋" w:eastAsia="仿宋" w:cs="仿宋"/>
          <w:sz w:val="32"/>
          <w:szCs w:val="32"/>
          <w:lang w:val="en-US" w:eastAsia="zh-CN"/>
        </w:rPr>
        <w:t>项目</w:t>
      </w:r>
      <w:r>
        <w:rPr>
          <w:rFonts w:hint="eastAsia" w:ascii="仿宋" w:hAnsi="仿宋" w:eastAsia="仿宋" w:cs="仿宋"/>
          <w:sz w:val="32"/>
          <w:szCs w:val="32"/>
        </w:rPr>
        <w:t>评审专家。</w:t>
      </w:r>
    </w:p>
    <w:p>
      <w:pPr>
        <w:spacing w:line="360" w:lineRule="auto"/>
        <w:ind w:firstLine="0" w:firstLineChars="0"/>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四、</w:t>
      </w:r>
      <w:r>
        <w:rPr>
          <w:rFonts w:hint="eastAsia" w:ascii="仿宋" w:hAnsi="仿宋" w:eastAsia="仿宋" w:cs="仿宋"/>
          <w:b/>
          <w:bCs/>
          <w:kern w:val="0"/>
          <w:sz w:val="32"/>
          <w:szCs w:val="32"/>
        </w:rPr>
        <w:t>科研和教学</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开展</w:t>
      </w:r>
      <w:r>
        <w:rPr>
          <w:rFonts w:hint="eastAsia" w:ascii="仿宋" w:hAnsi="仿宋" w:eastAsia="仿宋" w:cs="仿宋"/>
          <w:kern w:val="0"/>
          <w:sz w:val="32"/>
          <w:szCs w:val="32"/>
        </w:rPr>
        <w:t>多项</w:t>
      </w:r>
      <w:r>
        <w:rPr>
          <w:rFonts w:hint="eastAsia" w:ascii="仿宋" w:hAnsi="仿宋" w:eastAsia="仿宋" w:cs="仿宋"/>
          <w:kern w:val="0"/>
          <w:sz w:val="32"/>
          <w:szCs w:val="32"/>
          <w:lang w:val="en-US" w:eastAsia="zh-CN"/>
        </w:rPr>
        <w:t>国家和</w:t>
      </w:r>
      <w:r>
        <w:rPr>
          <w:rFonts w:hint="eastAsia" w:ascii="仿宋" w:hAnsi="仿宋" w:eastAsia="仿宋" w:cs="仿宋"/>
          <w:kern w:val="0"/>
          <w:sz w:val="32"/>
          <w:szCs w:val="32"/>
        </w:rPr>
        <w:t>省级项目</w:t>
      </w:r>
      <w:r>
        <w:rPr>
          <w:rFonts w:hint="eastAsia" w:ascii="仿宋" w:hAnsi="仿宋" w:eastAsia="仿宋" w:cs="仿宋"/>
          <w:kern w:val="0"/>
          <w:sz w:val="32"/>
          <w:szCs w:val="32"/>
          <w:lang w:val="en-US" w:eastAsia="zh-CN"/>
        </w:rPr>
        <w:t>研究</w:t>
      </w:r>
      <w:r>
        <w:rPr>
          <w:rFonts w:hint="eastAsia" w:ascii="仿宋" w:hAnsi="仿宋" w:eastAsia="仿宋" w:cs="仿宋"/>
          <w:kern w:val="0"/>
          <w:sz w:val="32"/>
          <w:szCs w:val="32"/>
        </w:rPr>
        <w:t>，发表</w:t>
      </w:r>
      <w:r>
        <w:rPr>
          <w:rFonts w:hint="eastAsia" w:ascii="仿宋" w:hAnsi="仿宋" w:eastAsia="仿宋" w:cs="仿宋"/>
          <w:kern w:val="0"/>
          <w:sz w:val="32"/>
          <w:szCs w:val="32"/>
          <w:lang w:val="en-US" w:eastAsia="zh-CN"/>
        </w:rPr>
        <w:t>论文</w:t>
      </w:r>
      <w:r>
        <w:rPr>
          <w:rFonts w:hint="eastAsia" w:ascii="仿宋" w:hAnsi="仿宋" w:eastAsia="仿宋" w:cs="仿宋"/>
          <w:kern w:val="0"/>
          <w:sz w:val="32"/>
          <w:szCs w:val="32"/>
          <w:highlight w:val="none"/>
          <w:lang w:val="en-US" w:eastAsia="zh-CN"/>
        </w:rPr>
        <w:t>100余</w:t>
      </w:r>
      <w:r>
        <w:rPr>
          <w:rFonts w:hint="eastAsia" w:ascii="仿宋" w:hAnsi="仿宋" w:eastAsia="仿宋" w:cs="仿宋"/>
          <w:kern w:val="0"/>
          <w:sz w:val="32"/>
          <w:szCs w:val="32"/>
          <w:highlight w:val="none"/>
        </w:rPr>
        <w:t xml:space="preserve">篇，SCI </w:t>
      </w:r>
      <w:r>
        <w:rPr>
          <w:rFonts w:hint="eastAsia" w:ascii="仿宋" w:hAnsi="仿宋" w:eastAsia="仿宋" w:cs="仿宋"/>
          <w:kern w:val="0"/>
          <w:sz w:val="32"/>
          <w:szCs w:val="32"/>
          <w:highlight w:val="none"/>
          <w:lang w:val="en-US" w:eastAsia="zh-CN"/>
        </w:rPr>
        <w:t>26</w:t>
      </w:r>
      <w:r>
        <w:rPr>
          <w:rFonts w:hint="eastAsia" w:ascii="仿宋" w:hAnsi="仿宋" w:eastAsia="仿宋" w:cs="仿宋"/>
          <w:kern w:val="0"/>
          <w:sz w:val="32"/>
          <w:szCs w:val="32"/>
          <w:highlight w:val="none"/>
        </w:rPr>
        <w:t>篇，</w:t>
      </w:r>
      <w:r>
        <w:rPr>
          <w:rFonts w:hint="eastAsia" w:ascii="仿宋" w:hAnsi="仿宋" w:eastAsia="仿宋" w:cs="仿宋"/>
          <w:sz w:val="32"/>
          <w:szCs w:val="32"/>
          <w:highlight w:val="none"/>
        </w:rPr>
        <w:t>影响因子</w:t>
      </w:r>
      <w:r>
        <w:rPr>
          <w:rFonts w:hint="eastAsia" w:ascii="仿宋" w:hAnsi="仿宋" w:eastAsia="仿宋" w:cs="仿宋"/>
          <w:kern w:val="0"/>
          <w:sz w:val="32"/>
          <w:szCs w:val="32"/>
          <w:highlight w:val="none"/>
        </w:rPr>
        <w:t>6分以上</w:t>
      </w:r>
      <w:r>
        <w:rPr>
          <w:rFonts w:hint="eastAsia" w:ascii="仿宋" w:hAnsi="仿宋" w:eastAsia="仿宋" w:cs="仿宋"/>
          <w:sz w:val="32"/>
          <w:szCs w:val="32"/>
          <w:highlight w:val="none"/>
        </w:rPr>
        <w:t>2篇。</w:t>
      </w:r>
      <w:r>
        <w:rPr>
          <w:rFonts w:hint="eastAsia" w:ascii="仿宋" w:hAnsi="仿宋" w:eastAsia="仿宋" w:cs="仿宋"/>
          <w:kern w:val="0"/>
          <w:sz w:val="32"/>
          <w:szCs w:val="32"/>
          <w:highlight w:val="none"/>
        </w:rPr>
        <w:t>获</w:t>
      </w:r>
      <w:r>
        <w:rPr>
          <w:rFonts w:hint="eastAsia" w:ascii="仿宋" w:hAnsi="仿宋" w:eastAsia="仿宋" w:cs="仿宋"/>
          <w:sz w:val="32"/>
          <w:szCs w:val="32"/>
          <w:highlight w:val="none"/>
        </w:rPr>
        <w:t>省科技进步</w:t>
      </w:r>
      <w:r>
        <w:rPr>
          <w:rFonts w:hint="eastAsia" w:ascii="仿宋" w:hAnsi="仿宋" w:eastAsia="仿宋" w:cs="仿宋"/>
          <w:sz w:val="32"/>
          <w:szCs w:val="32"/>
          <w:highlight w:val="none"/>
          <w:lang w:val="en-US" w:eastAsia="zh-CN"/>
        </w:rPr>
        <w:t>一等奖1项、三等奖多项</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厅级</w:t>
      </w:r>
      <w:r>
        <w:rPr>
          <w:rFonts w:hint="eastAsia" w:ascii="仿宋" w:hAnsi="仿宋" w:eastAsia="仿宋" w:cs="仿宋"/>
          <w:kern w:val="0"/>
          <w:sz w:val="32"/>
          <w:szCs w:val="32"/>
          <w:highlight w:val="none"/>
          <w:lang w:val="en-US" w:eastAsia="zh-CN"/>
        </w:rPr>
        <w:t>奖近20余</w:t>
      </w:r>
      <w:r>
        <w:rPr>
          <w:rFonts w:hint="eastAsia" w:ascii="仿宋" w:hAnsi="仿宋" w:eastAsia="仿宋" w:cs="仿宋"/>
          <w:kern w:val="0"/>
          <w:sz w:val="32"/>
          <w:szCs w:val="32"/>
          <w:highlight w:val="none"/>
        </w:rPr>
        <w:t>项，</w:t>
      </w:r>
      <w:r>
        <w:rPr>
          <w:rFonts w:hint="eastAsia" w:ascii="仿宋" w:hAnsi="仿宋" w:eastAsia="仿宋" w:cs="仿宋"/>
          <w:kern w:val="0"/>
          <w:sz w:val="32"/>
          <w:szCs w:val="32"/>
        </w:rPr>
        <w:t>专利</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发明专利</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基地教研室</w:t>
      </w:r>
      <w:r>
        <w:rPr>
          <w:rFonts w:hint="eastAsia" w:ascii="仿宋" w:hAnsi="仿宋" w:eastAsia="仿宋" w:cs="仿宋"/>
          <w:kern w:val="0"/>
          <w:sz w:val="32"/>
          <w:szCs w:val="32"/>
        </w:rPr>
        <w:t>承担</w:t>
      </w:r>
      <w:r>
        <w:rPr>
          <w:rFonts w:hint="eastAsia" w:ascii="仿宋" w:hAnsi="仿宋" w:eastAsia="仿宋" w:cs="仿宋"/>
          <w:kern w:val="0"/>
          <w:sz w:val="32"/>
          <w:szCs w:val="32"/>
          <w:lang w:val="en-US" w:eastAsia="zh-CN"/>
        </w:rPr>
        <w:t>医学</w:t>
      </w:r>
      <w:r>
        <w:rPr>
          <w:rFonts w:hint="eastAsia" w:ascii="仿宋" w:hAnsi="仿宋" w:eastAsia="仿宋" w:cs="仿宋"/>
          <w:kern w:val="0"/>
          <w:sz w:val="32"/>
          <w:szCs w:val="32"/>
        </w:rPr>
        <w:t>影像学院本、专科生教学任务，共培养硕、博士研究生</w:t>
      </w:r>
      <w:r>
        <w:rPr>
          <w:rFonts w:hint="eastAsia" w:ascii="仿宋" w:hAnsi="仿宋" w:eastAsia="仿宋" w:cs="仿宋"/>
          <w:kern w:val="0"/>
          <w:sz w:val="32"/>
          <w:szCs w:val="32"/>
          <w:lang w:val="en-US" w:eastAsia="zh-CN"/>
        </w:rPr>
        <w:t>60余</w:t>
      </w:r>
      <w:r>
        <w:rPr>
          <w:rFonts w:hint="eastAsia" w:ascii="仿宋" w:hAnsi="仿宋" w:eastAsia="仿宋" w:cs="仿宋"/>
          <w:kern w:val="0"/>
          <w:sz w:val="32"/>
          <w:szCs w:val="32"/>
        </w:rPr>
        <w:t>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rPr>
        <w:t>河北医科大学第二医院放射肿瘤基地</w:t>
      </w:r>
      <w:r>
        <w:rPr>
          <w:rFonts w:hint="eastAsia" w:ascii="仿宋" w:hAnsi="仿宋" w:eastAsia="仿宋" w:cs="仿宋"/>
          <w:color w:val="333333"/>
          <w:kern w:val="0"/>
          <w:sz w:val="32"/>
          <w:szCs w:val="32"/>
        </w:rPr>
        <w:t>是集临床、教学、科研于一体的现代化放疗肿瘤基地，欢迎各位考生报考我基地。</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17FD3FAA-03E9-4492-99F0-27412486FA65}"/>
    <w:docVar w:name="KY_MEDREF_VERSION" w:val="3"/>
  </w:docVars>
  <w:rsids>
    <w:rsidRoot w:val="00D55492"/>
    <w:rsid w:val="001A15E4"/>
    <w:rsid w:val="001B7FE2"/>
    <w:rsid w:val="005545EC"/>
    <w:rsid w:val="009118B4"/>
    <w:rsid w:val="009A1B29"/>
    <w:rsid w:val="00AB04B3"/>
    <w:rsid w:val="00CB3A2F"/>
    <w:rsid w:val="00D12B67"/>
    <w:rsid w:val="00D258B9"/>
    <w:rsid w:val="00D55492"/>
    <w:rsid w:val="00EB47EA"/>
    <w:rsid w:val="058D56D5"/>
    <w:rsid w:val="091D3762"/>
    <w:rsid w:val="0E5A08B2"/>
    <w:rsid w:val="11747E75"/>
    <w:rsid w:val="17037899"/>
    <w:rsid w:val="17A41726"/>
    <w:rsid w:val="1C2D04E6"/>
    <w:rsid w:val="242543FE"/>
    <w:rsid w:val="28B62E82"/>
    <w:rsid w:val="2A0E13E3"/>
    <w:rsid w:val="2E266B5E"/>
    <w:rsid w:val="2F8F43A7"/>
    <w:rsid w:val="35C52FC2"/>
    <w:rsid w:val="380827E5"/>
    <w:rsid w:val="3A4B45EB"/>
    <w:rsid w:val="3EFF1E38"/>
    <w:rsid w:val="41040756"/>
    <w:rsid w:val="43613003"/>
    <w:rsid w:val="441238E0"/>
    <w:rsid w:val="44411ADF"/>
    <w:rsid w:val="483C473A"/>
    <w:rsid w:val="529F715B"/>
    <w:rsid w:val="532D2FF0"/>
    <w:rsid w:val="54B86F8C"/>
    <w:rsid w:val="55352813"/>
    <w:rsid w:val="55403C85"/>
    <w:rsid w:val="55C831ED"/>
    <w:rsid w:val="588B3D09"/>
    <w:rsid w:val="5DA963DB"/>
    <w:rsid w:val="6BD212BF"/>
    <w:rsid w:val="6F8A4E2E"/>
    <w:rsid w:val="70F02200"/>
    <w:rsid w:val="78111178"/>
    <w:rsid w:val="78AE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character" w:customStyle="1" w:styleId="13">
    <w:name w:val="批注框文本 字符"/>
    <w:basedOn w:val="9"/>
    <w:link w:val="4"/>
    <w:qFormat/>
    <w:uiPriority w:val="0"/>
    <w:rPr>
      <w:kern w:val="2"/>
      <w:sz w:val="18"/>
      <w:szCs w:val="18"/>
    </w:rPr>
  </w:style>
  <w:style w:type="character" w:customStyle="1" w:styleId="14">
    <w:name w:val="批注文字 字符"/>
    <w:basedOn w:val="9"/>
    <w:link w:val="3"/>
    <w:qFormat/>
    <w:uiPriority w:val="0"/>
    <w:rPr>
      <w:kern w:val="2"/>
      <w:sz w:val="21"/>
      <w:szCs w:val="24"/>
    </w:rPr>
  </w:style>
  <w:style w:type="character" w:customStyle="1" w:styleId="15">
    <w:name w:val="批注主题 字符"/>
    <w:basedOn w:val="14"/>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9FBD3-8AAD-4F5B-BB02-CE8A710BBE50}">
  <ds:schemaRefs/>
</ds:datastoreItem>
</file>

<file path=docProps/app.xml><?xml version="1.0" encoding="utf-8"?>
<Properties xmlns="http://schemas.openxmlformats.org/officeDocument/2006/extended-properties" xmlns:vt="http://schemas.openxmlformats.org/officeDocument/2006/docPropsVTypes">
  <Template>Normal</Template>
  <Pages>2</Pages>
  <Words>419</Words>
  <Characters>2389</Characters>
  <Lines>19</Lines>
  <Paragraphs>5</Paragraphs>
  <TotalTime>3</TotalTime>
  <ScaleCrop>false</ScaleCrop>
  <LinksUpToDate>false</LinksUpToDate>
  <CharactersWithSpaces>2803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2021-08-28T00:10:00Z</dcterms:created>
  <dc:creator>zhangyufeng</dc:creator>
  <cp:lastModifiedBy>Administrator</cp:lastModifiedBy>
  <dcterms:modified xsi:type="dcterms:W3CDTF">2021-09-01T08:17:37Z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D93B082FA2A54A7589F67D94B0EF70E7</vt:lpwstr>
  </property>
</Properties>
</file>