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21"/>
          <w:szCs w:val="21"/>
          <w:lang w:val="en-US" w:eastAsia="zh-CN"/>
        </w:rPr>
      </w:pPr>
      <w:r>
        <w:rPr>
          <w:rFonts w:hint="eastAsia" w:ascii="仿宋" w:hAnsi="仿宋" w:eastAsia="仿宋" w:cs="仿宋"/>
          <w:b/>
          <w:sz w:val="44"/>
          <w:szCs w:val="44"/>
          <w:lang w:val="en-US" w:eastAsia="zh-CN"/>
        </w:rPr>
        <w:t>河北医科大学第二医院外科基地简介</w:t>
      </w:r>
    </w:p>
    <w:p>
      <w:pPr>
        <w:jc w:val="center"/>
        <w:rPr>
          <w:rFonts w:hint="eastAsia" w:ascii="仿宋" w:hAnsi="仿宋" w:eastAsia="仿宋" w:cs="仿宋"/>
          <w:b/>
          <w:sz w:val="21"/>
          <w:szCs w:val="21"/>
          <w:lang w:val="en-US" w:eastAsia="zh-CN"/>
        </w:rPr>
      </w:pPr>
    </w:p>
    <w:p>
      <w:pPr>
        <w:spacing w:line="44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河北医科大学第二医院</w:t>
      </w:r>
      <w:r>
        <w:rPr>
          <w:rFonts w:hint="eastAsia" w:ascii="仿宋" w:hAnsi="仿宋" w:eastAsia="仿宋" w:cs="仿宋"/>
          <w:sz w:val="32"/>
          <w:szCs w:val="32"/>
          <w:lang w:eastAsia="zh-CN"/>
        </w:rPr>
        <w:t>普</w:t>
      </w:r>
      <w:r>
        <w:rPr>
          <w:rFonts w:hint="eastAsia" w:ascii="仿宋" w:hAnsi="仿宋" w:eastAsia="仿宋" w:cs="仿宋"/>
          <w:sz w:val="32"/>
          <w:szCs w:val="32"/>
        </w:rPr>
        <w:t>外科</w:t>
      </w:r>
      <w:r>
        <w:rPr>
          <w:rFonts w:hint="eastAsia" w:ascii="仿宋" w:hAnsi="仿宋" w:eastAsia="仿宋" w:cs="仿宋"/>
          <w:sz w:val="32"/>
          <w:szCs w:val="32"/>
          <w:lang w:val="en-US" w:eastAsia="zh-CN"/>
        </w:rPr>
        <w:t>是首批国家级普外科住培基地，首批国家级普外科专培试点基地，</w:t>
      </w:r>
      <w:r>
        <w:rPr>
          <w:rFonts w:hint="eastAsia" w:ascii="仿宋" w:hAnsi="仿宋" w:eastAsia="仿宋" w:cs="仿宋"/>
          <w:sz w:val="32"/>
          <w:szCs w:val="32"/>
        </w:rPr>
        <w:t>国家级内镜腔镜培训基地，国家级临床药师培训基地，河北省教委重点学科，河北省卫生厅重点发展学科，以及河北省高校精品课程单位，目前现有床位</w:t>
      </w:r>
      <w:r>
        <w:rPr>
          <w:rFonts w:hint="eastAsia" w:ascii="仿宋" w:hAnsi="仿宋" w:eastAsia="仿宋" w:cs="仿宋"/>
          <w:sz w:val="32"/>
          <w:szCs w:val="32"/>
          <w:lang w:val="en-US" w:eastAsia="zh-CN"/>
        </w:rPr>
        <w:t>446</w:t>
      </w:r>
      <w:r>
        <w:rPr>
          <w:rFonts w:hint="eastAsia" w:ascii="仿宋" w:hAnsi="仿宋" w:eastAsia="仿宋" w:cs="仿宋"/>
          <w:sz w:val="32"/>
          <w:szCs w:val="32"/>
        </w:rPr>
        <w:t>张，设有胃肠与腹壁疝</w:t>
      </w:r>
      <w:r>
        <w:rPr>
          <w:rFonts w:hint="eastAsia" w:ascii="仿宋" w:hAnsi="仿宋" w:eastAsia="仿宋" w:cs="仿宋"/>
          <w:sz w:val="32"/>
          <w:szCs w:val="32"/>
          <w:lang w:val="en-US" w:eastAsia="zh-CN"/>
        </w:rPr>
        <w:t>外科</w:t>
      </w:r>
      <w:r>
        <w:rPr>
          <w:rFonts w:hint="eastAsia" w:ascii="仿宋" w:hAnsi="仿宋" w:eastAsia="仿宋" w:cs="仿宋"/>
          <w:sz w:val="32"/>
          <w:szCs w:val="32"/>
        </w:rPr>
        <w:t>，肝胆</w:t>
      </w:r>
      <w:r>
        <w:rPr>
          <w:rFonts w:hint="eastAsia" w:ascii="仿宋" w:hAnsi="仿宋" w:eastAsia="仿宋" w:cs="仿宋"/>
          <w:sz w:val="32"/>
          <w:szCs w:val="32"/>
          <w:lang w:val="en-US" w:eastAsia="zh-CN"/>
        </w:rPr>
        <w:t>外科</w:t>
      </w:r>
      <w:r>
        <w:rPr>
          <w:rFonts w:hint="eastAsia" w:ascii="仿宋" w:hAnsi="仿宋" w:eastAsia="仿宋" w:cs="仿宋"/>
          <w:sz w:val="32"/>
          <w:szCs w:val="32"/>
        </w:rPr>
        <w:t>，乳腺外科，肛肠外科，</w:t>
      </w:r>
      <w:r>
        <w:rPr>
          <w:rFonts w:hint="eastAsia" w:ascii="仿宋" w:hAnsi="仿宋" w:eastAsia="仿宋" w:cs="仿宋"/>
          <w:sz w:val="32"/>
          <w:szCs w:val="32"/>
          <w:lang w:val="en-US" w:eastAsia="zh-CN"/>
        </w:rPr>
        <w:t>急诊外科，</w:t>
      </w:r>
      <w:r>
        <w:rPr>
          <w:rFonts w:hint="eastAsia" w:ascii="仿宋" w:hAnsi="仿宋" w:eastAsia="仿宋" w:cs="仿宋"/>
          <w:sz w:val="32"/>
          <w:szCs w:val="32"/>
        </w:rPr>
        <w:t>微创</w:t>
      </w:r>
      <w:r>
        <w:rPr>
          <w:rFonts w:hint="eastAsia" w:ascii="仿宋" w:hAnsi="仿宋" w:eastAsia="仿宋" w:cs="仿宋"/>
          <w:sz w:val="32"/>
          <w:szCs w:val="32"/>
          <w:lang w:val="en-US" w:eastAsia="zh-CN"/>
        </w:rPr>
        <w:t>外科</w:t>
      </w:r>
      <w:r>
        <w:rPr>
          <w:rFonts w:hint="eastAsia" w:ascii="仿宋" w:hAnsi="仿宋" w:eastAsia="仿宋" w:cs="仿宋"/>
          <w:sz w:val="32"/>
          <w:szCs w:val="32"/>
        </w:rPr>
        <w:t>，甲状腺外科，血管外科，肿瘤</w:t>
      </w:r>
      <w:r>
        <w:rPr>
          <w:rFonts w:hint="eastAsia" w:ascii="仿宋" w:hAnsi="仿宋" w:eastAsia="仿宋" w:cs="仿宋"/>
          <w:sz w:val="32"/>
          <w:szCs w:val="32"/>
          <w:lang w:val="en-US" w:eastAsia="zh-CN"/>
        </w:rPr>
        <w:t>外科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胆胰内镜外科，烧伤及创面修复</w:t>
      </w:r>
      <w:r>
        <w:rPr>
          <w:rFonts w:hint="eastAsia" w:ascii="仿宋" w:hAnsi="仿宋" w:eastAsia="仿宋" w:cs="仿宋"/>
          <w:sz w:val="32"/>
          <w:szCs w:val="32"/>
        </w:rPr>
        <w:t>等十</w:t>
      </w:r>
      <w:r>
        <w:rPr>
          <w:rFonts w:hint="eastAsia" w:ascii="仿宋" w:hAnsi="仿宋" w:eastAsia="仿宋" w:cs="仿宋"/>
          <w:sz w:val="32"/>
          <w:szCs w:val="32"/>
          <w:lang w:val="en-US" w:eastAsia="zh-CN"/>
        </w:rPr>
        <w:t>余</w:t>
      </w:r>
      <w:r>
        <w:rPr>
          <w:rFonts w:hint="eastAsia" w:ascii="仿宋" w:hAnsi="仿宋" w:eastAsia="仿宋" w:cs="仿宋"/>
          <w:sz w:val="32"/>
          <w:szCs w:val="32"/>
        </w:rPr>
        <w:t>个亚专业，为外科学博士点，博士后流动站，拥有多名突贡专家，省管专家，特贴专家，在普通外科疾病的诊治领域处于河北省龙头位置，与国内先进水平保持同步。</w:t>
      </w:r>
      <w:r>
        <w:rPr>
          <w:rFonts w:hint="eastAsia" w:ascii="仿宋" w:hAnsi="仿宋" w:eastAsia="仿宋" w:cs="仿宋"/>
          <w:sz w:val="32"/>
          <w:szCs w:val="32"/>
          <w:lang w:val="en-US" w:eastAsia="zh-CN"/>
        </w:rPr>
        <w:t>2019年的普外科中国医院科技量值（STEM)排名第50位，在河北省排名第一位，</w:t>
      </w:r>
    </w:p>
    <w:p>
      <w:pPr>
        <w:spacing w:line="44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在普外科近百年的历史上，先后涌现出刘震华，马宝珠，张国政，葛尾彰，李振东，黎国屏，张大文，蒋贻康，张玉印，蔡建辉等一大批全国知名的专家学者，他们为普外科的发展做出了卓越的贡献。近年来，在医院领导的关怀及扶持下，普外科取得快速发展与长足进步，在国内普通外科领域的影响不断扩大，</w:t>
      </w:r>
      <w:r>
        <w:rPr>
          <w:rFonts w:hint="eastAsia" w:ascii="仿宋" w:hAnsi="仿宋" w:eastAsia="仿宋" w:cs="仿宋"/>
          <w:sz w:val="32"/>
          <w:szCs w:val="32"/>
          <w:lang w:val="en-US" w:eastAsia="zh-CN"/>
        </w:rPr>
        <w:t>每年的手术量超过10000台，</w:t>
      </w:r>
      <w:r>
        <w:rPr>
          <w:rFonts w:hint="eastAsia" w:ascii="仿宋" w:hAnsi="仿宋" w:eastAsia="仿宋" w:cs="仿宋"/>
          <w:sz w:val="32"/>
          <w:szCs w:val="32"/>
        </w:rPr>
        <w:t>病种覆盖全部普外科疾病，</w:t>
      </w:r>
      <w:r>
        <w:rPr>
          <w:rFonts w:hint="eastAsia" w:ascii="仿宋" w:hAnsi="仿宋" w:eastAsia="仿宋" w:cs="仿宋"/>
          <w:sz w:val="32"/>
          <w:szCs w:val="32"/>
          <w:lang w:val="en-US" w:eastAsia="zh-CN"/>
        </w:rPr>
        <w:t>年门诊量超过10万人次，年收治病人2万人次，</w:t>
      </w:r>
      <w:r>
        <w:rPr>
          <w:rFonts w:hint="eastAsia" w:ascii="仿宋" w:hAnsi="仿宋" w:eastAsia="仿宋" w:cs="仿宋"/>
          <w:sz w:val="32"/>
          <w:szCs w:val="32"/>
        </w:rPr>
        <w:t>近</w:t>
      </w:r>
      <w:r>
        <w:rPr>
          <w:rFonts w:hint="eastAsia" w:ascii="仿宋" w:hAnsi="仿宋" w:eastAsia="仿宋" w:cs="仿宋"/>
          <w:sz w:val="32"/>
          <w:szCs w:val="32"/>
          <w:lang w:val="en-US" w:eastAsia="zh-CN"/>
        </w:rPr>
        <w:t>3</w:t>
      </w:r>
      <w:r>
        <w:rPr>
          <w:rFonts w:hint="eastAsia" w:ascii="仿宋" w:hAnsi="仿宋" w:eastAsia="仿宋" w:cs="仿宋"/>
          <w:sz w:val="32"/>
          <w:szCs w:val="32"/>
        </w:rPr>
        <w:t>年来，共获各类国家与省级科研基金资助60余项，总经费300余万元，配备5万元以上大型医疗器械与设备30余台套，包括芯片癌检系统，多功能综合监护仪，肛肠综合治疗仪，射频治疗仪，超净工作台，血管疾病诊断仪，电子胃肠镜，</w:t>
      </w:r>
      <w:r>
        <w:rPr>
          <w:rFonts w:hint="eastAsia" w:ascii="仿宋" w:hAnsi="仿宋" w:eastAsia="仿宋" w:cs="仿宋"/>
          <w:sz w:val="32"/>
          <w:szCs w:val="32"/>
          <w:lang w:val="en-US" w:eastAsia="zh-CN"/>
        </w:rPr>
        <w:t>3D</w:t>
      </w:r>
      <w:r>
        <w:rPr>
          <w:rFonts w:hint="eastAsia" w:ascii="仿宋" w:hAnsi="仿宋" w:eastAsia="仿宋" w:cs="仿宋"/>
          <w:sz w:val="32"/>
          <w:szCs w:val="32"/>
        </w:rPr>
        <w:t>腹腔镜，床旁超声，洗肠机，纤维胆道镜，远红外乳腺检查仪，激光手术刀，高频电灼，全身血管分析仪，电脑氩气车，电子十二指肠镜等。</w:t>
      </w:r>
      <w:r>
        <w:rPr>
          <w:rFonts w:hint="eastAsia" w:ascii="仿宋" w:hAnsi="仿宋" w:eastAsia="仿宋" w:cs="仿宋"/>
          <w:sz w:val="32"/>
          <w:szCs w:val="32"/>
          <w:lang w:val="en-US" w:eastAsia="zh-CN"/>
        </w:rPr>
        <w:t>我外科规培基地</w:t>
      </w:r>
      <w:r>
        <w:rPr>
          <w:rFonts w:hint="eastAsia" w:ascii="仿宋" w:hAnsi="仿宋" w:eastAsia="仿宋" w:cs="仿宋"/>
          <w:sz w:val="32"/>
          <w:szCs w:val="32"/>
        </w:rPr>
        <w:t>亚专业划分精细合理，拥有实力雄厚的医疗护理队伍，治疗设备先进精良，各类普外科疾病都能在我科得到有效</w:t>
      </w:r>
      <w:r>
        <w:rPr>
          <w:rFonts w:hint="eastAsia" w:ascii="仿宋" w:hAnsi="仿宋" w:eastAsia="仿宋" w:cs="仿宋"/>
          <w:sz w:val="32"/>
          <w:szCs w:val="32"/>
          <w:lang w:val="en-US" w:eastAsia="zh-CN"/>
        </w:rPr>
        <w:t>规范的</w:t>
      </w:r>
      <w:r>
        <w:rPr>
          <w:rFonts w:hint="eastAsia" w:ascii="仿宋" w:hAnsi="仿宋" w:eastAsia="仿宋" w:cs="仿宋"/>
          <w:sz w:val="32"/>
          <w:szCs w:val="32"/>
        </w:rPr>
        <w:t>诊治，特别是</w:t>
      </w:r>
      <w:bookmarkStart w:id="0" w:name="_GoBack"/>
      <w:bookmarkEnd w:id="0"/>
      <w:r>
        <w:rPr>
          <w:rFonts w:hint="eastAsia" w:ascii="仿宋" w:hAnsi="仿宋" w:eastAsia="仿宋" w:cs="仿宋"/>
          <w:sz w:val="32"/>
          <w:szCs w:val="32"/>
        </w:rPr>
        <w:t>消化道恶性肿瘤个体化与规范化治疗，腔镜与内镜的临床应用，</w:t>
      </w:r>
      <w:r>
        <w:rPr>
          <w:rFonts w:hint="eastAsia" w:ascii="仿宋" w:hAnsi="仿宋" w:eastAsia="仿宋" w:cs="仿宋"/>
          <w:sz w:val="32"/>
          <w:szCs w:val="32"/>
          <w:lang w:val="en-US" w:eastAsia="zh-CN"/>
        </w:rPr>
        <w:t>肠内肠外营养的应用，</w:t>
      </w:r>
      <w:r>
        <w:rPr>
          <w:rFonts w:hint="eastAsia" w:ascii="仿宋" w:hAnsi="仿宋" w:eastAsia="仿宋" w:cs="仿宋"/>
          <w:sz w:val="32"/>
          <w:szCs w:val="32"/>
        </w:rPr>
        <w:t>普外科急危重病患抢救等技术，已步入国内先进行列。</w:t>
      </w:r>
      <w:r>
        <w:rPr>
          <w:rFonts w:hint="eastAsia" w:ascii="仿宋" w:hAnsi="仿宋" w:eastAsia="仿宋" w:cs="仿宋"/>
          <w:sz w:val="32"/>
          <w:szCs w:val="32"/>
          <w:lang w:val="en-US" w:eastAsia="zh-CN"/>
        </w:rPr>
        <w:t>医院领导重视医院外科的住培教育，配有200m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vertAlign w:val="baseline"/>
          <w:lang w:val="en-US" w:eastAsia="zh-CN"/>
        </w:rPr>
        <w:t>外科技能培训中心，配备有包括腔镜模拟器在内的百余种技能操作模块，</w:t>
      </w:r>
      <w:r>
        <w:rPr>
          <w:rFonts w:hint="eastAsia" w:ascii="仿宋" w:hAnsi="仿宋" w:eastAsia="仿宋" w:cs="仿宋"/>
          <w:sz w:val="32"/>
          <w:szCs w:val="32"/>
          <w:lang w:val="en-US" w:eastAsia="zh-CN"/>
        </w:rPr>
        <w:t>在2020年河北省第二届住院医师规范化培训技能大赛中，一举争得了外科组第一名的好成绩。</w:t>
      </w:r>
      <w:r>
        <w:rPr>
          <w:rFonts w:hint="eastAsia" w:ascii="仿宋" w:hAnsi="仿宋" w:eastAsia="仿宋" w:cs="仿宋"/>
          <w:sz w:val="32"/>
          <w:szCs w:val="32"/>
        </w:rPr>
        <w:t>我院住院医师规范化培训制度、带教老师遴选和考核机制、教学监控督导机制健全完善，规培专项经费投入逐年增加，带教水平稳步提升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河北医科大学第二医院外科住培基地目标是为全省培育出更多的医学人才。</w:t>
      </w:r>
    </w:p>
    <w:p>
      <w:pPr>
        <w:spacing w:line="440" w:lineRule="atLeast"/>
        <w:ind w:firstLine="640" w:firstLineChars="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DD"/>
    <w:rsid w:val="0001660D"/>
    <w:rsid w:val="00034A61"/>
    <w:rsid w:val="001B6664"/>
    <w:rsid w:val="00391C61"/>
    <w:rsid w:val="003D0F35"/>
    <w:rsid w:val="0041489C"/>
    <w:rsid w:val="004F4657"/>
    <w:rsid w:val="005C24C3"/>
    <w:rsid w:val="005E5813"/>
    <w:rsid w:val="006366F6"/>
    <w:rsid w:val="00805E98"/>
    <w:rsid w:val="009A09AD"/>
    <w:rsid w:val="00A562DD"/>
    <w:rsid w:val="00C50498"/>
    <w:rsid w:val="00DF6385"/>
    <w:rsid w:val="00FA3104"/>
    <w:rsid w:val="00FA33F6"/>
    <w:rsid w:val="06B40C25"/>
    <w:rsid w:val="1E0A6F9F"/>
    <w:rsid w:val="2B78330C"/>
    <w:rsid w:val="367B570A"/>
    <w:rsid w:val="44A01C3C"/>
    <w:rsid w:val="4700537D"/>
    <w:rsid w:val="4A502280"/>
    <w:rsid w:val="581D1925"/>
    <w:rsid w:val="59122A32"/>
    <w:rsid w:val="597349BC"/>
    <w:rsid w:val="5B557040"/>
    <w:rsid w:val="65FD355F"/>
    <w:rsid w:val="73EF46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0" w:beforeAutospacing="1" w:after="0" w:afterAutospacing="1"/>
      <w:ind w:left="0" w:right="0"/>
      <w:jc w:val="left"/>
    </w:pPr>
    <w:rPr>
      <w:color w:val="000000"/>
      <w:kern w:val="0"/>
      <w:sz w:val="24"/>
      <w:lang w:val="en-US" w:eastAsia="zh-CN" w:bidi="ar-SA"/>
    </w:rPr>
  </w:style>
  <w:style w:type="character" w:styleId="7">
    <w:name w:val="page number"/>
    <w:basedOn w:val="6"/>
    <w:unhideWhenUsed/>
    <w:qFormat/>
    <w:uiPriority w:val="0"/>
  </w:style>
  <w:style w:type="character" w:styleId="8">
    <w:name w:val="FollowedHyperlink"/>
    <w:basedOn w:val="6"/>
    <w:unhideWhenUsed/>
    <w:qFormat/>
    <w:uiPriority w:val="0"/>
    <w:rPr>
      <w:color w:val="800080"/>
      <w:u w:val="none"/>
    </w:rPr>
  </w:style>
  <w:style w:type="character" w:styleId="9">
    <w:name w:val="Hyperlink"/>
    <w:basedOn w:val="6"/>
    <w:unhideWhenUsed/>
    <w:qFormat/>
    <w:uiPriority w:val="0"/>
    <w:rPr>
      <w:color w:val="0000FF"/>
      <w:u w:val="none"/>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215</Words>
  <Characters>1227</Characters>
  <Lines>10</Lines>
  <Paragraphs>2</Paragraphs>
  <TotalTime>17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2015-05-26T03:16:00Z</dcterms:created>
  <dc:creator>ts</dc:creator>
  <cp:lastModifiedBy>Administrator</cp:lastModifiedBy>
  <dcterms:modified xsi:type="dcterms:W3CDTF">2021-09-01T08:23:54Z</dcterms:modified>
  <dc:title>全省住院医师规范化培训申请书（泌尿外科专业）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A0C146BCEAF743F2BAAAA255147B4E6E</vt:lpwstr>
  </property>
</Properties>
</file>