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黑体" w:eastAsia="黑体" w:cs="黑体"/>
          <w:sz w:val="28"/>
          <w:szCs w:val="28"/>
          <w:lang w:val="zh-CN"/>
        </w:rPr>
      </w:pPr>
      <w:r>
        <w:rPr>
          <w:rFonts w:hint="eastAsia" w:ascii="黑体" w:eastAsia="黑体" w:cs="黑体"/>
          <w:sz w:val="28"/>
          <w:szCs w:val="28"/>
          <w:lang w:val="zh-CN"/>
        </w:rPr>
        <w:t>附件1</w:t>
      </w:r>
    </w:p>
    <w:p>
      <w:pPr>
        <w:widowControl/>
        <w:snapToGrid w:val="0"/>
        <w:jc w:val="center"/>
        <w:rPr>
          <w:rFonts w:ascii="黑体" w:eastAsia="黑体" w:cs="黑体"/>
          <w:sz w:val="30"/>
          <w:szCs w:val="30"/>
          <w:lang w:val="zh-CN"/>
        </w:rPr>
      </w:pPr>
    </w:p>
    <w:p>
      <w:pPr>
        <w:widowControl/>
        <w:snapToGrid w:val="0"/>
        <w:jc w:val="center"/>
        <w:rPr>
          <w:rFonts w:ascii="Calibri" w:hAnsi="Calibri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国家卫生健康</w:t>
      </w:r>
      <w:r>
        <w:rPr>
          <w:rFonts w:ascii="宋体" w:hAnsi="宋体" w:cs="宋体"/>
          <w:b/>
          <w:bCs/>
          <w:kern w:val="0"/>
          <w:sz w:val="44"/>
          <w:szCs w:val="44"/>
        </w:rPr>
        <w:t>委医院管理研究所</w:t>
      </w:r>
    </w:p>
    <w:p>
      <w:pPr>
        <w:widowControl/>
        <w:snapToGrid w:val="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2021年公开招聘需求计划表</w:t>
      </w:r>
    </w:p>
    <w:p>
      <w:pPr>
        <w:autoSpaceDE w:val="0"/>
        <w:autoSpaceDN w:val="0"/>
        <w:adjustRightInd w:val="0"/>
        <w:rPr>
          <w:rFonts w:ascii="黑体" w:eastAsia="黑体" w:cs="黑体"/>
          <w:sz w:val="30"/>
          <w:szCs w:val="30"/>
        </w:rPr>
      </w:pPr>
    </w:p>
    <w:tbl>
      <w:tblPr>
        <w:tblStyle w:val="5"/>
        <w:tblW w:w="81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177"/>
        <w:gridCol w:w="1312"/>
        <w:gridCol w:w="716"/>
        <w:gridCol w:w="32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eastAsia="仿宋_GB2312"/>
                <w:sz w:val="24"/>
                <w:lang w:val="zh-CN"/>
              </w:rPr>
              <w:t>岗位</w:t>
            </w:r>
            <w:r>
              <w:rPr>
                <w:rFonts w:hint="eastAsia" w:eastAsia="仿宋_GB2312"/>
                <w:sz w:val="24"/>
                <w:lang w:val="zh-CN"/>
              </w:rPr>
              <w:t>描述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eastAsia="仿宋_GB2312"/>
                <w:sz w:val="24"/>
                <w:lang w:val="zh-CN"/>
              </w:rPr>
              <w:t>专业</w:t>
            </w:r>
            <w:r>
              <w:rPr>
                <w:rFonts w:hint="eastAsia" w:eastAsia="仿宋_GB2312"/>
                <w:sz w:val="24"/>
                <w:lang w:val="zh-CN"/>
              </w:rPr>
              <w:t>要求</w:t>
            </w: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eastAsia="仿宋_GB2312"/>
                <w:sz w:val="24"/>
                <w:lang w:val="zh-CN"/>
              </w:rPr>
              <w:t>学历学位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eastAsia="仿宋_GB2312"/>
                <w:sz w:val="24"/>
                <w:lang w:val="zh-CN"/>
              </w:rPr>
              <w:t>人数</w:t>
            </w:r>
          </w:p>
        </w:tc>
        <w:tc>
          <w:tcPr>
            <w:tcW w:w="3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岗位职责与其他要求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2" w:hRule="atLeast"/>
        </w:trPr>
        <w:tc>
          <w:tcPr>
            <w:tcW w:w="16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办公室       科研管理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公共卫生专业</w:t>
            </w: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1.协助科研项目组织申报、项目前期调研、任务执行监督、考核指标落实、技术资料管理、科研经费执行、科研转化验收及科研成果推广的全生命周期管理；</w:t>
            </w: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2.围绕研究所核心业务，协助部门负责人定期举办科研相关学术会议，推动跨学科交流与合作，构建科研专家库；</w:t>
            </w: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3.协助推进医院研究所人才培养计划及联合实习基地建设；</w:t>
            </w: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4.具有较强的科研与论文写作能力；</w:t>
            </w: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5.具有较强的英文沟通及写作能力；</w:t>
            </w: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6.有参与国家重大科研项目管理经验及海外留学经历者优先；</w:t>
            </w: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7.年龄不超过35周岁。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医疗质量管理 研究部       科研业务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公共卫生、健康管理、预防医学、卫生事业管理等相关专业</w:t>
            </w: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29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1.负责开展研究项目设计、项目调研、数据分析及报告撰写工作，以及其他与科研管理项目相关的工作内容；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2.专业基础扎实，具有良好的品行和奉献精神；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3.具有较强的语言表达能力，良好的人际沟通能力、组织协调能力；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4.熟练的数据分析能力，会使用SPSS等统计分析软件进行数据处理；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5.具有良好的文字表达能力及报告撰写经验；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6.熟练掌握英语听说读写，有国外留学经历者优先；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7.年龄不限，有工作经验者优先。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6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</w:pPr>
            <w:bookmarkStart w:id="0" w:name="_GoBack"/>
            <w:bookmarkEnd w:id="0"/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</w:pP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2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医疗服务与安全研究部         科研业务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微生物、公共卫生与预防医学、药学、临床医学等医院感染管理相关专业</w:t>
            </w: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1.负责开展医院感染管理相关科研及项目工作，专业基础扎实，具有良好的品行和奉献精神；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2.具有较强的语言表达能力，良好的人际沟通能力、组织协调能力；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3.熟练的数据分析能力，会使用SPSS等统计分析软件进行数据处理；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4.有良好的文字表达能力及报告撰写经验；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5.从事过医院感染管理者优先。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 xml:space="preserve">医疗信息化              研究部   </w:t>
            </w:r>
            <w:r>
              <w:rPr>
                <w:rFonts w:ascii="仿宋_GB2312" w:hAnsi="Calibri" w:eastAsia="仿宋_GB2312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科研业务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公共卫生管理等相关专业</w:t>
            </w: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1.负责卫生健康业务数据的分析处理与报告撰写工作；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2.承担有关科研课题的组织实施工作；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3.完成领导交办的其他临时性工作。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医疗质量监测与</w:t>
            </w:r>
            <w:r>
              <w:rPr>
                <w:rFonts w:ascii="仿宋_GB2312" w:hAnsi="Calibri" w:eastAsia="仿宋_GB2312" w:cs="宋体"/>
                <w:kern w:val="0"/>
                <w:szCs w:val="21"/>
              </w:rPr>
              <w:t>控制研究室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 xml:space="preserve">                       科研业务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临床医学、社会医学与卫生事业管理、公共卫生、流行病与卫生统计等相关专业</w:t>
            </w: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1</w:t>
            </w:r>
          </w:p>
        </w:tc>
        <w:tc>
          <w:tcPr>
            <w:tcW w:w="3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1.专业基础扎实，具有良好的品行和奉献精神；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2.具有良好的沟通能力、组织协调能力；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3.熟练使用统计分析软件和办公软件进行工作；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4.英语C</w:t>
            </w:r>
            <w:r>
              <w:rPr>
                <w:rFonts w:ascii="仿宋_GB2312" w:hAnsi="Calibri" w:eastAsia="仿宋_GB2312" w:cs="宋体"/>
                <w:kern w:val="0"/>
                <w:szCs w:val="21"/>
              </w:rPr>
              <w:t>ET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-</w:t>
            </w:r>
            <w:r>
              <w:rPr>
                <w:rFonts w:ascii="仿宋_GB2312" w:hAnsi="Calibri" w:eastAsia="仿宋_GB2312" w:cs="宋体"/>
                <w:kern w:val="0"/>
                <w:szCs w:val="21"/>
              </w:rPr>
              <w:t>6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（或其他同等及以上英语水平），有较强的英文文献阅读能力；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5.年龄不超过</w:t>
            </w:r>
            <w:r>
              <w:rPr>
                <w:rFonts w:ascii="仿宋_GB2312" w:hAnsi="Calibri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5周岁，有医院工作经验者优先。</w:t>
            </w:r>
          </w:p>
        </w:tc>
      </w:tr>
    </w:tbl>
    <w:p>
      <w:pPr>
        <w:spacing w:line="4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地址：北京市</w:t>
      </w:r>
      <w:r>
        <w:rPr>
          <w:rFonts w:hint="eastAsia" w:eastAsia="仿宋_GB2312"/>
          <w:sz w:val="24"/>
        </w:rPr>
        <w:t>海淀</w:t>
      </w:r>
      <w:r>
        <w:rPr>
          <w:rFonts w:eastAsia="仿宋_GB2312"/>
          <w:sz w:val="24"/>
        </w:rPr>
        <w:t>区</w:t>
      </w:r>
      <w:r>
        <w:rPr>
          <w:rFonts w:hint="eastAsia" w:eastAsia="仿宋_GB2312"/>
          <w:sz w:val="24"/>
        </w:rPr>
        <w:t>首体南路6号院3号</w:t>
      </w:r>
      <w:r>
        <w:rPr>
          <w:rFonts w:eastAsia="仿宋_GB2312"/>
          <w:sz w:val="24"/>
        </w:rPr>
        <w:t>楼</w:t>
      </w:r>
      <w:r>
        <w:rPr>
          <w:rFonts w:hint="eastAsia" w:eastAsia="仿宋_GB2312"/>
          <w:sz w:val="24"/>
        </w:rPr>
        <w:t xml:space="preserve">  </w:t>
      </w:r>
      <w:r>
        <w:rPr>
          <w:rFonts w:eastAsia="仿宋_GB2312"/>
          <w:sz w:val="24"/>
        </w:rPr>
        <w:t>邮编：1000</w:t>
      </w:r>
      <w:r>
        <w:rPr>
          <w:rFonts w:hint="eastAsia" w:eastAsia="仿宋_GB2312"/>
          <w:sz w:val="24"/>
        </w:rPr>
        <w:t>44</w:t>
      </w:r>
    </w:p>
    <w:p>
      <w:pPr>
        <w:spacing w:line="400" w:lineRule="exact"/>
      </w:pPr>
      <w:r>
        <w:rPr>
          <w:rFonts w:eastAsia="仿宋_GB2312"/>
          <w:sz w:val="24"/>
        </w:rPr>
        <w:t>联系电话：010-</w:t>
      </w:r>
      <w:r>
        <w:rPr>
          <w:rFonts w:hint="eastAsia" w:eastAsia="仿宋_GB2312"/>
          <w:sz w:val="24"/>
        </w:rPr>
        <w:t xml:space="preserve">81138510  </w:t>
      </w:r>
      <w:r>
        <w:rPr>
          <w:rFonts w:eastAsia="仿宋_GB2312"/>
          <w:sz w:val="24"/>
        </w:rPr>
        <w:t>电子邮箱：</w:t>
      </w:r>
      <w:r>
        <w:rPr>
          <w:rFonts w:hint="eastAsia" w:eastAsia="仿宋_GB2312"/>
          <w:sz w:val="24"/>
        </w:rPr>
        <w:t>s62026607@163.com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12"/>
    <w:rsid w:val="00097427"/>
    <w:rsid w:val="003642C9"/>
    <w:rsid w:val="00472C17"/>
    <w:rsid w:val="007737FE"/>
    <w:rsid w:val="00876912"/>
    <w:rsid w:val="00B73C6F"/>
    <w:rsid w:val="00BF7E2D"/>
    <w:rsid w:val="00C64245"/>
    <w:rsid w:val="04495DD4"/>
    <w:rsid w:val="07DC6269"/>
    <w:rsid w:val="1353362F"/>
    <w:rsid w:val="14EC39C3"/>
    <w:rsid w:val="1732512D"/>
    <w:rsid w:val="38474AE1"/>
    <w:rsid w:val="3B916CBA"/>
    <w:rsid w:val="3C0363FC"/>
    <w:rsid w:val="43C41EE6"/>
    <w:rsid w:val="45B32A5C"/>
    <w:rsid w:val="4B5B588D"/>
    <w:rsid w:val="57CC0593"/>
    <w:rsid w:val="61CB3929"/>
    <w:rsid w:val="62426FAD"/>
    <w:rsid w:val="6C9D3CD3"/>
    <w:rsid w:val="74687D76"/>
    <w:rsid w:val="776C47B0"/>
    <w:rsid w:val="78D77A88"/>
    <w:rsid w:val="79680710"/>
    <w:rsid w:val="7CF270D5"/>
    <w:rsid w:val="7EE1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1094</Characters>
  <Lines>9</Lines>
  <Paragraphs>2</Paragraphs>
  <TotalTime>1</TotalTime>
  <ScaleCrop>false</ScaleCrop>
  <LinksUpToDate>false</LinksUpToDate>
  <CharactersWithSpaces>1283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2020-11-16T02:14:00Z</dcterms:created>
  <dc:creator>隋霞</dc:creator>
  <cp:lastModifiedBy>Hong</cp:lastModifiedBy>
  <dcterms:modified xsi:type="dcterms:W3CDTF">2021-08-23T07:07:51Z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D6EDC8F77313414A9409AB0A729AF87D</vt:lpwstr>
  </property>
</Properties>
</file>