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黑体" w:eastAsia="仿宋_GB2312" w:cs="宋体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黑体" w:eastAsia="仿宋_GB2312" w:cs="宋体"/>
          <w:color w:val="auto"/>
          <w:kern w:val="0"/>
          <w:sz w:val="30"/>
          <w:szCs w:val="30"/>
          <w:highlight w:val="none"/>
        </w:rPr>
        <w:t>附：</w:t>
      </w:r>
    </w:p>
    <w:p>
      <w:pPr>
        <w:spacing w:line="400" w:lineRule="exact"/>
        <w:jc w:val="center"/>
        <w:rPr>
          <w:rFonts w:hint="eastAsia" w:ascii="仿宋_GB2312" w:hAnsi="仿宋" w:eastAsia="仿宋_GB2312" w:cs="宋体"/>
          <w:color w:val="auto"/>
          <w:kern w:val="0"/>
          <w:sz w:val="28"/>
          <w:szCs w:val="28"/>
          <w:highlight w:val="none"/>
        </w:rPr>
      </w:pPr>
    </w:p>
    <w:p>
      <w:pPr>
        <w:spacing w:line="400" w:lineRule="exact"/>
        <w:jc w:val="center"/>
        <w:rPr>
          <w:rFonts w:hint="eastAsia" w:ascii="华文中宋" w:hAnsi="华文中宋" w:eastAsia="华文中宋" w:cs="华文中宋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华文中宋" w:hAnsi="华文中宋" w:eastAsia="华文中宋" w:cs="华文中宋"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华文中宋" w:hAnsi="华文中宋" w:eastAsia="华文中宋" w:cs="华文中宋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华文中宋" w:hAnsi="华文中宋" w:eastAsia="华文中宋" w:cs="华文中宋"/>
          <w:color w:val="auto"/>
          <w:sz w:val="32"/>
          <w:szCs w:val="32"/>
          <w:highlight w:val="none"/>
        </w:rPr>
        <w:t>嘉兴市第二医院公开招聘劳动合同制人员报名表</w:t>
      </w:r>
    </w:p>
    <w:bookmarkEnd w:id="0"/>
    <w:p>
      <w:pPr>
        <w:spacing w:line="400" w:lineRule="exact"/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</w:pPr>
    </w:p>
    <w:p>
      <w:pPr>
        <w:spacing w:line="400" w:lineRule="exact"/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 xml:space="preserve">报名岗位： </w:t>
      </w:r>
    </w:p>
    <w:p>
      <w:pPr>
        <w:spacing w:line="160" w:lineRule="exact"/>
        <w:jc w:val="center"/>
        <w:rPr>
          <w:rFonts w:hint="eastAsia" w:ascii="黑体" w:hAnsi="黑体" w:eastAsia="黑体" w:cs="宋体"/>
          <w:b/>
          <w:color w:val="auto"/>
          <w:kern w:val="0"/>
          <w:sz w:val="30"/>
          <w:szCs w:val="30"/>
          <w:highlight w:val="none"/>
        </w:rPr>
      </w:pPr>
    </w:p>
    <w:tbl>
      <w:tblPr>
        <w:tblStyle w:val="2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319"/>
        <w:gridCol w:w="1214"/>
        <w:gridCol w:w="1319"/>
        <w:gridCol w:w="1359"/>
        <w:gridCol w:w="232"/>
        <w:gridCol w:w="1311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照片　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出生地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政治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54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47" w:type="dxa"/>
            <w:vMerge w:val="continue"/>
            <w:noWrap w:val="0"/>
            <w:vAlign w:val="center"/>
          </w:tcPr>
          <w:p>
            <w:pPr>
              <w:ind w:left="57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32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住址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目前所在城市</w:t>
            </w:r>
          </w:p>
        </w:tc>
        <w:tc>
          <w:tcPr>
            <w:tcW w:w="329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初始学历学位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毕业学校、  专业及时间</w:t>
            </w:r>
          </w:p>
        </w:tc>
        <w:tc>
          <w:tcPr>
            <w:tcW w:w="329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最高学历学位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毕业学校、  专业及时间</w:t>
            </w:r>
          </w:p>
        </w:tc>
        <w:tc>
          <w:tcPr>
            <w:tcW w:w="329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专业技术资格          及取得时间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现工作单位</w:t>
            </w:r>
          </w:p>
        </w:tc>
        <w:tc>
          <w:tcPr>
            <w:tcW w:w="305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学习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简历</w:t>
            </w:r>
          </w:p>
        </w:tc>
        <w:tc>
          <w:tcPr>
            <w:tcW w:w="8501" w:type="dxa"/>
            <w:gridSpan w:val="7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从高中开始填写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奖惩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情况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及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特长</w:t>
            </w:r>
          </w:p>
        </w:tc>
        <w:tc>
          <w:tcPr>
            <w:tcW w:w="8501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个人</w:t>
            </w:r>
          </w:p>
          <w:p>
            <w:pPr>
              <w:ind w:firstLine="120" w:firstLineChars="5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8501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本人对上述所填内容的真实性负责，如有隐瞒，愿承担一切责任。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签名：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8501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</w:tbl>
    <w:p/>
    <w:sectPr>
      <w:pgSz w:w="11906" w:h="16838"/>
      <w:pgMar w:top="1134" w:right="1570" w:bottom="1134" w:left="1684" w:header="851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B5494"/>
    <w:rsid w:val="62EB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2021-08-13T09:34:00Z</dcterms:created>
  <dc:creator>PiggySUN</dc:creator>
  <cp:lastModifiedBy>PiggySUN</cp:lastModifiedBy>
  <dcterms:modified xsi:type="dcterms:W3CDTF">2021-08-13T09:34:59Z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9178502951DD4AC096B6FA26D5F3A38D</vt:lpwstr>
  </property>
</Properties>
</file>