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49" w:rsidRDefault="00D10093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附件：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2</w:t>
      </w:r>
    </w:p>
    <w:p w:rsidR="00303449" w:rsidRDefault="00303449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</w:p>
    <w:p w:rsidR="00303449" w:rsidRDefault="00D10093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rFonts w:ascii="方正小标宋简体" w:eastAsia="方正小标宋简体"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pacing w:val="8"/>
          <w:sz w:val="44"/>
          <w:szCs w:val="44"/>
        </w:rPr>
        <w:t>体检须知</w:t>
      </w:r>
    </w:p>
    <w:p w:rsidR="00303449" w:rsidRDefault="00D10093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/>
          <w:color w:val="000000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、体检前二天忌重油荤饮食，不酗酒，体检前禁食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8~12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小时。</w:t>
      </w:r>
    </w:p>
    <w:p w:rsidR="00303449" w:rsidRDefault="00D10093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2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、体检当天停止晨炼，有高血压、糖尿病、心脏病等慢性疾病的受检者，体检当日晨照常服药，少饮水，并在检查时向医生说明病情及服用药物的名称。</w:t>
      </w:r>
    </w:p>
    <w:p w:rsidR="00303449" w:rsidRDefault="00D10093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、心电图检查和测量血压时，应休息片刻，避免精神紧张，全身放松，保持平稳呼吸。</w:t>
      </w:r>
    </w:p>
    <w:p w:rsidR="00303449" w:rsidRDefault="00D10093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4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、怀孕、备孕或疑似怀孕者，请预先告知医护人员，勿做放射</w:t>
      </w:r>
      <w:r>
        <w:rPr>
          <w:rFonts w:ascii="仿宋_GB2312" w:eastAsia="仿宋_GB2312" w:hAnsi="Times New Roman" w:cs="Times New Roman" w:hint="eastAsia"/>
          <w:color w:val="000000"/>
          <w:spacing w:val="8"/>
          <w:sz w:val="32"/>
          <w:szCs w:val="32"/>
        </w:rPr>
        <w:t>X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光、碳呼气试验。</w:t>
      </w:r>
    </w:p>
    <w:p w:rsidR="00303449" w:rsidRDefault="00D10093">
      <w:pPr>
        <w:pStyle w:val="a5"/>
        <w:shd w:val="clear" w:color="auto" w:fill="FFFFFF"/>
        <w:spacing w:before="0" w:beforeAutospacing="0" w:after="0" w:afterAutospacing="0" w:line="0" w:lineRule="atLeast"/>
        <w:jc w:val="both"/>
        <w:rPr>
          <w:rFonts w:ascii="仿宋_GB2312" w:eastAsia="仿宋_GB2312" w:hAnsi="微软雅黑"/>
          <w:color w:val="697375"/>
          <w:spacing w:val="8"/>
          <w:sz w:val="32"/>
          <w:szCs w:val="32"/>
        </w:rPr>
      </w:pP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5</w:t>
      </w:r>
      <w:r>
        <w:rPr>
          <w:rFonts w:ascii="仿宋_GB2312" w:eastAsia="仿宋_GB2312" w:hint="eastAsia"/>
          <w:color w:val="000000"/>
          <w:spacing w:val="8"/>
          <w:sz w:val="32"/>
          <w:szCs w:val="32"/>
        </w:rPr>
        <w:t>、已婚女性做妇科宫颈检查前三天请勿同房，勿行阴道冲洗或使用塞剂等。</w:t>
      </w:r>
    </w:p>
    <w:p w:rsidR="00303449" w:rsidRDefault="00303449">
      <w:pPr>
        <w:rPr>
          <w:rFonts w:ascii="仿宋_GB2312" w:eastAsia="仿宋_GB2312"/>
          <w:sz w:val="32"/>
          <w:szCs w:val="32"/>
        </w:rPr>
      </w:pPr>
    </w:p>
    <w:sectPr w:rsidR="00303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59"/>
    <w:rsid w:val="000136CA"/>
    <w:rsid w:val="001D0F43"/>
    <w:rsid w:val="001D73F4"/>
    <w:rsid w:val="00303449"/>
    <w:rsid w:val="0049372D"/>
    <w:rsid w:val="004D1EF3"/>
    <w:rsid w:val="00503E20"/>
    <w:rsid w:val="00571D8B"/>
    <w:rsid w:val="005B3652"/>
    <w:rsid w:val="00714392"/>
    <w:rsid w:val="00A011D0"/>
    <w:rsid w:val="00A261B6"/>
    <w:rsid w:val="00AC1C63"/>
    <w:rsid w:val="00B8787F"/>
    <w:rsid w:val="00CB2541"/>
    <w:rsid w:val="00D10093"/>
    <w:rsid w:val="00F1103A"/>
    <w:rsid w:val="00F37859"/>
    <w:rsid w:val="00FA5232"/>
    <w:rsid w:val="759B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2020-04-17T08:31:00Z</cp:lastPrinted>
  <dcterms:created xsi:type="dcterms:W3CDTF">2021-07-09T15:14:00Z</dcterms:created>
  <dcterms:modified xsi:type="dcterms:W3CDTF">2021-07-09T15:14:00Z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