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阳信县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事业单位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考生疫情告知书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一、参加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eastAsia="zh-CN"/>
        </w:rPr>
        <w:t>阳信县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2021年公开招聘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eastAsia="zh-CN"/>
        </w:rPr>
        <w:t>卫生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事业单位工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作人员的考生，请务必在考前通过“健康山东服务号”微信公众号、爱山东APP、支付宝“电子健康通行卡”等渠道申领“山东省电子健康通行码”。</w:t>
      </w:r>
    </w:p>
    <w:p>
      <w:pPr>
        <w:widowControl/>
        <w:shd w:val="clear" w:color="auto" w:fill="FFFFFF"/>
        <w:spacing w:line="525" w:lineRule="atLeast"/>
        <w:ind w:firstLine="63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二、来自中、高风险地区所在城市（中、高风险地区以当地正式发布的为准）或有本土病例报告城市的考生，要主动向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eastAsia="zh-CN"/>
        </w:rPr>
        <w:t>阳信县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疫情防控部门申报，并严格按照我市疫情防控要求做好疫情防控相关工作。</w:t>
      </w:r>
    </w:p>
    <w:p>
      <w:pPr>
        <w:widowControl/>
        <w:shd w:val="clear" w:color="auto" w:fill="FFFFFF"/>
        <w:spacing w:line="525" w:lineRule="atLeast"/>
        <w:ind w:firstLine="63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尚在外地的考生应根据滨州市疫情防控相关要求，及时来(返)滨，以免耽误考试。</w:t>
      </w:r>
    </w:p>
    <w:p>
      <w:pPr>
        <w:widowControl/>
        <w:shd w:val="clear" w:color="auto" w:fill="FFFFFF"/>
        <w:spacing w:line="525" w:lineRule="atLeast"/>
        <w:ind w:firstLine="63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三、考生进入考点时，须接受体温测量、核验山东省电子健康通行码、准考证和有效身份证件。</w:t>
      </w:r>
    </w:p>
    <w:p>
      <w:pPr>
        <w:widowControl/>
        <w:shd w:val="clear" w:color="auto" w:fill="FFFFFF"/>
        <w:spacing w:line="525" w:lineRule="atLeast"/>
        <w:ind w:firstLine="63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32"/>
          <w:szCs w:val="32"/>
        </w:rPr>
        <w:t>持非绿码的考生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应主动向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eastAsia="zh-CN"/>
        </w:rPr>
        <w:t>阳信县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疫情防控部门报告，告知旅居史、接触史和就诊史，由当地专家组评估后确定考试安排。</w:t>
      </w:r>
    </w:p>
    <w:p>
      <w:pPr>
        <w:widowControl/>
        <w:shd w:val="clear" w:color="auto" w:fill="FFFFFF"/>
        <w:spacing w:line="525" w:lineRule="atLeast"/>
        <w:ind w:firstLine="63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四、考试当天，若考生入场或考试期间出现咳嗽、呼吸困难、腹泻、发热等症状，经专业评估和综合研判是否能够继续参加考试，能继续参加考试的，安排在备用隔离考场考试。</w:t>
      </w:r>
    </w:p>
    <w:p>
      <w:pPr>
        <w:widowControl/>
        <w:ind w:firstLine="640" w:firstLineChars="20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五、请考生加强防疫知识学习，考前主动减少外出和不必要的聚集、人员接触。每日自觉进行体温测量、做好自我健康监测。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六、请考生预留充足入场时间，建议至少提前1小时到达考点。考生须听从考点工作人员指挥，保持“一米线”，排队有序入场。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七、考生参加考试时应自备一次性使用医用口罩或医用外科口罩，除接受身份核验时按要求摘下口罩外，</w:t>
      </w: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2"/>
        </w:rPr>
        <w:t>进出考点以及考试期间建议全程佩戴口罩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（具体要求视考试期间疫情防控的总体要求确定）。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Calibri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八</w:t>
      </w:r>
      <w:r>
        <w:rPr>
          <w:rFonts w:ascii="Calibri" w:hAnsi="Calibri" w:eastAsia="仿宋_GB2312" w:cs="宋体"/>
          <w:color w:val="000000"/>
          <w:kern w:val="0"/>
          <w:sz w:val="32"/>
          <w:szCs w:val="32"/>
        </w:rPr>
        <w:t>、参加考试时，请考生备齐个人防护用品，严格做好个人防护，保持手卫生。合理安排交通和食宿，注意饮食卫生。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九</w:t>
      </w:r>
      <w:r>
        <w:rPr>
          <w:rFonts w:ascii="Calibri" w:hAnsi="Calibri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  <w:lang w:eastAsia="zh-CN"/>
        </w:rPr>
        <w:t>阳信县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疫情防控联系方式：0543-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/>
        </w:rPr>
        <w:t>8260877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5908"/>
    <w:rsid w:val="000122B0"/>
    <w:rsid w:val="001B559D"/>
    <w:rsid w:val="001B5A6D"/>
    <w:rsid w:val="00241DE2"/>
    <w:rsid w:val="002C4654"/>
    <w:rsid w:val="0033614E"/>
    <w:rsid w:val="003A4F24"/>
    <w:rsid w:val="003F1B85"/>
    <w:rsid w:val="00652EC4"/>
    <w:rsid w:val="00680F37"/>
    <w:rsid w:val="006F233B"/>
    <w:rsid w:val="00751BB2"/>
    <w:rsid w:val="009579D0"/>
    <w:rsid w:val="0096324D"/>
    <w:rsid w:val="00A06D19"/>
    <w:rsid w:val="00AA05B7"/>
    <w:rsid w:val="00AC4DFA"/>
    <w:rsid w:val="00AC554E"/>
    <w:rsid w:val="00AD6E19"/>
    <w:rsid w:val="00AE71D9"/>
    <w:rsid w:val="00C229FA"/>
    <w:rsid w:val="00EB6468"/>
    <w:rsid w:val="00F45908"/>
    <w:rsid w:val="0EE17326"/>
    <w:rsid w:val="0F9E6133"/>
    <w:rsid w:val="126D6A3A"/>
    <w:rsid w:val="21FA03C4"/>
    <w:rsid w:val="235F03EA"/>
    <w:rsid w:val="23B34079"/>
    <w:rsid w:val="27CE6C62"/>
    <w:rsid w:val="5C2A449C"/>
    <w:rsid w:val="5F9678CB"/>
    <w:rsid w:val="7CF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2021-05-20T02:13:00Z</dcterms:created>
  <dc:creator>lenovo</dc:creator>
  <cp:lastModifiedBy>I。530</cp:lastModifiedBy>
  <dcterms:modified xsi:type="dcterms:W3CDTF">2021-07-08T07:14:30Z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B1C85381DD4C48A88F0C71BB4E1A325E</vt:lpwstr>
  </property>
</Properties>
</file>