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textAlignment w:val="auto"/>
        <w:rPr>
          <w:rFonts w:hint="eastAsia" w:ascii="仿宋" w:hAnsi="仿宋" w:eastAsia="仿宋" w:cs="仿宋"/>
          <w:b/>
          <w:bCs/>
          <w:color w:val="auto"/>
          <w:sz w:val="28"/>
          <w:szCs w:val="28"/>
          <w:lang w:val="en-US" w:eastAsia="zh-CN"/>
        </w:rPr>
      </w:pPr>
      <w:bookmarkStart w:id="2" w:name="_GoBack"/>
      <w:r>
        <w:rPr>
          <w:rFonts w:hint="eastAsia" w:ascii="仿宋" w:hAnsi="仿宋" w:eastAsia="仿宋" w:cs="仿宋"/>
          <w:b/>
          <w:bCs/>
          <w:color w:val="auto"/>
          <w:sz w:val="28"/>
          <w:szCs w:val="28"/>
          <w:lang w:val="en-US" w:eastAsia="zh-CN"/>
        </w:rPr>
        <w:t>（三）神经外科专科优势：</w:t>
      </w:r>
    </w:p>
    <w:bookmarkEnd w:id="2"/>
    <w:p>
      <w:pPr>
        <w:spacing w:line="360" w:lineRule="auto"/>
        <w:ind w:firstLine="560" w:firstLineChars="200"/>
        <w:jc w:val="left"/>
        <w:rPr>
          <w:rFonts w:hint="eastAsia" w:ascii="仿宋" w:hAnsi="仿宋" w:eastAsia="仿宋" w:cs="仿宋"/>
          <w:b w:val="0"/>
          <w:i w:val="0"/>
          <w:caps w:val="0"/>
          <w:color w:val="auto"/>
          <w:spacing w:val="0"/>
          <w:kern w:val="0"/>
          <w:sz w:val="28"/>
          <w:szCs w:val="28"/>
          <w:shd w:val="clear" w:color="auto" w:fill="FFFFFF"/>
          <w:vertAlign w:val="baseline"/>
          <w:lang w:val="en-US" w:eastAsia="zh-CN" w:bidi="ar-SA"/>
        </w:rPr>
      </w:pPr>
      <w:r>
        <w:rPr>
          <w:rFonts w:hint="eastAsia" w:ascii="仿宋" w:hAnsi="仿宋" w:eastAsia="仿宋" w:cs="仿宋"/>
          <w:b w:val="0"/>
          <w:i w:val="0"/>
          <w:caps w:val="0"/>
          <w:color w:val="auto"/>
          <w:spacing w:val="0"/>
          <w:kern w:val="0"/>
          <w:sz w:val="28"/>
          <w:szCs w:val="28"/>
          <w:shd w:val="clear" w:color="auto" w:fill="FFFFFF"/>
          <w:vertAlign w:val="baseline"/>
          <w:lang w:val="en-US" w:eastAsia="zh-CN" w:bidi="ar-SA"/>
        </w:rPr>
        <w:t>河北医科大学第二医院神经外科系刘景芳教授开创于1956年，当时在外科设立了神经外科病床5张,同时开设神经外科门诊。60年代初神经外科病床数达20张。1969年底-1973年成立了神经内外科联合科室，床位数65张。1973年神经外科发展成为独立的科室，病床50张，全日门诊，规模在全国名列第四位，是河北省最早建立的神经外科科室。1981年经国务院批准为首批硕士学位授予点，2000年被确定为博士学位授予点，2005年设立博士后科研流动站，2011年被省卫计委确立为省级医学重点专科，2013年被认定为中国显微血管减压术治疗颅神经疾患协作组成员单位，2014年被认定为首批全国住院医师规范化培训基地， 2015年被认定为</w:t>
      </w:r>
      <w:bookmarkStart w:id="0" w:name="OLE_LINK2"/>
      <w:bookmarkStart w:id="1" w:name="OLE_LINK1"/>
      <w:r>
        <w:rPr>
          <w:rFonts w:hint="eastAsia" w:ascii="仿宋" w:hAnsi="仿宋" w:eastAsia="仿宋" w:cs="仿宋"/>
          <w:b w:val="0"/>
          <w:i w:val="0"/>
          <w:caps w:val="0"/>
          <w:color w:val="auto"/>
          <w:spacing w:val="0"/>
          <w:kern w:val="0"/>
          <w:sz w:val="28"/>
          <w:szCs w:val="28"/>
          <w:shd w:val="clear" w:color="auto" w:fill="FFFFFF"/>
          <w:vertAlign w:val="baseline"/>
          <w:lang w:val="en-US" w:eastAsia="zh-CN" w:bidi="ar-SA"/>
        </w:rPr>
        <w:t>首批全国专科医师规范化培训基地</w:t>
      </w:r>
      <w:bookmarkEnd w:id="0"/>
      <w:bookmarkEnd w:id="1"/>
      <w:r>
        <w:rPr>
          <w:rFonts w:hint="eastAsia" w:ascii="仿宋" w:hAnsi="仿宋" w:eastAsia="仿宋" w:cs="仿宋"/>
          <w:b w:val="0"/>
          <w:i w:val="0"/>
          <w:caps w:val="0"/>
          <w:color w:val="auto"/>
          <w:spacing w:val="0"/>
          <w:kern w:val="0"/>
          <w:sz w:val="28"/>
          <w:szCs w:val="28"/>
          <w:shd w:val="clear" w:color="auto" w:fill="FFFFFF"/>
          <w:vertAlign w:val="baseline"/>
          <w:lang w:val="en-US" w:eastAsia="zh-CN" w:bidi="ar-SA"/>
        </w:rPr>
        <w:t>试点（2017年被认定为首批全国正式专培基地），2018年成为中国垂体腺瘤协作组（CPASC）委员单位，2019年成为中华医学会神经外科学分会脊柱脊髓外科培训基地，同年推荐成立河北省神经科学国际联合研究中心。经过60多年的发展建设和几代二院人的努力，我们不断拓展专业临床工作范围，深化专业科研层次，努力开展更广泛的业务交流、会诊平台及联合课题研究，同时承担河北省神经外科专业人才培养、学术研讨、疑难重症诊疗、重大公共卫生事件专业指导与救治等任务。目前，科室已成为集医疗、教学、科研为一体的神经外科疾病治疗中心，也是华北地区最大的神经外科基地之一，以高超的医术和良好的医风享誉国内外。</w:t>
      </w:r>
    </w:p>
    <w:p>
      <w:pPr>
        <w:spacing w:line="360" w:lineRule="auto"/>
        <w:ind w:firstLine="560" w:firstLineChars="200"/>
        <w:jc w:val="left"/>
        <w:rPr>
          <w:rFonts w:hint="eastAsia" w:ascii="仿宋" w:hAnsi="仿宋" w:eastAsia="仿宋" w:cs="仿宋"/>
          <w:b w:val="0"/>
          <w:i w:val="0"/>
          <w:caps w:val="0"/>
          <w:color w:val="auto"/>
          <w:spacing w:val="0"/>
          <w:kern w:val="0"/>
          <w:sz w:val="28"/>
          <w:szCs w:val="28"/>
          <w:shd w:val="clear" w:color="auto" w:fill="FFFFFF"/>
          <w:vertAlign w:val="baseline"/>
          <w:lang w:val="en-US" w:eastAsia="zh-CN" w:bidi="ar-SA"/>
        </w:rPr>
      </w:pPr>
      <w:r>
        <w:rPr>
          <w:rFonts w:hint="eastAsia" w:ascii="仿宋" w:hAnsi="仿宋" w:eastAsia="仿宋" w:cs="仿宋"/>
          <w:b w:val="0"/>
          <w:i w:val="0"/>
          <w:caps w:val="0"/>
          <w:color w:val="auto"/>
          <w:spacing w:val="0"/>
          <w:kern w:val="0"/>
          <w:sz w:val="28"/>
          <w:szCs w:val="28"/>
          <w:shd w:val="clear" w:color="auto" w:fill="FFFFFF"/>
          <w:vertAlign w:val="baseline"/>
          <w:lang w:val="en-US" w:eastAsia="zh-CN" w:bidi="ar-SA"/>
        </w:rPr>
        <w:t>1.基础条件方面，随着科室的不断发展扩建，在进一步细化亚专业治疗组的同时，积极开展多学科联合攻关的MDT规范化医疗，同时响应国家京津冀医疗一体化的号召逐步向区域诊疗联盟的方向前行，目前全科拥有五个专业病区，213张编制床位，年门诊量15000余人，年急诊量10000余人，年住院患者将近8000人，手术量4000多台，拥有包括出血性脑血管病、缺血性脑血管病、神经介入、颅脑肿瘤、颅底外科、神经内镜、小儿神经外科、功能神经外科、脊髓脊柱、颅脑创伤、重症监护11个临床亚专业，为患者提供了更为舒适的就医环境和更细致的专业治疗，也使本学科的教学、科研及医疗水平向更精、更专的方向迈出一大步。</w:t>
      </w:r>
    </w:p>
    <w:p>
      <w:pPr>
        <w:spacing w:line="360" w:lineRule="auto"/>
        <w:ind w:firstLine="560" w:firstLineChars="200"/>
        <w:jc w:val="left"/>
        <w:rPr>
          <w:rFonts w:hint="eastAsia" w:ascii="仿宋" w:hAnsi="仿宋" w:eastAsia="仿宋" w:cs="仿宋"/>
          <w:b w:val="0"/>
          <w:i w:val="0"/>
          <w:caps w:val="0"/>
          <w:color w:val="auto"/>
          <w:spacing w:val="0"/>
          <w:kern w:val="0"/>
          <w:sz w:val="28"/>
          <w:szCs w:val="28"/>
          <w:shd w:val="clear" w:color="auto" w:fill="FFFFFF"/>
          <w:vertAlign w:val="baseline"/>
          <w:lang w:val="en-US" w:eastAsia="zh-CN" w:bidi="ar-SA"/>
        </w:rPr>
      </w:pPr>
      <w:r>
        <w:rPr>
          <w:rFonts w:hint="eastAsia" w:ascii="仿宋" w:hAnsi="仿宋" w:eastAsia="仿宋" w:cs="仿宋"/>
          <w:b w:val="0"/>
          <w:i w:val="0"/>
          <w:caps w:val="0"/>
          <w:color w:val="auto"/>
          <w:spacing w:val="0"/>
          <w:kern w:val="0"/>
          <w:sz w:val="28"/>
          <w:szCs w:val="28"/>
          <w:shd w:val="clear" w:color="auto" w:fill="FFFFFF"/>
          <w:vertAlign w:val="baseline"/>
          <w:lang w:val="en-US" w:eastAsia="zh-CN" w:bidi="ar-SA"/>
        </w:rPr>
        <w:t>2.教学科研方面，目前学科教学队伍中博士生导师5名，硕士生导师17名，教授23名，副教授9名，日本、法国、英国、加拿大归国留学人员8人。教师队伍中拥有硕士以上学位人数超过90%。这是一支在国内同类学科中处于前沿水平的高质量学科队伍，其中有国家级“百千万人才工程”人选1名，享受国务院特殊津贴专家1名，河北省省管优秀专家2名，“河北省有突出贡献中青年专家”3名， “三三三”人才3名。我科拥有1个博士后流动站、1个博士授权点和1个硕士授权点。作为河北医科大学实习基地，神经外科还承担了河北医科大学本、专科、研究生院及护理学院大部分神经外科见习教学任务和实习教学任务。近五年间，培养毕业博士研究生12人，博士后出站人员1名，毕业硕士研究生216人，对200余名住院医师（36名神经外科住院医师）进行了系统的神经外科规范化培训，对11名神经外科专科医师试行了更加专业的亚专科培训，同时为全省各地市医院培养骨干进修医师51人。在各个亚专科方向，均由年富力强的中青年骨干教授担任学科带头人，在多个研究领域居于国内领先地位：导航和多普勒引导下神经内镜鼻颅底手术；颅内巨大动脉瘤高流量搭桥术；颈动脉内膜剥脱术；杂交手术颈动脉闭塞再通术；早期应用脑深部微电极刺激（DBS）技术治疗帕金森病；黄荧光素指导下胶质瘤切除术；术中唤醒技术功能区胶质瘤切除，听神经瘤、松果体区肿瘤、枕骨大孔区肿瘤、颅眶沟通瘤等各高难度部位肿瘤切除等等。近五年科室承担国家自然科学基金课题2项、国家自然科学基金青年基金、省自然科学基金及省厅级重点科研课题多项。获省级科学技术进步奖及医疗成果奖多项。主编及参编著作21部，SCI文章45篇，中文核心期刊杂志发表论文512篇。</w:t>
      </w:r>
    </w:p>
    <w:p>
      <w:pPr>
        <w:spacing w:line="360" w:lineRule="auto"/>
        <w:ind w:firstLine="560" w:firstLineChars="200"/>
        <w:jc w:val="left"/>
        <w:rPr>
          <w:rFonts w:hint="eastAsia" w:ascii="仿宋" w:hAnsi="仿宋" w:eastAsia="仿宋" w:cs="仿宋"/>
          <w:b w:val="0"/>
          <w:i w:val="0"/>
          <w:caps w:val="0"/>
          <w:color w:val="auto"/>
          <w:spacing w:val="0"/>
          <w:kern w:val="0"/>
          <w:sz w:val="28"/>
          <w:szCs w:val="28"/>
          <w:shd w:val="clear" w:color="auto" w:fill="FFFFFF"/>
          <w:vertAlign w:val="baseline"/>
          <w:lang w:val="en-US" w:eastAsia="zh-CN" w:bidi="ar-SA"/>
        </w:rPr>
      </w:pPr>
      <w:r>
        <w:rPr>
          <w:rFonts w:hint="eastAsia" w:ascii="仿宋" w:hAnsi="仿宋" w:eastAsia="仿宋" w:cs="仿宋"/>
          <w:b w:val="0"/>
          <w:i w:val="0"/>
          <w:caps w:val="0"/>
          <w:color w:val="auto"/>
          <w:spacing w:val="0"/>
          <w:kern w:val="0"/>
          <w:sz w:val="28"/>
          <w:szCs w:val="28"/>
          <w:shd w:val="clear" w:color="auto" w:fill="FFFFFF"/>
          <w:vertAlign w:val="baseline"/>
          <w:lang w:val="en-US" w:eastAsia="zh-CN" w:bidi="ar-SA"/>
        </w:rPr>
        <w:t>3.诊疗技术方面，自成立以来，科室一直在技术上紧跟国际前沿动向，曾多次打破技术桎梏，成功地将国外各项前沿治疗手段应用于患者，近五年已派出11人次中青年骨干医师先后对美国宾夕法尼亚大学、匹兹堡大学和华盛顿州立大学医学中心，美国Barrow神经外科实验室，加拿大多伦多大学医学院，意大利安科纳医院神经外科，日本藤田保健卫生大学等国际知名神经外科研究中心进行访问学习，注重加强理念学习和国际项目合作，在临床治疗、基础研究以及自主创新方面保持着国际前沿、国内领先地位，使得多个亚专业成为全国领先水平的强势特色专业。</w:t>
      </w:r>
    </w:p>
    <w:p>
      <w:pPr>
        <w:spacing w:line="360" w:lineRule="auto"/>
        <w:ind w:firstLine="560" w:firstLineChars="200"/>
        <w:jc w:val="left"/>
        <w:rPr>
          <w:rFonts w:hint="eastAsia" w:ascii="仿宋" w:hAnsi="仿宋" w:eastAsia="仿宋" w:cs="仿宋"/>
          <w:b w:val="0"/>
          <w:i w:val="0"/>
          <w:caps w:val="0"/>
          <w:color w:val="auto"/>
          <w:spacing w:val="0"/>
          <w:kern w:val="0"/>
          <w:sz w:val="28"/>
          <w:szCs w:val="28"/>
          <w:shd w:val="clear" w:color="auto" w:fill="FFFFFF"/>
          <w:vertAlign w:val="baseline"/>
          <w:lang w:val="en-US" w:eastAsia="zh-CN" w:bidi="ar-SA"/>
        </w:rPr>
      </w:pPr>
      <w:r>
        <w:rPr>
          <w:rFonts w:hint="eastAsia" w:ascii="仿宋" w:hAnsi="仿宋" w:eastAsia="仿宋" w:cs="仿宋"/>
          <w:b w:val="0"/>
          <w:i w:val="0"/>
          <w:caps w:val="0"/>
          <w:color w:val="auto"/>
          <w:spacing w:val="0"/>
          <w:kern w:val="0"/>
          <w:sz w:val="28"/>
          <w:szCs w:val="28"/>
          <w:shd w:val="clear" w:color="auto" w:fill="FFFFFF"/>
          <w:vertAlign w:val="baseline"/>
          <w:lang w:val="en-US" w:eastAsia="zh-CN" w:bidi="ar-SA"/>
        </w:rPr>
        <w:t>（1）脑血管病方向：创建了脑血管疾病综合治疗体系：依托河北省心脑血管研究所的优势，建立脑卒中治疗单元，完善了出血性脑血管病、缺血性脑血管病及神经介入亚专业建设，积极开展各类颅内及脊髓血管疾病的介入和手术治疗；不断扩大和巩固出血性脑血管病及缺血性脑血管病诊治范畴，熟练掌握高流量搭桥治疗颅内复杂、巨大动脉瘤，颞浅-大脑中动脉搭桥手术治疗烟雾病和颈动脉内膜剥脱术治疗颈内动脉狭窄等手术方案，并加强建立与北京、天津各国内顶级医院的业务、科研课题合作，不断提高我院神经外科在国内影响力及知名度。</w:t>
      </w:r>
    </w:p>
    <w:p>
      <w:pPr>
        <w:spacing w:line="360" w:lineRule="auto"/>
        <w:ind w:firstLine="560" w:firstLineChars="200"/>
        <w:jc w:val="left"/>
        <w:rPr>
          <w:rFonts w:hint="eastAsia" w:ascii="仿宋" w:hAnsi="仿宋" w:eastAsia="仿宋" w:cs="仿宋"/>
          <w:b w:val="0"/>
          <w:i w:val="0"/>
          <w:caps w:val="0"/>
          <w:color w:val="auto"/>
          <w:spacing w:val="0"/>
          <w:kern w:val="0"/>
          <w:sz w:val="28"/>
          <w:szCs w:val="28"/>
          <w:shd w:val="clear" w:color="auto" w:fill="FFFFFF"/>
          <w:vertAlign w:val="baseline"/>
          <w:lang w:val="en-US" w:eastAsia="zh-CN" w:bidi="ar-SA"/>
        </w:rPr>
      </w:pPr>
      <w:r>
        <w:rPr>
          <w:rFonts w:hint="eastAsia" w:ascii="仿宋" w:hAnsi="仿宋" w:eastAsia="仿宋" w:cs="仿宋"/>
          <w:b w:val="0"/>
          <w:i w:val="0"/>
          <w:caps w:val="0"/>
          <w:color w:val="auto"/>
          <w:spacing w:val="0"/>
          <w:kern w:val="0"/>
          <w:sz w:val="28"/>
          <w:szCs w:val="28"/>
          <w:shd w:val="clear" w:color="auto" w:fill="FFFFFF"/>
          <w:vertAlign w:val="baseline"/>
          <w:lang w:val="en-US" w:eastAsia="zh-CN" w:bidi="ar-SA"/>
        </w:rPr>
        <w:t>（2）神经肿瘤方向：整体实力强，特色突出，能够独立开展三级医院神经外科各临床技术项目及复杂高难度手术（如复杂颅底肿瘤、听神经瘤、海绵窦区肿瘤、脑干肿瘤等），逐年扩大我院神经肿瘤救治病患群，致力于推广神经肿瘤现代微创手术理念和在分子病理指导下个体化综合治疗理念。应用神经内镜技术，结合先进的术中导航、电生理检测、多普勒治疗垂体瘤等鞍区肿瘤、颅咽管瘤、脊索瘤、脑室内肿瘤、脑积水、胆脂瘤等，力求利用创伤小、安全性高、治疗周期短的方法服务于患者。近年响应国家卫计委京津冀一体化战略布局，和北京天坛医院、三博脑科中心医院、天津总医院脑胶质瘤中心建立合作关系，应用分子生物学技术对恶性脑胶质瘤的细胞生物学、放射生物学、免疫生物学等进行研究，并开展脑胶质瘤的基因治疗研究，结合手术、化疗、免疫疗法及等综合治疗方法从基础实验到临床应用，探索脑胶质瘤治疗的新途径。同时每月定期组织神经外科、放疗科、病理科和神经影像科组成MDT病例研讨会，针对各类神经肿瘤定制个体化综合治疗方案，收到了良好的治疗效果和社会效益，使广大患者由此获益。</w:t>
      </w:r>
    </w:p>
    <w:p>
      <w:pPr>
        <w:spacing w:line="360" w:lineRule="auto"/>
        <w:ind w:firstLine="560" w:firstLineChars="200"/>
        <w:jc w:val="left"/>
        <w:rPr>
          <w:rFonts w:hint="eastAsia" w:ascii="仿宋" w:hAnsi="仿宋" w:eastAsia="仿宋" w:cs="仿宋"/>
          <w:b w:val="0"/>
          <w:i w:val="0"/>
          <w:caps w:val="0"/>
          <w:color w:val="auto"/>
          <w:spacing w:val="0"/>
          <w:kern w:val="0"/>
          <w:sz w:val="28"/>
          <w:szCs w:val="28"/>
          <w:shd w:val="clear" w:color="auto" w:fill="FFFFFF"/>
          <w:vertAlign w:val="baseline"/>
          <w:lang w:val="en-US" w:eastAsia="zh-CN" w:bidi="ar-SA"/>
        </w:rPr>
      </w:pPr>
      <w:r>
        <w:rPr>
          <w:rFonts w:hint="eastAsia" w:ascii="仿宋" w:hAnsi="仿宋" w:eastAsia="仿宋" w:cs="仿宋"/>
          <w:b w:val="0"/>
          <w:i w:val="0"/>
          <w:caps w:val="0"/>
          <w:color w:val="auto"/>
          <w:spacing w:val="0"/>
          <w:kern w:val="0"/>
          <w:sz w:val="28"/>
          <w:szCs w:val="28"/>
          <w:shd w:val="clear" w:color="auto" w:fill="FFFFFF"/>
          <w:vertAlign w:val="baseline"/>
          <w:lang w:val="en-US" w:eastAsia="zh-CN" w:bidi="ar-SA"/>
        </w:rPr>
        <w:t>（3）功能神经外科和脊髓脊柱方向：科室于2003年成立功能神经外科亚专业，在原有项目外新开展了帕金森病脑深部电刺激（DBS）治疗，治疗例数和疗效在我省处于绝对领先地位，顽固性癫痫多脑叶离断术，颞叶癫痫手术治疗，均取得良好效果。显微血管减压术治疗三叉神经痛、面肌痉挛、舌咽神经痛的疗效和例数在全国名列前茅。立体定向颅内病变活检病例显著增加，活检阳性率近100%。脊柱脊髓专业主要从事脊髓脊柱疾病的诊疗工作，应用神经外科显微技术优势和脊柱内固定技术，贯彻科学的微创理念，更加注重脊髓神经功能的保护和恢复。术中采用神经电生理监测大大提高脊髓脊柱手术的安全性，降低了手术的风险和并发症的发生，取得了非常好的治疗效果。作为神经外科医生我们拥有熟练的显微外科技术，对脊髓神经解剖和生理更为熟悉，更加重视神经组织的保护，手术创伤小，手术部位的显露更加充分，操作更加精细，对脊髓及神经根的减压和保护更为彻底，对脊柱的稳定性影响更小，从而大大改善手术疗效，手术安全性更高。在处理脊髓和神经减压方面，神经外科医师具有独特的优势和丰富的经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109B7"/>
    <w:rsid w:val="3381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2021-07-06T08:28:00Z</dcterms:created>
  <dc:creator>&amp;*#......</dc:creator>
  <cp:lastModifiedBy>&amp;*#......</cp:lastModifiedBy>
  <dcterms:modified xsi:type="dcterms:W3CDTF">2021-07-06T08:30:15Z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EC9AC3396EBC40D9809B939949CD0762</vt:lpwstr>
  </property>
</Properties>
</file>