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Toc20479"/>
      <w:bookmarkStart w:id="1" w:name="_Toc13122249"/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2021年温州市瓯海区事业单位高层次紧缺人才选聘（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卫健系统卫技类岗位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面试规程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2021年温州市瓯海区事业单位高层次紧缺人才选聘（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卫健系统卫技类岗位</w:t>
      </w:r>
      <w:r>
        <w:rPr>
          <w:rFonts w:hint="default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2"/>
          <w:sz w:val="32"/>
          <w:szCs w:val="32"/>
          <w:lang w:val="en-US" w:eastAsia="zh-CN" w:bidi="ar-SA"/>
        </w:rPr>
        <w:t>面试工作有关规程如下：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一、面试时间和地点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14:30-17:00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温州市瓯海区卫生健康局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号楼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九楼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二、入场体温检测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14:30</w:t>
      </w:r>
      <w:r>
        <w:rPr>
          <w:rFonts w:hint="eastAsia" w:ascii="仿宋_GB2312" w:hAnsi="仿宋_GB2312" w:eastAsia="仿宋_GB2312" w:cs="仿宋_GB2312"/>
          <w:color w:val="auto"/>
          <w:szCs w:val="32"/>
        </w:rPr>
        <w:t>开始面</w:t>
      </w:r>
      <w:r>
        <w:rPr>
          <w:rFonts w:hint="eastAsia" w:ascii="仿宋_GB2312" w:hAnsi="仿宋_GB2312" w:eastAsia="仿宋_GB2312" w:cs="仿宋_GB2312"/>
          <w:szCs w:val="32"/>
        </w:rPr>
        <w:t>试考点开放，考生开始进入考点，考生进场须出示身份证、面试通知书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、面试考生健康承诺书</w:t>
      </w:r>
      <w:r>
        <w:rPr>
          <w:rFonts w:hint="eastAsia" w:ascii="仿宋_GB2312" w:hAnsi="仿宋_GB2312" w:eastAsia="仿宋_GB2312" w:cs="仿宋_GB2312"/>
          <w:szCs w:val="32"/>
        </w:rPr>
        <w:t>，核验“健康码”并接受体温检测。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“健康码”为绿码且体温在37.3℃以下的，到普通候考室候考（允许二次体温测量）；入场时“健康码”为绿码但有相关症状的，或候考过程中出现相关症状影响他人的，从特殊通道受控转移至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Cs w:val="32"/>
        </w:rPr>
        <w:t>候考或转送至定点医疗机构排查。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“健康码”非绿码、考前14天内有国内疫情中高风险地区或国（境）外旅居史以及既往新冠肺炎确诊病例、无症状感染者及密切接触者的考生，如能提供相应的证明材料，则视同“健康码”为绿码，去普通候考室候考；如不能提供相应的证明材料，则不得参加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三、面试考生分组原则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按照公平、公正的原则，报考同一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Cs w:val="32"/>
        </w:rPr>
        <w:t>位的考生由同一组面试考官面试，使用同一套面试卷，在同一时段内完成。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四、面试测评小组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组建面试测评小组。每个测评小组由11人组成，面试考官为7人，其中主考官1人；工作人员为4人，其中计分员、核分员、引导员、管理员各1人。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五、面试形式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采用结构化面试的形式。面试成绩满分为100分，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70分者为不合格。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其中，“健康码”为绿码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有相关症状的考生在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候考，在以录制视频的形式进行面试。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六、普通候考室考生面试流程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面试点设立面试室和候考室。面试流程如下：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1、签到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考生携带有效期内的身份证和《面试通知书》，按规定的时间和地点到面试点候考室报到，报到后不得擅自离开候考室。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2、核实身份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由管理员核对面试考生的有效期内的身份证、《面试通知书》。考生将所携带的所有通讯工具，交管理员集中保管。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3、抽签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（1）抽取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岗位顺序号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每组由岗位代表（同岗位姓名笔画顺序最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的考生）抽取“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顺序号”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按照抽取的岗位顺序，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考生（按姓名笔画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升序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）抽取“面试顺序号”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4、面试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按顺序由引导员引导考生去面试室面试，引导员只向面试考官通报面试考生的顺序号，不报姓名。面试由主考官主持，每个考生面试时间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为15分钟。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5、面试成绩计算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考生面试结束，各考官根据考生表现进行评分。去掉一个最高分和一个最低分，取其余分数的平均分即为考生的面试最后得分（保留小数点后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6、公布分数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考生面试结束后，在已面试考生席等候，待下一位考生面试结束后，由主考官当场宣布上一位考生的面试成绩，考生得知分数、核实姓名并签字后，离开面试考场，以此类推。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特殊考生室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考生面试流程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1、签到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面试当天，入场时即由工作人员直接带到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候考的考生，凭有效期内的身份证和《面试通知书》，接受身份核实，由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按进入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顺序给考生分配面试序号。考生不得擅自离开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，不参加原所在组别抽签。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在普通候考室候考中途出现相关症状，需到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候考的考生，按进入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的先后顺序依次面试。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2、面试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按面试序号由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引导员引导考生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面试。面试时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间为15分钟。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的视频影像录制完毕后，由现场工作人员当面将载有视频影像的SD卡装入事先准备好的密封袋并密封，考生和2名工作人员在密封袋相应位置签名确认。考生由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引导员带至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等候面试结果；2名纪检监督人员负责将SD卡送至相应组别的面试室，由考官凭视频影像对考生进行评分。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3、面试成绩计算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各考官根据考生表现进行评分。去掉一个最高分和一个最低分，取其余分数的平均分即为考生的面试最后得分（保留小数点后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4、公布分数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面试成绩结果出来后，由2名纪检监督人员将《面试成绩单》送至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宣布成绩，并交考生签名确认。2名纪检监督人员将签好字的《面试通知单》带回相应组别的面试室。考生领回所有携带物品，离开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温州市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瓯海区卫生健康局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日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58C6"/>
    <w:rsid w:val="01437EF4"/>
    <w:rsid w:val="02510D86"/>
    <w:rsid w:val="05AA0F87"/>
    <w:rsid w:val="07830060"/>
    <w:rsid w:val="0DFF3DBC"/>
    <w:rsid w:val="0FBA733B"/>
    <w:rsid w:val="11FF4B05"/>
    <w:rsid w:val="1255481A"/>
    <w:rsid w:val="12FB5B78"/>
    <w:rsid w:val="14E67B26"/>
    <w:rsid w:val="164C02DB"/>
    <w:rsid w:val="218F4A77"/>
    <w:rsid w:val="22E86428"/>
    <w:rsid w:val="238B03F4"/>
    <w:rsid w:val="24D264AE"/>
    <w:rsid w:val="25145071"/>
    <w:rsid w:val="28832BCB"/>
    <w:rsid w:val="29B35726"/>
    <w:rsid w:val="2DFD3DC8"/>
    <w:rsid w:val="2E000EBD"/>
    <w:rsid w:val="2E562AFF"/>
    <w:rsid w:val="2F6E50BF"/>
    <w:rsid w:val="34501329"/>
    <w:rsid w:val="34867CD3"/>
    <w:rsid w:val="385649BF"/>
    <w:rsid w:val="3AE970E1"/>
    <w:rsid w:val="3CEC6302"/>
    <w:rsid w:val="4135684D"/>
    <w:rsid w:val="432C6965"/>
    <w:rsid w:val="444620CF"/>
    <w:rsid w:val="450A0559"/>
    <w:rsid w:val="4610653A"/>
    <w:rsid w:val="49FB4AEC"/>
    <w:rsid w:val="4A6C0DC1"/>
    <w:rsid w:val="4DC900DF"/>
    <w:rsid w:val="54671382"/>
    <w:rsid w:val="59411901"/>
    <w:rsid w:val="5A0E1616"/>
    <w:rsid w:val="5B1D5127"/>
    <w:rsid w:val="5BC013B3"/>
    <w:rsid w:val="5C75188E"/>
    <w:rsid w:val="5C8678EF"/>
    <w:rsid w:val="5CBD7A1A"/>
    <w:rsid w:val="5F6D58C6"/>
    <w:rsid w:val="5FCA583F"/>
    <w:rsid w:val="641D67AB"/>
    <w:rsid w:val="647344C2"/>
    <w:rsid w:val="6B522647"/>
    <w:rsid w:val="6E963187"/>
    <w:rsid w:val="706C2A4A"/>
    <w:rsid w:val="70A34A9F"/>
    <w:rsid w:val="72D56058"/>
    <w:rsid w:val="7639320B"/>
    <w:rsid w:val="78BE3156"/>
    <w:rsid w:val="7B6F09B0"/>
    <w:rsid w:val="7B90493C"/>
    <w:rsid w:val="7DD034C7"/>
    <w:rsid w:val="7FC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2020-10-28T09:20:00Z</dcterms:created>
  <dc:creator>Dano</dc:creator>
  <cp:lastModifiedBy>Administrator</cp:lastModifiedBy>
  <dcterms:modified xsi:type="dcterms:W3CDTF">2021-07-02T03:28:44Z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