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D4" w:rsidRDefault="00C43F27">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公开招聘工作人员应聘须知</w:t>
      </w:r>
    </w:p>
    <w:p w:rsidR="001311D4" w:rsidRDefault="001311D4">
      <w:pPr>
        <w:snapToGrid w:val="0"/>
        <w:spacing w:line="560" w:lineRule="exact"/>
        <w:rPr>
          <w:rFonts w:eastAsia="仿宋_GB2312"/>
          <w:color w:val="000000"/>
          <w:sz w:val="32"/>
          <w:szCs w:val="32"/>
        </w:rPr>
      </w:pPr>
    </w:p>
    <w:p w:rsidR="001311D4" w:rsidRDefault="00C43F27">
      <w:pPr>
        <w:snapToGrid w:val="0"/>
        <w:spacing w:line="560" w:lineRule="exact"/>
        <w:ind w:firstLineChars="196" w:firstLine="630"/>
        <w:rPr>
          <w:rFonts w:ascii="黑体" w:eastAsia="黑体" w:hAnsi="黑体"/>
          <w:b/>
          <w:color w:val="000000"/>
          <w:sz w:val="32"/>
          <w:szCs w:val="32"/>
        </w:rPr>
      </w:pPr>
      <w:r>
        <w:rPr>
          <w:rFonts w:ascii="黑体" w:eastAsia="黑体" w:hAnsi="黑体" w:hint="eastAsia"/>
          <w:b/>
          <w:color w:val="000000"/>
          <w:sz w:val="32"/>
          <w:szCs w:val="32"/>
        </w:rPr>
        <w:t>1. 非普通高等学历教育的其他教育形式的毕业生是否可以应聘？</w:t>
      </w:r>
    </w:p>
    <w:p w:rsidR="001311D4" w:rsidRDefault="00C43F27">
      <w:pPr>
        <w:snapToGrid w:val="0"/>
        <w:spacing w:line="560" w:lineRule="exact"/>
        <w:rPr>
          <w:rFonts w:eastAsia="仿宋_GB2312"/>
          <w:color w:val="000000"/>
          <w:sz w:val="32"/>
          <w:szCs w:val="32"/>
        </w:rPr>
      </w:pPr>
      <w:r>
        <w:rPr>
          <w:rFonts w:eastAsia="仿宋_GB2312" w:hint="eastAsia"/>
          <w:color w:val="000000"/>
          <w:sz w:val="32"/>
          <w:szCs w:val="32"/>
        </w:rPr>
        <w:t xml:space="preserve">    </w:t>
      </w:r>
      <w:r>
        <w:rPr>
          <w:rFonts w:eastAsia="仿宋_GB2312"/>
          <w:color w:val="000000"/>
          <w:sz w:val="32"/>
          <w:szCs w:val="32"/>
        </w:rPr>
        <w:t>国内非普通高等学历教育的其他教育形式（自学考试、成人教育、网络教育、夜大、电大等）毕业生取得毕业证（学位证）后，符合职位要求的资格条件的，均可以</w:t>
      </w:r>
      <w:r>
        <w:rPr>
          <w:rFonts w:eastAsia="仿宋_GB2312" w:hint="eastAsia"/>
          <w:color w:val="000000"/>
          <w:sz w:val="32"/>
          <w:szCs w:val="32"/>
        </w:rPr>
        <w:t>应聘</w:t>
      </w:r>
      <w:r>
        <w:rPr>
          <w:rFonts w:eastAsia="仿宋_GB2312"/>
          <w:color w:val="000000"/>
          <w:sz w:val="32"/>
          <w:szCs w:val="32"/>
        </w:rPr>
        <w:t>。</w:t>
      </w:r>
    </w:p>
    <w:p w:rsidR="001311D4" w:rsidRDefault="00C43F27">
      <w:pPr>
        <w:snapToGrid w:val="0"/>
        <w:spacing w:line="560" w:lineRule="exact"/>
        <w:ind w:firstLineChars="196" w:firstLine="630"/>
        <w:rPr>
          <w:rFonts w:ascii="黑体" w:eastAsia="黑体" w:hAnsi="黑体"/>
          <w:b/>
          <w:color w:val="000000"/>
          <w:sz w:val="32"/>
          <w:szCs w:val="32"/>
        </w:rPr>
      </w:pPr>
      <w:r>
        <w:rPr>
          <w:rFonts w:ascii="黑体" w:eastAsia="黑体" w:hAnsi="黑体" w:hint="eastAsia"/>
          <w:b/>
          <w:color w:val="000000"/>
          <w:sz w:val="32"/>
          <w:szCs w:val="32"/>
        </w:rPr>
        <w:t>2</w:t>
      </w:r>
      <w:r>
        <w:rPr>
          <w:rFonts w:ascii="黑体" w:eastAsia="黑体" w:hAnsi="黑体"/>
          <w:b/>
          <w:color w:val="000000"/>
          <w:sz w:val="32"/>
          <w:szCs w:val="32"/>
        </w:rPr>
        <w:t>.“应届</w:t>
      </w:r>
      <w:r>
        <w:rPr>
          <w:rFonts w:ascii="黑体" w:eastAsia="黑体" w:hAnsi="黑体" w:hint="eastAsia"/>
          <w:b/>
          <w:color w:val="000000"/>
          <w:sz w:val="32"/>
          <w:szCs w:val="32"/>
        </w:rPr>
        <w:t>高校</w:t>
      </w:r>
      <w:r>
        <w:rPr>
          <w:rFonts w:ascii="黑体" w:eastAsia="黑体" w:hAnsi="黑体"/>
          <w:b/>
          <w:color w:val="000000"/>
          <w:sz w:val="32"/>
          <w:szCs w:val="32"/>
        </w:rPr>
        <w:t>毕业生”如何界定？</w:t>
      </w:r>
    </w:p>
    <w:p w:rsidR="001311D4" w:rsidRDefault="00C43F27">
      <w:pPr>
        <w:snapToGrid w:val="0"/>
        <w:spacing w:line="560" w:lineRule="exact"/>
        <w:ind w:firstLineChars="196" w:firstLine="627"/>
        <w:rPr>
          <w:rFonts w:eastAsia="仿宋_GB2312"/>
          <w:color w:val="000000"/>
          <w:sz w:val="32"/>
          <w:szCs w:val="32"/>
        </w:rPr>
      </w:pPr>
      <w:r>
        <w:rPr>
          <w:rFonts w:eastAsia="仿宋_GB2312"/>
          <w:color w:val="000000"/>
          <w:sz w:val="32"/>
          <w:szCs w:val="32"/>
        </w:rPr>
        <w:t>本次招聘中的</w:t>
      </w:r>
      <w:r>
        <w:rPr>
          <w:rFonts w:eastAsia="仿宋_GB2312"/>
          <w:color w:val="000000"/>
          <w:sz w:val="32"/>
          <w:szCs w:val="32"/>
        </w:rPr>
        <w:t>“</w:t>
      </w:r>
      <w:r>
        <w:rPr>
          <w:rFonts w:eastAsia="仿宋_GB2312"/>
          <w:color w:val="000000"/>
          <w:sz w:val="32"/>
          <w:szCs w:val="32"/>
        </w:rPr>
        <w:t>应届</w:t>
      </w:r>
      <w:r>
        <w:rPr>
          <w:rFonts w:eastAsia="仿宋_GB2312" w:hint="eastAsia"/>
          <w:color w:val="000000"/>
          <w:sz w:val="32"/>
          <w:szCs w:val="32"/>
        </w:rPr>
        <w:t>高校</w:t>
      </w:r>
      <w:r>
        <w:rPr>
          <w:rFonts w:eastAsia="仿宋_GB2312"/>
          <w:color w:val="000000"/>
          <w:sz w:val="32"/>
          <w:szCs w:val="32"/>
        </w:rPr>
        <w:t>毕业生</w:t>
      </w:r>
      <w:r>
        <w:rPr>
          <w:rFonts w:eastAsia="仿宋_GB2312"/>
          <w:color w:val="000000"/>
          <w:sz w:val="32"/>
          <w:szCs w:val="32"/>
        </w:rPr>
        <w:t>”</w:t>
      </w:r>
      <w:r>
        <w:rPr>
          <w:rFonts w:eastAsia="仿宋_GB2312"/>
          <w:color w:val="000000"/>
          <w:sz w:val="32"/>
          <w:szCs w:val="32"/>
        </w:rPr>
        <w:t>是指国内普通高等学校或承担研究生教育任务的科学研究机构中，国家统一招生且就读期间个人档案保管在毕业院校</w:t>
      </w:r>
      <w:r>
        <w:rPr>
          <w:rFonts w:eastAsia="仿宋_GB2312" w:hint="eastAsia"/>
          <w:color w:val="000000"/>
          <w:sz w:val="32"/>
          <w:szCs w:val="32"/>
        </w:rPr>
        <w:t>（或科研机构），并于</w:t>
      </w:r>
      <w:r>
        <w:rPr>
          <w:rFonts w:eastAsia="仿宋_GB2312"/>
          <w:color w:val="000000"/>
          <w:sz w:val="32"/>
          <w:szCs w:val="32"/>
        </w:rPr>
        <w:t>202</w:t>
      </w:r>
      <w:r>
        <w:rPr>
          <w:rFonts w:eastAsia="仿宋_GB2312" w:hint="eastAsia"/>
          <w:color w:val="000000"/>
          <w:sz w:val="32"/>
          <w:szCs w:val="32"/>
        </w:rPr>
        <w:t>1</w:t>
      </w:r>
      <w:r>
        <w:rPr>
          <w:rFonts w:eastAsia="仿宋_GB2312"/>
          <w:color w:val="000000"/>
          <w:sz w:val="32"/>
          <w:szCs w:val="32"/>
        </w:rPr>
        <w:t>年毕业</w:t>
      </w:r>
      <w:r>
        <w:rPr>
          <w:rFonts w:eastAsia="仿宋_GB2312" w:hint="eastAsia"/>
          <w:color w:val="000000"/>
          <w:sz w:val="32"/>
          <w:szCs w:val="32"/>
        </w:rPr>
        <w:t>的学</w:t>
      </w:r>
      <w:r>
        <w:rPr>
          <w:rFonts w:eastAsia="仿宋_GB2312"/>
          <w:color w:val="000000"/>
          <w:sz w:val="32"/>
          <w:szCs w:val="32"/>
        </w:rPr>
        <w:t>生</w:t>
      </w:r>
      <w:r>
        <w:rPr>
          <w:rFonts w:eastAsia="仿宋_GB2312" w:hint="eastAsia"/>
          <w:color w:val="000000"/>
          <w:sz w:val="32"/>
          <w:szCs w:val="32"/>
        </w:rPr>
        <w:t>。</w:t>
      </w:r>
    </w:p>
    <w:p w:rsidR="001311D4" w:rsidRDefault="00C43F27">
      <w:pPr>
        <w:snapToGrid w:val="0"/>
        <w:spacing w:line="560" w:lineRule="exact"/>
        <w:ind w:firstLineChars="196" w:firstLine="630"/>
        <w:rPr>
          <w:rFonts w:ascii="黑体" w:eastAsia="黑体" w:hAnsi="黑体"/>
          <w:b/>
          <w:color w:val="000000"/>
          <w:sz w:val="32"/>
          <w:szCs w:val="32"/>
        </w:rPr>
      </w:pPr>
      <w:r>
        <w:rPr>
          <w:rFonts w:ascii="黑体" w:eastAsia="黑体" w:hAnsi="黑体" w:hint="eastAsia"/>
          <w:b/>
          <w:color w:val="000000"/>
          <w:sz w:val="32"/>
          <w:szCs w:val="32"/>
        </w:rPr>
        <w:t>3.如何理解“在读全日制普通高校非应届毕业生”不得应聘？</w:t>
      </w:r>
    </w:p>
    <w:p w:rsidR="001311D4" w:rsidRDefault="00C43F27">
      <w:pPr>
        <w:spacing w:line="560" w:lineRule="exact"/>
        <w:jc w:val="left"/>
        <w:rPr>
          <w:rFonts w:eastAsia="仿宋_GB2312"/>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w:t>
      </w:r>
      <w:r>
        <w:rPr>
          <w:rFonts w:eastAsia="仿宋_GB2312"/>
          <w:color w:val="000000"/>
          <w:sz w:val="32"/>
          <w:szCs w:val="32"/>
        </w:rPr>
        <w:t>在读全日制普通高校非应届毕业生</w:t>
      </w:r>
      <w:r>
        <w:rPr>
          <w:rFonts w:eastAsia="仿宋_GB2312" w:hint="eastAsia"/>
          <w:color w:val="000000"/>
          <w:sz w:val="32"/>
          <w:szCs w:val="32"/>
        </w:rPr>
        <w:t>”，是指正在就读的国内全日制普通高等学历教育学生、符合</w:t>
      </w:r>
      <w:r>
        <w:rPr>
          <w:rFonts w:eastAsia="仿宋_GB2312"/>
          <w:color w:val="000000"/>
          <w:sz w:val="32"/>
          <w:szCs w:val="32"/>
        </w:rPr>
        <w:t>教育部办公厅《关于统筹全日制和非全日制研究生管理工作的通知》（教研厅〔</w:t>
      </w:r>
      <w:r>
        <w:rPr>
          <w:rFonts w:eastAsia="仿宋_GB2312"/>
          <w:color w:val="000000"/>
          <w:sz w:val="32"/>
          <w:szCs w:val="32"/>
        </w:rPr>
        <w:t>2016</w:t>
      </w:r>
      <w:r>
        <w:rPr>
          <w:rFonts w:eastAsia="仿宋_GB2312"/>
          <w:color w:val="000000"/>
          <w:sz w:val="32"/>
          <w:szCs w:val="32"/>
        </w:rPr>
        <w:t>〕</w:t>
      </w:r>
      <w:r>
        <w:rPr>
          <w:rFonts w:eastAsia="仿宋_GB2312"/>
          <w:color w:val="000000"/>
          <w:sz w:val="32"/>
          <w:szCs w:val="32"/>
        </w:rPr>
        <w:t>2</w:t>
      </w:r>
      <w:r>
        <w:rPr>
          <w:rFonts w:eastAsia="仿宋_GB2312"/>
          <w:color w:val="000000"/>
          <w:sz w:val="32"/>
          <w:szCs w:val="32"/>
        </w:rPr>
        <w:t>号）和《教育部办公厅等五部门关于进一步做好非全日制研究生就业工作的通知》（教研厅函〔</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1</w:t>
      </w:r>
      <w:r>
        <w:rPr>
          <w:rFonts w:eastAsia="仿宋_GB2312"/>
          <w:color w:val="000000"/>
          <w:sz w:val="32"/>
          <w:szCs w:val="32"/>
        </w:rPr>
        <w:t>号）规定</w:t>
      </w:r>
      <w:r>
        <w:rPr>
          <w:rFonts w:eastAsia="仿宋_GB2312" w:hint="eastAsia"/>
          <w:color w:val="000000"/>
          <w:sz w:val="32"/>
          <w:szCs w:val="32"/>
        </w:rPr>
        <w:t>的在读</w:t>
      </w:r>
      <w:r>
        <w:rPr>
          <w:rFonts w:eastAsia="仿宋_GB2312"/>
          <w:color w:val="000000"/>
          <w:sz w:val="32"/>
          <w:szCs w:val="32"/>
        </w:rPr>
        <w:t>非全日制研究生</w:t>
      </w:r>
      <w:r>
        <w:rPr>
          <w:rFonts w:eastAsia="仿宋_GB2312" w:hint="eastAsia"/>
          <w:color w:val="000000"/>
          <w:sz w:val="32"/>
          <w:szCs w:val="32"/>
        </w:rPr>
        <w:t>以及国（境）外留学人员于</w:t>
      </w:r>
      <w:r>
        <w:rPr>
          <w:rFonts w:eastAsia="仿宋_GB2312" w:hint="eastAsia"/>
          <w:color w:val="000000"/>
          <w:sz w:val="32"/>
          <w:szCs w:val="32"/>
        </w:rPr>
        <w:t>2021</w:t>
      </w:r>
      <w:r>
        <w:rPr>
          <w:rFonts w:eastAsia="仿宋_GB2312" w:hint="eastAsia"/>
          <w:color w:val="000000"/>
          <w:sz w:val="32"/>
          <w:szCs w:val="32"/>
        </w:rPr>
        <w:t>年</w:t>
      </w:r>
      <w:r>
        <w:rPr>
          <w:rFonts w:eastAsia="仿宋_GB2312" w:hint="eastAsia"/>
          <w:color w:val="000000"/>
          <w:sz w:val="32"/>
          <w:szCs w:val="32"/>
        </w:rPr>
        <w:t>7</w:t>
      </w:r>
      <w:r>
        <w:rPr>
          <w:rFonts w:eastAsia="仿宋_GB2312" w:hint="eastAsia"/>
          <w:color w:val="000000"/>
          <w:sz w:val="32"/>
          <w:szCs w:val="32"/>
        </w:rPr>
        <w:t>月</w:t>
      </w:r>
      <w:r>
        <w:rPr>
          <w:rFonts w:eastAsia="仿宋_GB2312" w:hint="eastAsia"/>
          <w:color w:val="000000"/>
          <w:sz w:val="32"/>
          <w:szCs w:val="32"/>
        </w:rPr>
        <w:t>31</w:t>
      </w:r>
      <w:r>
        <w:rPr>
          <w:rFonts w:eastAsia="仿宋_GB2312" w:hint="eastAsia"/>
          <w:color w:val="000000"/>
          <w:sz w:val="32"/>
          <w:szCs w:val="32"/>
        </w:rPr>
        <w:t>日前无法完成学业并取得学历（学位）证书的，不得应聘。</w:t>
      </w:r>
    </w:p>
    <w:p w:rsidR="001311D4" w:rsidRDefault="00C43F27">
      <w:pPr>
        <w:spacing w:line="560" w:lineRule="exact"/>
        <w:rPr>
          <w:rFonts w:ascii="黑体" w:eastAsia="黑体" w:hAnsi="黑体"/>
          <w:color w:val="000000"/>
          <w:sz w:val="32"/>
          <w:szCs w:val="32"/>
        </w:rPr>
      </w:pPr>
      <w:r>
        <w:rPr>
          <w:rFonts w:ascii="黑体" w:eastAsia="黑体" w:hAnsi="黑体" w:hint="eastAsia"/>
          <w:color w:val="000000"/>
          <w:sz w:val="32"/>
          <w:szCs w:val="32"/>
        </w:rPr>
        <w:t xml:space="preserve"> </w:t>
      </w:r>
      <w:r>
        <w:rPr>
          <w:rFonts w:ascii="黑体" w:eastAsia="黑体" w:hAnsi="黑体" w:hint="eastAsia"/>
          <w:b/>
          <w:color w:val="000000"/>
          <w:sz w:val="32"/>
          <w:szCs w:val="32"/>
        </w:rPr>
        <w:t xml:space="preserve">   4.2019年、2020年普通高校毕业生是否能以应届高校毕业</w:t>
      </w:r>
      <w:r>
        <w:rPr>
          <w:rFonts w:ascii="黑体" w:eastAsia="黑体" w:hAnsi="黑体" w:hint="eastAsia"/>
          <w:b/>
          <w:color w:val="000000"/>
          <w:sz w:val="32"/>
          <w:szCs w:val="32"/>
        </w:rPr>
        <w:lastRenderedPageBreak/>
        <w:t>生的身份应聘</w:t>
      </w:r>
      <w:r>
        <w:rPr>
          <w:rFonts w:ascii="黑体" w:eastAsia="黑体" w:hAnsi="黑体" w:hint="eastAsia"/>
          <w:color w:val="000000"/>
          <w:sz w:val="32"/>
          <w:szCs w:val="32"/>
        </w:rPr>
        <w:t>？</w:t>
      </w:r>
    </w:p>
    <w:p w:rsidR="001311D4" w:rsidRDefault="00C43F27">
      <w:pPr>
        <w:snapToGrid w:val="0"/>
        <w:spacing w:line="560" w:lineRule="exact"/>
        <w:ind w:firstLineChars="196" w:firstLine="627"/>
        <w:rPr>
          <w:rFonts w:eastAsia="仿宋_GB2312"/>
          <w:color w:val="000000"/>
          <w:sz w:val="32"/>
          <w:szCs w:val="32"/>
        </w:rPr>
      </w:pPr>
      <w:r>
        <w:rPr>
          <w:rFonts w:ascii="仿宋_GB2312" w:eastAsia="仿宋_GB2312" w:hint="eastAsia"/>
          <w:color w:val="000000"/>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w:t>
      </w:r>
      <w:r>
        <w:rPr>
          <w:rFonts w:eastAsia="仿宋_GB2312" w:hint="eastAsia"/>
          <w:color w:val="000000"/>
          <w:sz w:val="32"/>
          <w:szCs w:val="32"/>
        </w:rPr>
        <w:t>可以报考限应届高校毕业生的岗位。</w:t>
      </w:r>
    </w:p>
    <w:p w:rsidR="001311D4" w:rsidRDefault="00C43F27">
      <w:pPr>
        <w:spacing w:line="560" w:lineRule="exact"/>
        <w:rPr>
          <w:rFonts w:ascii="黑体" w:eastAsia="黑体" w:hAnsi="黑体"/>
          <w:b/>
          <w:color w:val="000000"/>
          <w:sz w:val="32"/>
          <w:szCs w:val="32"/>
        </w:rPr>
      </w:pPr>
      <w:r>
        <w:rPr>
          <w:rFonts w:ascii="黑体" w:eastAsia="黑体" w:hAnsi="黑体" w:hint="eastAsia"/>
          <w:b/>
          <w:color w:val="000000"/>
          <w:sz w:val="32"/>
          <w:szCs w:val="32"/>
        </w:rPr>
        <w:t xml:space="preserve">    5.2021年毕业的定向生、委培生是否可以应聘？</w:t>
      </w:r>
    </w:p>
    <w:p w:rsidR="001311D4" w:rsidRDefault="00C43F27">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2021年毕业的定向生、委培生原则上不得应聘。如委培或定向单位同意其应聘，应当由委培或定向单位出具同意应聘证明，并经所在院校同意后方可应聘。</w:t>
      </w:r>
    </w:p>
    <w:p w:rsidR="001311D4" w:rsidRDefault="00C43F27">
      <w:pPr>
        <w:snapToGrid w:val="0"/>
        <w:spacing w:line="560" w:lineRule="exact"/>
        <w:ind w:firstLineChars="196" w:firstLine="630"/>
        <w:rPr>
          <w:rFonts w:ascii="黑体" w:eastAsia="黑体" w:hAnsi="黑体"/>
          <w:b/>
          <w:color w:val="000000"/>
          <w:sz w:val="32"/>
          <w:szCs w:val="32"/>
        </w:rPr>
      </w:pPr>
      <w:r>
        <w:rPr>
          <w:rFonts w:ascii="黑体" w:eastAsia="黑体" w:hAnsi="黑体" w:hint="eastAsia"/>
          <w:b/>
          <w:color w:val="000000"/>
          <w:sz w:val="32"/>
          <w:szCs w:val="32"/>
        </w:rPr>
        <w:t>6</w:t>
      </w:r>
      <w:r>
        <w:rPr>
          <w:rFonts w:ascii="黑体" w:eastAsia="黑体" w:hAnsi="黑体"/>
          <w:b/>
          <w:color w:val="000000"/>
          <w:sz w:val="32"/>
          <w:szCs w:val="32"/>
        </w:rPr>
        <w:t>.留学回国人员</w:t>
      </w:r>
      <w:r>
        <w:rPr>
          <w:rFonts w:ascii="黑体" w:eastAsia="黑体" w:hAnsi="黑体" w:hint="eastAsia"/>
          <w:b/>
          <w:color w:val="000000"/>
          <w:sz w:val="32"/>
          <w:szCs w:val="32"/>
        </w:rPr>
        <w:t>可以应聘哪些岗位，需提供哪些材料？</w:t>
      </w:r>
    </w:p>
    <w:p w:rsidR="001311D4" w:rsidRDefault="00C43F27">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留学回国人员可以根据自身情况应聘符合条件的岗位。其中，2019年1月1日至2021年7月31日取得国（境）外学位的留学回国人员，未落实过工作单位的，可以应聘限应届毕业生报考的职位。</w:t>
      </w:r>
    </w:p>
    <w:p w:rsidR="001311D4" w:rsidRDefault="00C43F27">
      <w:pPr>
        <w:spacing w:line="560" w:lineRule="exact"/>
        <w:rPr>
          <w:rFonts w:eastAsia="仿宋_GB2312"/>
          <w:color w:val="000000"/>
          <w:sz w:val="32"/>
          <w:szCs w:val="32"/>
        </w:rPr>
      </w:pPr>
      <w:r>
        <w:rPr>
          <w:rFonts w:ascii="仿宋_GB2312" w:eastAsia="仿宋_GB2312" w:hint="eastAsia"/>
          <w:color w:val="000000"/>
          <w:sz w:val="32"/>
          <w:szCs w:val="32"/>
        </w:rPr>
        <w:t xml:space="preserve">　　</w:t>
      </w:r>
      <w:r>
        <w:rPr>
          <w:rFonts w:eastAsia="仿宋_GB2312"/>
          <w:color w:val="000000"/>
          <w:sz w:val="32"/>
          <w:szCs w:val="32"/>
        </w:rPr>
        <w:t>留学回国人员应聘的，除需提供《简章》中规定的相关材料外，还要提供国家教育部门的学历学位认证。应聘人员可登录教育部留学服务中心网站（</w:t>
      </w:r>
      <w:r>
        <w:rPr>
          <w:rFonts w:eastAsia="仿宋_GB2312"/>
          <w:color w:val="000000"/>
          <w:sz w:val="32"/>
          <w:szCs w:val="32"/>
        </w:rPr>
        <w:t>http://www.cscse.edu.cn</w:t>
      </w:r>
      <w:r>
        <w:rPr>
          <w:rFonts w:eastAsia="仿宋_GB2312"/>
          <w:color w:val="000000"/>
          <w:sz w:val="32"/>
          <w:szCs w:val="32"/>
        </w:rPr>
        <w:t>）查询认证的有关要求和程序。</w:t>
      </w:r>
    </w:p>
    <w:p w:rsidR="001311D4" w:rsidRDefault="00C43F27">
      <w:pPr>
        <w:snapToGrid w:val="0"/>
        <w:spacing w:line="560" w:lineRule="exact"/>
        <w:ind w:firstLineChars="196" w:firstLine="630"/>
        <w:rPr>
          <w:rFonts w:ascii="黑体" w:eastAsia="黑体" w:hAnsi="黑体" w:cs="黑体"/>
          <w:b/>
          <w:color w:val="000000"/>
          <w:sz w:val="32"/>
          <w:szCs w:val="32"/>
        </w:rPr>
      </w:pPr>
      <w:r>
        <w:rPr>
          <w:rFonts w:ascii="黑体" w:eastAsia="黑体" w:hAnsi="黑体" w:cs="黑体" w:hint="eastAsia"/>
          <w:b/>
          <w:color w:val="000000"/>
          <w:sz w:val="32"/>
          <w:szCs w:val="32"/>
        </w:rPr>
        <w:t>7.符合定向招聘条件的人员可以应聘非定向招聘岗位吗？</w:t>
      </w:r>
    </w:p>
    <w:p w:rsidR="001311D4" w:rsidRDefault="00C43F27">
      <w:pPr>
        <w:snapToGrid w:val="0"/>
        <w:spacing w:line="560" w:lineRule="exact"/>
        <w:ind w:firstLineChars="196" w:firstLine="627"/>
        <w:rPr>
          <w:rFonts w:eastAsia="仿宋_GB2312"/>
          <w:color w:val="000000"/>
          <w:sz w:val="32"/>
          <w:szCs w:val="32"/>
        </w:rPr>
      </w:pPr>
      <w:r>
        <w:rPr>
          <w:rFonts w:eastAsia="仿宋_GB2312"/>
          <w:color w:val="000000"/>
          <w:sz w:val="32"/>
          <w:szCs w:val="32"/>
        </w:rPr>
        <w:t>可以应聘非定向招聘岗位，但必须符合招聘岗位要求的条件。</w:t>
      </w:r>
    </w:p>
    <w:p w:rsidR="001311D4" w:rsidRDefault="00C43F27">
      <w:pPr>
        <w:spacing w:line="560" w:lineRule="exact"/>
        <w:rPr>
          <w:rFonts w:eastAsia="楷体_GB2312"/>
          <w:b/>
          <w:color w:val="000000"/>
          <w:sz w:val="32"/>
          <w:szCs w:val="32"/>
        </w:rPr>
      </w:pPr>
      <w:r>
        <w:rPr>
          <w:rFonts w:eastAsia="仿宋_GB2312" w:hint="eastAsia"/>
          <w:color w:val="000000"/>
          <w:sz w:val="32"/>
          <w:szCs w:val="32"/>
        </w:rPr>
        <w:t xml:space="preserve"> </w:t>
      </w:r>
      <w:r>
        <w:rPr>
          <w:rFonts w:ascii="黑体" w:eastAsia="黑体" w:hAnsi="黑体" w:cs="黑体" w:hint="eastAsia"/>
          <w:color w:val="000000"/>
          <w:sz w:val="32"/>
          <w:szCs w:val="32"/>
        </w:rPr>
        <w:t xml:space="preserve">   </w:t>
      </w:r>
      <w:r>
        <w:rPr>
          <w:rFonts w:ascii="黑体" w:eastAsia="黑体" w:hAnsi="黑体" w:cs="黑体" w:hint="eastAsia"/>
          <w:b/>
          <w:color w:val="000000"/>
          <w:sz w:val="32"/>
          <w:szCs w:val="32"/>
        </w:rPr>
        <w:t>8.对学历学位及相关证书取得时间有什么要求？</w:t>
      </w:r>
    </w:p>
    <w:p w:rsidR="001311D4" w:rsidRDefault="00C43F27">
      <w:pPr>
        <w:snapToGrid w:val="0"/>
        <w:spacing w:line="560" w:lineRule="exact"/>
        <w:ind w:firstLineChars="200" w:firstLine="640"/>
        <w:rPr>
          <w:rFonts w:eastAsia="仿宋_GB2312"/>
          <w:color w:val="000000"/>
          <w:sz w:val="32"/>
          <w:szCs w:val="32"/>
        </w:rPr>
      </w:pPr>
      <w:r>
        <w:rPr>
          <w:rFonts w:eastAsia="仿宋_GB2312"/>
          <w:color w:val="000000"/>
          <w:sz w:val="32"/>
          <w:szCs w:val="32"/>
        </w:rPr>
        <w:lastRenderedPageBreak/>
        <w:t>202</w:t>
      </w:r>
      <w:r>
        <w:rPr>
          <w:rFonts w:eastAsia="仿宋_GB2312" w:hint="eastAsia"/>
          <w:color w:val="000000"/>
          <w:sz w:val="32"/>
          <w:szCs w:val="32"/>
        </w:rPr>
        <w:t>1</w:t>
      </w:r>
      <w:r>
        <w:rPr>
          <w:rFonts w:eastAsia="仿宋_GB2312"/>
          <w:color w:val="000000"/>
          <w:sz w:val="32"/>
          <w:szCs w:val="32"/>
        </w:rPr>
        <w:t>年应届</w:t>
      </w:r>
      <w:r>
        <w:rPr>
          <w:rFonts w:eastAsia="仿宋_GB2312" w:hint="eastAsia"/>
          <w:color w:val="000000"/>
          <w:sz w:val="32"/>
          <w:szCs w:val="32"/>
        </w:rPr>
        <w:t>高校</w:t>
      </w:r>
      <w:r>
        <w:rPr>
          <w:rFonts w:eastAsia="仿宋_GB2312"/>
          <w:color w:val="000000"/>
          <w:sz w:val="32"/>
          <w:szCs w:val="32"/>
        </w:rPr>
        <w:t>毕业生</w:t>
      </w:r>
      <w:r>
        <w:rPr>
          <w:rFonts w:eastAsia="仿宋_GB2312" w:hint="eastAsia"/>
          <w:color w:val="000000"/>
          <w:sz w:val="32"/>
          <w:szCs w:val="32"/>
        </w:rPr>
        <w:t>以及与国（境）内高校应届毕业生同期毕业的留学回国人员</w:t>
      </w:r>
      <w:r>
        <w:rPr>
          <w:rFonts w:eastAsia="仿宋_GB2312"/>
          <w:color w:val="000000"/>
          <w:sz w:val="32"/>
          <w:szCs w:val="32"/>
        </w:rPr>
        <w:t>的学历、学位及相关证书，须在</w:t>
      </w:r>
      <w:r>
        <w:rPr>
          <w:rFonts w:eastAsia="仿宋_GB2312"/>
          <w:color w:val="000000"/>
          <w:sz w:val="32"/>
          <w:szCs w:val="32"/>
        </w:rPr>
        <w:t>202</w:t>
      </w:r>
      <w:r>
        <w:rPr>
          <w:rFonts w:eastAsia="仿宋_GB2312" w:hint="eastAsia"/>
          <w:color w:val="000000"/>
          <w:sz w:val="32"/>
          <w:szCs w:val="32"/>
        </w:rPr>
        <w:t>1</w:t>
      </w:r>
      <w:r>
        <w:rPr>
          <w:rFonts w:eastAsia="仿宋_GB2312"/>
          <w:color w:val="000000"/>
          <w:sz w:val="32"/>
          <w:szCs w:val="32"/>
        </w:rPr>
        <w:t>年</w:t>
      </w:r>
      <w:r>
        <w:rPr>
          <w:rFonts w:eastAsia="仿宋_GB2312"/>
          <w:color w:val="000000"/>
          <w:sz w:val="32"/>
          <w:szCs w:val="32"/>
        </w:rPr>
        <w:t>7</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日前取得；其他人员应聘的，须在</w:t>
      </w:r>
      <w:r w:rsidRPr="005561AC">
        <w:rPr>
          <w:rFonts w:eastAsia="仿宋_GB2312"/>
          <w:color w:val="000000"/>
          <w:sz w:val="32"/>
          <w:szCs w:val="32"/>
        </w:rPr>
        <w:t>202</w:t>
      </w:r>
      <w:r w:rsidRPr="005561AC">
        <w:rPr>
          <w:rFonts w:eastAsia="仿宋_GB2312" w:hint="eastAsia"/>
          <w:color w:val="000000"/>
          <w:sz w:val="32"/>
          <w:szCs w:val="32"/>
        </w:rPr>
        <w:t>1</w:t>
      </w:r>
      <w:r w:rsidRPr="005561AC">
        <w:rPr>
          <w:rFonts w:eastAsia="仿宋_GB2312"/>
          <w:color w:val="000000"/>
          <w:sz w:val="32"/>
          <w:szCs w:val="32"/>
        </w:rPr>
        <w:t>年</w:t>
      </w:r>
      <w:r w:rsidR="008330EF" w:rsidRPr="005561AC">
        <w:rPr>
          <w:rFonts w:eastAsia="仿宋_GB2312" w:hint="eastAsia"/>
          <w:color w:val="000000"/>
          <w:sz w:val="32"/>
          <w:szCs w:val="32"/>
        </w:rPr>
        <w:t>7</w:t>
      </w:r>
      <w:r w:rsidRPr="005561AC">
        <w:rPr>
          <w:rFonts w:eastAsia="仿宋_GB2312"/>
          <w:color w:val="000000"/>
          <w:sz w:val="32"/>
          <w:szCs w:val="32"/>
        </w:rPr>
        <w:t>月</w:t>
      </w:r>
      <w:r w:rsidR="008330EF" w:rsidRPr="005561AC">
        <w:rPr>
          <w:rFonts w:eastAsia="仿宋_GB2312" w:hint="eastAsia"/>
          <w:color w:val="000000"/>
          <w:sz w:val="32"/>
          <w:szCs w:val="32"/>
        </w:rPr>
        <w:t>4</w:t>
      </w:r>
      <w:r w:rsidRPr="005561AC">
        <w:rPr>
          <w:rFonts w:eastAsia="仿宋_GB2312"/>
          <w:color w:val="000000"/>
          <w:sz w:val="32"/>
          <w:szCs w:val="32"/>
        </w:rPr>
        <w:t>日</w:t>
      </w:r>
      <w:r>
        <w:rPr>
          <w:rFonts w:eastAsia="仿宋_GB2312"/>
          <w:color w:val="000000"/>
          <w:sz w:val="32"/>
          <w:szCs w:val="32"/>
        </w:rPr>
        <w:t>前取得国家承认的学历、学位及相关证书。</w:t>
      </w:r>
    </w:p>
    <w:p w:rsidR="001311D4" w:rsidRDefault="00C43F27">
      <w:pPr>
        <w:snapToGrid w:val="0"/>
        <w:spacing w:line="560" w:lineRule="exact"/>
        <w:ind w:firstLineChars="196" w:firstLine="630"/>
        <w:rPr>
          <w:rFonts w:ascii="黑体" w:eastAsia="黑体" w:hAnsi="黑体" w:cs="黑体"/>
          <w:b/>
          <w:color w:val="000000"/>
          <w:sz w:val="32"/>
          <w:szCs w:val="32"/>
        </w:rPr>
      </w:pPr>
      <w:r>
        <w:rPr>
          <w:rFonts w:ascii="黑体" w:eastAsia="黑体" w:hAnsi="黑体" w:cs="黑体" w:hint="eastAsia"/>
          <w:b/>
          <w:color w:val="000000"/>
          <w:sz w:val="32"/>
          <w:szCs w:val="32"/>
        </w:rPr>
        <w:t>9.学历学位高于岗位要求的人员能否应聘？</w:t>
      </w:r>
    </w:p>
    <w:p w:rsidR="001311D4" w:rsidRDefault="00C43F27">
      <w:pPr>
        <w:spacing w:line="560" w:lineRule="exact"/>
        <w:ind w:firstLineChars="200" w:firstLine="640"/>
        <w:rPr>
          <w:rFonts w:eastAsia="仿宋_GB2312"/>
          <w:color w:val="000000"/>
          <w:sz w:val="32"/>
          <w:szCs w:val="32"/>
        </w:rPr>
      </w:pPr>
      <w:r>
        <w:rPr>
          <w:rFonts w:eastAsia="仿宋_GB2312"/>
          <w:color w:val="000000"/>
          <w:sz w:val="32"/>
          <w:szCs w:val="32"/>
        </w:rPr>
        <w:t>学历学位高于岗位条件要求，专业条件符合岗位规定的可以应聘。</w:t>
      </w:r>
    </w:p>
    <w:p w:rsidR="001311D4" w:rsidRDefault="00C43F27">
      <w:pPr>
        <w:snapToGrid w:val="0"/>
        <w:spacing w:line="560" w:lineRule="exact"/>
        <w:ind w:firstLineChars="196" w:firstLine="630"/>
        <w:rPr>
          <w:rFonts w:ascii="黑体" w:eastAsia="黑体" w:hAnsi="黑体" w:cs="黑体"/>
          <w:b/>
          <w:color w:val="000000"/>
          <w:sz w:val="32"/>
          <w:szCs w:val="32"/>
        </w:rPr>
      </w:pPr>
      <w:r>
        <w:rPr>
          <w:rFonts w:ascii="黑体" w:eastAsia="黑体" w:hAnsi="黑体" w:cs="黑体" w:hint="eastAsia"/>
          <w:b/>
          <w:color w:val="000000"/>
          <w:sz w:val="32"/>
          <w:szCs w:val="32"/>
        </w:rPr>
        <w:t>10.本次招录中的有效居民身份证件指的是什么？</w:t>
      </w:r>
    </w:p>
    <w:p w:rsidR="001311D4" w:rsidRDefault="00C43F27">
      <w:pPr>
        <w:spacing w:line="560" w:lineRule="exact"/>
        <w:ind w:firstLine="665"/>
        <w:rPr>
          <w:rFonts w:eastAsia="仿宋"/>
          <w:color w:val="000000"/>
          <w:sz w:val="32"/>
          <w:szCs w:val="32"/>
        </w:rPr>
      </w:pPr>
      <w:r>
        <w:rPr>
          <w:rFonts w:eastAsia="仿宋"/>
          <w:color w:val="000000"/>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1311D4" w:rsidRDefault="00C43F27">
      <w:pPr>
        <w:snapToGrid w:val="0"/>
        <w:spacing w:line="560" w:lineRule="exact"/>
        <w:ind w:firstLineChars="196" w:firstLine="630"/>
        <w:rPr>
          <w:rFonts w:ascii="黑体" w:eastAsia="黑体" w:hAnsi="黑体" w:cs="黑体"/>
          <w:b/>
          <w:color w:val="000000"/>
          <w:sz w:val="32"/>
          <w:szCs w:val="32"/>
        </w:rPr>
      </w:pPr>
      <w:r>
        <w:rPr>
          <w:rFonts w:ascii="黑体" w:eastAsia="黑体" w:hAnsi="黑体" w:cs="黑体" w:hint="eastAsia"/>
          <w:b/>
          <w:color w:val="000000"/>
          <w:sz w:val="32"/>
          <w:szCs w:val="32"/>
        </w:rPr>
        <w:t>11.岗位汇总表中所要求的专业如何理解？</w:t>
      </w:r>
    </w:p>
    <w:p w:rsidR="001311D4" w:rsidRDefault="00C43F27">
      <w:pPr>
        <w:spacing w:line="560" w:lineRule="exact"/>
        <w:ind w:firstLineChars="200" w:firstLine="640"/>
        <w:rPr>
          <w:rFonts w:eastAsia="仿宋_GB2312"/>
          <w:color w:val="000000"/>
          <w:sz w:val="32"/>
          <w:szCs w:val="32"/>
        </w:rPr>
      </w:pPr>
      <w:r>
        <w:rPr>
          <w:rFonts w:eastAsia="仿宋_GB2312"/>
          <w:color w:val="000000"/>
          <w:sz w:val="32"/>
          <w:szCs w:val="32"/>
        </w:rPr>
        <w:t>岗位汇总表中所要求的专业名称，主要参考教育部制定的现行高等教育专业目录</w:t>
      </w:r>
      <w:r>
        <w:rPr>
          <w:rFonts w:eastAsia="仿宋_GB2312" w:hint="eastAsia"/>
          <w:color w:val="000000"/>
          <w:sz w:val="32"/>
          <w:szCs w:val="32"/>
        </w:rPr>
        <w:t>和人社部制定的全国技工院校专业目录</w:t>
      </w:r>
      <w:r>
        <w:rPr>
          <w:rFonts w:eastAsia="仿宋_GB2312"/>
          <w:color w:val="000000"/>
          <w:sz w:val="32"/>
          <w:szCs w:val="32"/>
        </w:rPr>
        <w:t>设置，以</w:t>
      </w:r>
      <w:r>
        <w:rPr>
          <w:rFonts w:eastAsia="仿宋_GB2312" w:hint="eastAsia"/>
          <w:color w:val="000000"/>
          <w:sz w:val="32"/>
          <w:szCs w:val="32"/>
        </w:rPr>
        <w:t>应聘</w:t>
      </w:r>
      <w:r>
        <w:rPr>
          <w:rFonts w:eastAsia="仿宋_GB2312"/>
          <w:color w:val="000000"/>
          <w:sz w:val="32"/>
          <w:szCs w:val="32"/>
        </w:rPr>
        <w:t>人员所获毕业证或国家承认的学历教育证书上注明的专业为准。其中，</w:t>
      </w:r>
      <w:r>
        <w:rPr>
          <w:rFonts w:eastAsia="仿宋_GB2312" w:hint="eastAsia"/>
          <w:color w:val="000000"/>
          <w:sz w:val="32"/>
          <w:szCs w:val="32"/>
        </w:rPr>
        <w:t>应聘人员在普通全日制高等学历教育阶段取得国家承认的</w:t>
      </w:r>
      <w:r>
        <w:rPr>
          <w:rFonts w:eastAsia="仿宋_GB2312"/>
          <w:color w:val="000000"/>
          <w:sz w:val="32"/>
          <w:szCs w:val="32"/>
        </w:rPr>
        <w:t>辅修专业证书</w:t>
      </w:r>
      <w:r>
        <w:rPr>
          <w:rFonts w:eastAsia="仿宋_GB2312" w:hint="eastAsia"/>
          <w:color w:val="000000"/>
          <w:sz w:val="32"/>
          <w:szCs w:val="32"/>
        </w:rPr>
        <w:t>、双学位证书的，可与相应的毕业证书配合使用，</w:t>
      </w:r>
      <w:r>
        <w:rPr>
          <w:rFonts w:eastAsia="仿宋_GB2312"/>
          <w:color w:val="000000"/>
          <w:sz w:val="32"/>
          <w:szCs w:val="32"/>
        </w:rPr>
        <w:t>依据辅修专业证书</w:t>
      </w:r>
      <w:r>
        <w:rPr>
          <w:rFonts w:eastAsia="仿宋_GB2312" w:hint="eastAsia"/>
          <w:color w:val="000000"/>
          <w:sz w:val="32"/>
          <w:szCs w:val="32"/>
        </w:rPr>
        <w:t>、双学位证书</w:t>
      </w:r>
      <w:r>
        <w:rPr>
          <w:rFonts w:eastAsia="仿宋_GB2312"/>
          <w:color w:val="000000"/>
          <w:sz w:val="32"/>
          <w:szCs w:val="32"/>
        </w:rPr>
        <w:t>注明的专业报考。</w:t>
      </w:r>
    </w:p>
    <w:p w:rsidR="001311D4" w:rsidRDefault="00C43F27">
      <w:pPr>
        <w:spacing w:line="560" w:lineRule="exact"/>
        <w:ind w:firstLineChars="200" w:firstLine="640"/>
        <w:rPr>
          <w:rFonts w:eastAsia="仿宋_GB2312"/>
          <w:color w:val="000000"/>
          <w:sz w:val="32"/>
          <w:szCs w:val="32"/>
        </w:rPr>
      </w:pPr>
      <w:r>
        <w:rPr>
          <w:rFonts w:eastAsia="仿宋_GB2312"/>
          <w:color w:val="000000"/>
          <w:sz w:val="32"/>
          <w:szCs w:val="32"/>
        </w:rPr>
        <w:t>专业要求为学科大类、门类的，即该大类、门类所包含的专业和一级学科均符合要求；专业要求为类、一级学科的，即该类、一级学科所包含的专业和一级学科各方向领域均符合要求。其中，</w:t>
      </w:r>
      <w:r>
        <w:rPr>
          <w:rFonts w:eastAsia="仿宋_GB2312"/>
          <w:color w:val="000000"/>
          <w:sz w:val="32"/>
          <w:szCs w:val="32"/>
        </w:rPr>
        <w:lastRenderedPageBreak/>
        <w:t>2021</w:t>
      </w:r>
      <w:r>
        <w:rPr>
          <w:rFonts w:eastAsia="仿宋_GB2312"/>
          <w:color w:val="000000"/>
          <w:sz w:val="32"/>
          <w:szCs w:val="32"/>
        </w:rPr>
        <w:t>年国内普通高等学历教育的应届</w:t>
      </w:r>
      <w:r>
        <w:rPr>
          <w:rFonts w:eastAsia="仿宋_GB2312" w:hint="eastAsia"/>
          <w:color w:val="000000"/>
          <w:sz w:val="32"/>
          <w:szCs w:val="32"/>
        </w:rPr>
        <w:t>高校</w:t>
      </w:r>
      <w:r>
        <w:rPr>
          <w:rFonts w:eastAsia="仿宋_GB2312"/>
          <w:color w:val="000000"/>
          <w:sz w:val="32"/>
          <w:szCs w:val="32"/>
        </w:rPr>
        <w:t>毕业生和</w:t>
      </w:r>
      <w:r>
        <w:rPr>
          <w:rFonts w:eastAsia="仿宋_GB2312" w:hint="eastAsia"/>
          <w:color w:val="000000"/>
          <w:sz w:val="32"/>
          <w:szCs w:val="32"/>
        </w:rPr>
        <w:t>同期毕业的留学回国人员</w:t>
      </w:r>
      <w:r>
        <w:rPr>
          <w:rFonts w:eastAsia="仿宋_GB2312"/>
          <w:color w:val="000000"/>
          <w:sz w:val="32"/>
          <w:szCs w:val="32"/>
        </w:rPr>
        <w:t>，可依据于</w:t>
      </w:r>
      <w:r>
        <w:rPr>
          <w:rFonts w:eastAsia="仿宋_GB2312"/>
          <w:color w:val="000000"/>
          <w:sz w:val="32"/>
          <w:szCs w:val="32"/>
        </w:rPr>
        <w:t>2021</w:t>
      </w:r>
      <w:r>
        <w:rPr>
          <w:rFonts w:eastAsia="仿宋_GB2312"/>
          <w:color w:val="000000"/>
          <w:sz w:val="32"/>
          <w:szCs w:val="32"/>
        </w:rPr>
        <w:t>年</w:t>
      </w:r>
      <w:r>
        <w:rPr>
          <w:rFonts w:eastAsia="仿宋_GB2312"/>
          <w:color w:val="000000"/>
          <w:sz w:val="32"/>
          <w:szCs w:val="32"/>
        </w:rPr>
        <w:t>7</w:t>
      </w:r>
      <w:r>
        <w:rPr>
          <w:rFonts w:eastAsia="仿宋_GB2312"/>
          <w:color w:val="000000"/>
          <w:sz w:val="32"/>
          <w:szCs w:val="32"/>
        </w:rPr>
        <w:t>月</w:t>
      </w:r>
      <w:r>
        <w:rPr>
          <w:rFonts w:eastAsia="仿宋_GB2312"/>
          <w:color w:val="000000"/>
          <w:sz w:val="32"/>
          <w:szCs w:val="32"/>
        </w:rPr>
        <w:t>31</w:t>
      </w:r>
      <w:r>
        <w:rPr>
          <w:rFonts w:eastAsia="仿宋_GB2312"/>
          <w:color w:val="000000"/>
          <w:sz w:val="32"/>
          <w:szCs w:val="32"/>
        </w:rPr>
        <w:t>日前取得的普通高等学历教育和国（境）外留学学历（学位）及相应专业应聘。</w:t>
      </w:r>
    </w:p>
    <w:p w:rsidR="001311D4" w:rsidRDefault="00C43F27">
      <w:pPr>
        <w:spacing w:line="560" w:lineRule="exact"/>
        <w:ind w:firstLineChars="200" w:firstLine="640"/>
        <w:rPr>
          <w:rFonts w:eastAsia="仿宋_GB2312"/>
          <w:color w:val="000000"/>
          <w:sz w:val="32"/>
          <w:szCs w:val="32"/>
        </w:rPr>
      </w:pPr>
      <w:r>
        <w:rPr>
          <w:rFonts w:eastAsia="仿宋_GB2312"/>
          <w:color w:val="000000"/>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rsidR="001311D4" w:rsidRDefault="00C43F27">
      <w:pPr>
        <w:spacing w:line="560" w:lineRule="exact"/>
        <w:ind w:firstLineChars="200" w:firstLine="640"/>
        <w:rPr>
          <w:rFonts w:eastAsia="仿宋_GB2312"/>
          <w:color w:val="000000"/>
          <w:sz w:val="32"/>
          <w:szCs w:val="32"/>
        </w:rPr>
      </w:pPr>
      <w:r>
        <w:rPr>
          <w:rFonts w:eastAsia="仿宋_GB2312"/>
          <w:color w:val="000000"/>
          <w:sz w:val="32"/>
          <w:szCs w:val="32"/>
        </w:rPr>
        <w:t>特别提醒：鉴于设置专业要求时招聘单位参考的专业目录未能完全涵盖旧专业、新兴学科、国外学科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rsidR="001311D4" w:rsidRDefault="00C43F27">
      <w:pPr>
        <w:spacing w:line="560" w:lineRule="exact"/>
        <w:ind w:firstLineChars="200" w:firstLine="643"/>
        <w:rPr>
          <w:rFonts w:ascii="黑体" w:eastAsia="黑体"/>
          <w:b/>
          <w:color w:val="000000"/>
          <w:sz w:val="32"/>
          <w:szCs w:val="32"/>
        </w:rPr>
      </w:pPr>
      <w:r>
        <w:rPr>
          <w:rFonts w:eastAsia="楷体_GB2312" w:hint="eastAsia"/>
          <w:b/>
          <w:color w:val="000000"/>
          <w:sz w:val="32"/>
          <w:szCs w:val="32"/>
        </w:rPr>
        <w:t>12</w:t>
      </w:r>
      <w:r>
        <w:rPr>
          <w:rFonts w:ascii="黑体" w:eastAsia="黑体" w:hint="eastAsia"/>
          <w:b/>
          <w:color w:val="000000"/>
          <w:sz w:val="32"/>
          <w:szCs w:val="32"/>
        </w:rPr>
        <w:t>.关于“相关工作经历、年限”如何理解？</w:t>
      </w:r>
    </w:p>
    <w:p w:rsidR="001311D4" w:rsidRDefault="00C43F27">
      <w:pPr>
        <w:spacing w:line="560" w:lineRule="exact"/>
        <w:ind w:firstLineChars="200" w:firstLine="640"/>
        <w:rPr>
          <w:rFonts w:eastAsia="仿宋_GB2312"/>
          <w:strike/>
          <w:color w:val="000000"/>
          <w:sz w:val="32"/>
          <w:szCs w:val="32"/>
        </w:rPr>
      </w:pPr>
      <w:r>
        <w:rPr>
          <w:rFonts w:ascii="仿宋_GB2312" w:eastAsia="仿宋_GB2312" w:hint="eastAsia"/>
          <w:color w:val="000000"/>
          <w:sz w:val="32"/>
          <w:szCs w:val="32"/>
        </w:rPr>
        <w:t>岗位资格条件中明确要求有工作经历、年限要求的，应聘人员必须具备规定的工作经历及年限才能应聘本岗位。高校毕业生在校期间的社会实践、实习、兼职等不作为工作经历。工作经历年限按足年足月累计，其年限的计算</w:t>
      </w:r>
      <w:r>
        <w:rPr>
          <w:rFonts w:eastAsia="仿宋_GB2312"/>
          <w:color w:val="000000"/>
          <w:sz w:val="32"/>
          <w:szCs w:val="32"/>
        </w:rPr>
        <w:t>截至</w:t>
      </w:r>
      <w:r w:rsidRPr="009757AF">
        <w:rPr>
          <w:rFonts w:eastAsia="仿宋_GB2312"/>
          <w:color w:val="000000"/>
          <w:sz w:val="32"/>
          <w:szCs w:val="32"/>
        </w:rPr>
        <w:t>202</w:t>
      </w:r>
      <w:r w:rsidRPr="009757AF">
        <w:rPr>
          <w:rFonts w:eastAsia="仿宋_GB2312" w:hint="eastAsia"/>
          <w:color w:val="000000"/>
          <w:sz w:val="32"/>
          <w:szCs w:val="32"/>
        </w:rPr>
        <w:t>1</w:t>
      </w:r>
      <w:r w:rsidRPr="009757AF">
        <w:rPr>
          <w:rFonts w:eastAsia="仿宋_GB2312"/>
          <w:color w:val="000000"/>
          <w:sz w:val="32"/>
          <w:szCs w:val="32"/>
        </w:rPr>
        <w:t>年</w:t>
      </w:r>
      <w:r w:rsidR="005561AC" w:rsidRPr="009757AF">
        <w:rPr>
          <w:rFonts w:eastAsia="仿宋_GB2312" w:hint="eastAsia"/>
          <w:color w:val="000000"/>
          <w:sz w:val="32"/>
          <w:szCs w:val="32"/>
        </w:rPr>
        <w:t>7</w:t>
      </w:r>
      <w:r w:rsidRPr="009757AF">
        <w:rPr>
          <w:rFonts w:eastAsia="仿宋_GB2312"/>
          <w:color w:val="000000"/>
          <w:sz w:val="32"/>
          <w:szCs w:val="32"/>
        </w:rPr>
        <w:t>月</w:t>
      </w:r>
      <w:r w:rsidR="005561AC" w:rsidRPr="009757AF">
        <w:rPr>
          <w:rFonts w:eastAsia="仿宋_GB2312" w:hint="eastAsia"/>
          <w:color w:val="000000"/>
          <w:sz w:val="32"/>
          <w:szCs w:val="32"/>
        </w:rPr>
        <w:t>4</w:t>
      </w:r>
      <w:r w:rsidRPr="009757AF">
        <w:rPr>
          <w:rFonts w:eastAsia="仿宋_GB2312"/>
          <w:color w:val="000000"/>
          <w:sz w:val="32"/>
          <w:szCs w:val="32"/>
        </w:rPr>
        <w:t>日</w:t>
      </w:r>
      <w:r w:rsidRPr="009757AF">
        <w:rPr>
          <w:rFonts w:eastAsia="仿宋_GB2312" w:hint="eastAsia"/>
          <w:color w:val="000000"/>
          <w:sz w:val="32"/>
          <w:szCs w:val="32"/>
        </w:rPr>
        <w:t>。</w:t>
      </w:r>
      <w:r>
        <w:rPr>
          <w:rFonts w:eastAsia="仿宋_GB2312"/>
          <w:color w:val="000000"/>
          <w:sz w:val="32"/>
          <w:szCs w:val="32"/>
        </w:rPr>
        <w:t xml:space="preserve"> </w:t>
      </w:r>
    </w:p>
    <w:p w:rsidR="001311D4" w:rsidRDefault="00C43F27">
      <w:pPr>
        <w:snapToGrid w:val="0"/>
        <w:spacing w:line="560" w:lineRule="exact"/>
        <w:ind w:left="627"/>
        <w:rPr>
          <w:rFonts w:ascii="黑体" w:eastAsia="黑体" w:hAnsi="黑体" w:cs="黑体"/>
          <w:b/>
          <w:color w:val="000000"/>
          <w:sz w:val="32"/>
          <w:szCs w:val="32"/>
        </w:rPr>
      </w:pPr>
      <w:r>
        <w:rPr>
          <w:rFonts w:ascii="黑体" w:eastAsia="黑体" w:hAnsi="黑体" w:cs="黑体" w:hint="eastAsia"/>
          <w:b/>
          <w:color w:val="000000"/>
          <w:sz w:val="32"/>
          <w:szCs w:val="32"/>
        </w:rPr>
        <w:t>13.什么是岗位改报?</w:t>
      </w:r>
    </w:p>
    <w:p w:rsidR="001311D4" w:rsidRDefault="00C43F27">
      <w:pPr>
        <w:snapToGrid w:val="0"/>
        <w:spacing w:line="560" w:lineRule="exact"/>
        <w:ind w:firstLineChars="196" w:firstLine="627"/>
        <w:rPr>
          <w:rFonts w:eastAsia="仿宋_GB2312"/>
          <w:color w:val="000000"/>
          <w:sz w:val="32"/>
          <w:szCs w:val="32"/>
        </w:rPr>
      </w:pPr>
      <w:r>
        <w:rPr>
          <w:rFonts w:eastAsia="仿宋_GB2312"/>
          <w:color w:val="000000"/>
          <w:sz w:val="32"/>
          <w:szCs w:val="32"/>
        </w:rPr>
        <w:lastRenderedPageBreak/>
        <w:t>为保障广大考生的应聘权利，对于应聘人数达不到规定比例，取消招聘岗位的</w:t>
      </w:r>
      <w:r>
        <w:rPr>
          <w:rFonts w:eastAsia="仿宋_GB2312" w:hint="eastAsia"/>
          <w:color w:val="000000"/>
          <w:sz w:val="32"/>
          <w:szCs w:val="32"/>
        </w:rPr>
        <w:t>应聘</w:t>
      </w:r>
      <w:r>
        <w:rPr>
          <w:rFonts w:eastAsia="仿宋_GB2312"/>
          <w:color w:val="000000"/>
          <w:sz w:val="32"/>
          <w:szCs w:val="32"/>
        </w:rPr>
        <w:t>人员，</w:t>
      </w:r>
      <w:r>
        <w:rPr>
          <w:rFonts w:eastAsia="仿宋_GB2312" w:hint="eastAsia"/>
          <w:color w:val="000000"/>
          <w:sz w:val="32"/>
          <w:szCs w:val="32"/>
        </w:rPr>
        <w:t>市事业单位人事综合管理部门</w:t>
      </w:r>
      <w:r>
        <w:rPr>
          <w:rFonts w:eastAsia="仿宋_GB2312"/>
          <w:color w:val="000000"/>
          <w:sz w:val="32"/>
          <w:szCs w:val="32"/>
        </w:rPr>
        <w:t>将组织</w:t>
      </w:r>
      <w:r>
        <w:rPr>
          <w:rFonts w:eastAsia="仿宋_GB2312" w:hint="eastAsia"/>
          <w:color w:val="000000"/>
          <w:sz w:val="32"/>
          <w:szCs w:val="32"/>
        </w:rPr>
        <w:t>应聘</w:t>
      </w:r>
      <w:r>
        <w:rPr>
          <w:rFonts w:eastAsia="仿宋_GB2312"/>
          <w:color w:val="000000"/>
          <w:sz w:val="32"/>
          <w:szCs w:val="32"/>
        </w:rPr>
        <w:t>人员在规定时间内改报本次招聘中的其他符合条件岗位。改报只进行一次，未通过资格审查的不能改报。</w:t>
      </w:r>
    </w:p>
    <w:p w:rsidR="001311D4" w:rsidRDefault="00C43F27">
      <w:pPr>
        <w:spacing w:line="560" w:lineRule="exact"/>
        <w:rPr>
          <w:rFonts w:eastAsia="仿宋_GB2312"/>
          <w:color w:val="000000"/>
          <w:sz w:val="32"/>
          <w:szCs w:val="32"/>
        </w:rPr>
      </w:pPr>
      <w:r>
        <w:rPr>
          <w:rFonts w:eastAsia="仿宋_GB2312"/>
          <w:color w:val="000000"/>
          <w:sz w:val="32"/>
          <w:szCs w:val="32"/>
        </w:rPr>
        <w:t xml:space="preserve">　　如果报名人员不参加岗位改报或没有符合条件的其他岗位不能改报的，考试机构将为其办理笔试考务费退费。请报名人员在确认缴费后，</w:t>
      </w:r>
      <w:r>
        <w:rPr>
          <w:rFonts w:eastAsia="仿宋_GB2312"/>
          <w:color w:val="000000"/>
          <w:kern w:val="0"/>
          <w:sz w:val="32"/>
          <w:szCs w:val="32"/>
        </w:rPr>
        <w:t>注意关注取消岗位公告，并保持联系方式畅通。</w:t>
      </w:r>
    </w:p>
    <w:p w:rsidR="001311D4" w:rsidRDefault="00C43F27">
      <w:pPr>
        <w:snapToGrid w:val="0"/>
        <w:spacing w:line="560" w:lineRule="exact"/>
        <w:ind w:firstLineChars="196" w:firstLine="630"/>
        <w:rPr>
          <w:rFonts w:ascii="黑体" w:eastAsia="黑体" w:hAnsi="黑体" w:cs="黑体"/>
          <w:b/>
          <w:color w:val="000000"/>
          <w:sz w:val="32"/>
          <w:szCs w:val="32"/>
        </w:rPr>
      </w:pPr>
      <w:r>
        <w:rPr>
          <w:rFonts w:ascii="黑体" w:eastAsia="黑体" w:hAnsi="黑体" w:cs="黑体" w:hint="eastAsia"/>
          <w:b/>
          <w:color w:val="000000"/>
          <w:sz w:val="32"/>
          <w:szCs w:val="32"/>
        </w:rPr>
        <w:t>14.进入面试的应聘人员需向招聘单位提交哪些证明材料？</w:t>
      </w:r>
    </w:p>
    <w:p w:rsidR="001311D4" w:rsidRDefault="00C43F27">
      <w:pPr>
        <w:spacing w:line="560" w:lineRule="exact"/>
        <w:ind w:firstLineChars="200" w:firstLine="640"/>
        <w:rPr>
          <w:rFonts w:eastAsia="仿宋_GB2312"/>
          <w:color w:val="000000"/>
          <w:kern w:val="0"/>
          <w:sz w:val="32"/>
          <w:szCs w:val="32"/>
        </w:rPr>
      </w:pPr>
      <w:r>
        <w:rPr>
          <w:rFonts w:eastAsia="仿宋_GB2312"/>
          <w:color w:val="000000"/>
          <w:kern w:val="0"/>
          <w:sz w:val="32"/>
          <w:szCs w:val="32"/>
        </w:rPr>
        <w:t>进入面试的应聘人员，需按招聘岗位要求，向招聘单位提交本人相关证明材料。相关证明材料主要包括：</w:t>
      </w:r>
    </w:p>
    <w:p w:rsidR="001311D4" w:rsidRDefault="00C43F27">
      <w:pPr>
        <w:spacing w:line="56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1.《青岛市事业单位公开招聘人员报名登记表》、《应聘事业单位工作人员诚信承诺书》。</w:t>
      </w:r>
    </w:p>
    <w:p w:rsidR="001311D4" w:rsidRDefault="00C43F27">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 xml:space="preserve">  2</w:t>
      </w:r>
      <w:r>
        <w:rPr>
          <w:rFonts w:ascii="仿宋_GB2312" w:eastAsia="仿宋_GB2312"/>
          <w:color w:val="000000"/>
          <w:sz w:val="32"/>
          <w:szCs w:val="32"/>
        </w:rPr>
        <w:t>.</w:t>
      </w:r>
      <w:r>
        <w:rPr>
          <w:rFonts w:ascii="仿宋_GB2312" w:eastAsia="仿宋_GB2312" w:hint="eastAsia"/>
          <w:color w:val="000000"/>
          <w:sz w:val="32"/>
          <w:szCs w:val="32"/>
        </w:rPr>
        <w:t>全日制普通高校应届毕业生（包含</w:t>
      </w:r>
      <w:r>
        <w:rPr>
          <w:rFonts w:eastAsia="仿宋_GB2312" w:hint="eastAsia"/>
          <w:color w:val="000000"/>
          <w:sz w:val="32"/>
          <w:szCs w:val="32"/>
        </w:rPr>
        <w:t>符合</w:t>
      </w:r>
      <w:r>
        <w:rPr>
          <w:rFonts w:eastAsia="仿宋_GB2312"/>
          <w:color w:val="000000"/>
          <w:sz w:val="32"/>
          <w:szCs w:val="32"/>
        </w:rPr>
        <w:t>教育部办公厅《关于统筹全日制和非全日制研究生管理工作的通知》（教研厅〔</w:t>
      </w:r>
      <w:r>
        <w:rPr>
          <w:rFonts w:eastAsia="仿宋_GB2312"/>
          <w:color w:val="000000"/>
          <w:sz w:val="32"/>
          <w:szCs w:val="32"/>
        </w:rPr>
        <w:t>2016</w:t>
      </w:r>
      <w:r>
        <w:rPr>
          <w:rFonts w:eastAsia="仿宋_GB2312"/>
          <w:color w:val="000000"/>
          <w:sz w:val="32"/>
          <w:szCs w:val="32"/>
        </w:rPr>
        <w:t>〕</w:t>
      </w:r>
      <w:r>
        <w:rPr>
          <w:rFonts w:eastAsia="仿宋_GB2312"/>
          <w:color w:val="000000"/>
          <w:sz w:val="32"/>
          <w:szCs w:val="32"/>
        </w:rPr>
        <w:t>2</w:t>
      </w:r>
      <w:r>
        <w:rPr>
          <w:rFonts w:eastAsia="仿宋_GB2312"/>
          <w:color w:val="000000"/>
          <w:sz w:val="32"/>
          <w:szCs w:val="32"/>
        </w:rPr>
        <w:t>号）和《教育部办公厅等五部门关于进一步做好非全日制研究生就业工作的通知》（教研厅函〔</w:t>
      </w:r>
      <w:r>
        <w:rPr>
          <w:rFonts w:eastAsia="仿宋_GB2312"/>
          <w:color w:val="000000"/>
          <w:sz w:val="32"/>
          <w:szCs w:val="32"/>
        </w:rPr>
        <w:t>2019</w:t>
      </w:r>
      <w:r>
        <w:rPr>
          <w:rFonts w:eastAsia="仿宋_GB2312"/>
          <w:color w:val="000000"/>
          <w:sz w:val="32"/>
          <w:szCs w:val="32"/>
        </w:rPr>
        <w:t>〕</w:t>
      </w:r>
      <w:r>
        <w:rPr>
          <w:rFonts w:eastAsia="仿宋_GB2312"/>
          <w:color w:val="000000"/>
          <w:sz w:val="32"/>
          <w:szCs w:val="32"/>
        </w:rPr>
        <w:t>1</w:t>
      </w:r>
      <w:r>
        <w:rPr>
          <w:rFonts w:eastAsia="仿宋_GB2312"/>
          <w:color w:val="000000"/>
          <w:sz w:val="32"/>
          <w:szCs w:val="32"/>
        </w:rPr>
        <w:t>号）</w:t>
      </w:r>
      <w:r>
        <w:rPr>
          <w:rFonts w:ascii="仿宋_GB2312" w:eastAsia="仿宋_GB2312"/>
          <w:color w:val="000000"/>
          <w:sz w:val="32"/>
          <w:szCs w:val="32"/>
        </w:rPr>
        <w:t>规定</w:t>
      </w:r>
      <w:r>
        <w:rPr>
          <w:rFonts w:ascii="仿宋_GB2312" w:eastAsia="仿宋_GB2312" w:hint="eastAsia"/>
          <w:color w:val="000000"/>
          <w:sz w:val="32"/>
          <w:szCs w:val="32"/>
        </w:rPr>
        <w:t>的</w:t>
      </w:r>
      <w:r>
        <w:rPr>
          <w:rFonts w:ascii="仿宋_GB2312" w:eastAsia="仿宋_GB2312"/>
          <w:color w:val="000000"/>
          <w:sz w:val="32"/>
          <w:szCs w:val="32"/>
        </w:rPr>
        <w:t>非全日制研究生</w:t>
      </w:r>
      <w:r>
        <w:rPr>
          <w:rFonts w:ascii="仿宋_GB2312" w:eastAsia="仿宋_GB2312" w:hint="eastAsia"/>
          <w:color w:val="000000"/>
          <w:sz w:val="32"/>
          <w:szCs w:val="32"/>
        </w:rPr>
        <w:t>）应聘的，提交身份证、学校核发的就业推荐表，</w:t>
      </w:r>
      <w:r>
        <w:rPr>
          <w:rFonts w:ascii="仿宋_GB2312" w:eastAsia="仿宋_GB2312" w:hAnsi="宋体" w:cs="宋体" w:hint="eastAsia"/>
          <w:color w:val="000000"/>
          <w:kern w:val="0"/>
          <w:sz w:val="32"/>
          <w:szCs w:val="32"/>
        </w:rPr>
        <w:t>2021年定向、委培毕业生还需提交定向、委培单位同意应聘的证明。</w:t>
      </w:r>
    </w:p>
    <w:p w:rsidR="001311D4" w:rsidRDefault="00C43F27">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其他人员应聘的，提交国家承认的学历学位证书、（须在</w:t>
      </w:r>
      <w:r>
        <w:rPr>
          <w:rFonts w:ascii="仿宋_GB2312" w:eastAsia="仿宋_GB2312"/>
          <w:color w:val="000000"/>
          <w:sz w:val="32"/>
          <w:szCs w:val="32"/>
        </w:rPr>
        <w:t>2021</w:t>
      </w:r>
      <w:r>
        <w:rPr>
          <w:rFonts w:ascii="仿宋_GB2312" w:eastAsia="仿宋_GB2312" w:hint="eastAsia"/>
          <w:color w:val="000000"/>
          <w:sz w:val="32"/>
          <w:szCs w:val="32"/>
        </w:rPr>
        <w:t>年</w:t>
      </w:r>
      <w:r w:rsidR="009757AF">
        <w:rPr>
          <w:rFonts w:ascii="仿宋_GB2312" w:eastAsia="仿宋_GB2312" w:hint="eastAsia"/>
          <w:color w:val="000000"/>
          <w:sz w:val="32"/>
          <w:szCs w:val="32"/>
        </w:rPr>
        <w:t>7</w:t>
      </w:r>
      <w:r>
        <w:rPr>
          <w:rFonts w:ascii="仿宋_GB2312" w:eastAsia="仿宋_GB2312" w:hint="eastAsia"/>
          <w:color w:val="000000"/>
          <w:sz w:val="32"/>
          <w:szCs w:val="32"/>
        </w:rPr>
        <w:t>月</w:t>
      </w:r>
      <w:r w:rsidR="009757AF">
        <w:rPr>
          <w:rFonts w:ascii="仿宋_GB2312" w:eastAsia="仿宋_GB2312" w:hint="eastAsia"/>
          <w:color w:val="000000"/>
          <w:sz w:val="32"/>
          <w:szCs w:val="32"/>
        </w:rPr>
        <w:t>4</w:t>
      </w:r>
      <w:r>
        <w:rPr>
          <w:rFonts w:ascii="仿宋_GB2312" w:eastAsia="仿宋_GB2312" w:hint="eastAsia"/>
          <w:color w:val="000000"/>
          <w:sz w:val="32"/>
          <w:szCs w:val="32"/>
        </w:rPr>
        <w:t>日之前取得）、身份证。</w:t>
      </w:r>
      <w:bookmarkStart w:id="0" w:name="_GoBack"/>
      <w:bookmarkEnd w:id="0"/>
    </w:p>
    <w:p w:rsidR="001311D4" w:rsidRDefault="00C43F27">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4</w:t>
      </w:r>
      <w:r>
        <w:rPr>
          <w:rFonts w:ascii="仿宋_GB2312" w:eastAsia="仿宋_GB2312"/>
          <w:color w:val="000000"/>
          <w:sz w:val="32"/>
          <w:szCs w:val="32"/>
        </w:rPr>
        <w:t>.</w:t>
      </w:r>
      <w:r>
        <w:rPr>
          <w:rFonts w:ascii="仿宋_GB2312" w:eastAsia="仿宋_GB2312" w:hint="eastAsia"/>
          <w:color w:val="000000"/>
          <w:sz w:val="32"/>
          <w:szCs w:val="32"/>
        </w:rPr>
        <w:t>在职人员应聘的，还需提交有用人权限部门或单位出具的同意应聘介绍信，对按时出具同意应聘介绍信确有困难的在职人</w:t>
      </w:r>
      <w:r>
        <w:rPr>
          <w:rFonts w:ascii="仿宋_GB2312" w:eastAsia="仿宋_GB2312" w:hint="eastAsia"/>
          <w:color w:val="000000"/>
          <w:sz w:val="32"/>
          <w:szCs w:val="32"/>
        </w:rPr>
        <w:lastRenderedPageBreak/>
        <w:t>员，经招聘单位同意，可在考察或体检时提供。</w:t>
      </w:r>
    </w:p>
    <w:p w:rsidR="001311D4" w:rsidRDefault="00C43F27">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香港和澳门居民中的中国公民应聘的，还需提供《港澳居民来往内地通行证》；台湾学生和台湾居民应聘的，还需提供《台湾居民来往大陆通行证》。</w:t>
      </w:r>
    </w:p>
    <w:p w:rsidR="001311D4" w:rsidRDefault="00C43F27">
      <w:pPr>
        <w:spacing w:line="560" w:lineRule="exact"/>
        <w:rPr>
          <w:rFonts w:ascii="仿宋_GB2312" w:eastAsia="仿宋_GB2312"/>
          <w:color w:val="000000"/>
          <w:sz w:val="32"/>
          <w:szCs w:val="32"/>
        </w:rPr>
      </w:pPr>
      <w:r>
        <w:rPr>
          <w:rFonts w:ascii="仿宋_GB2312" w:eastAsia="仿宋_GB2312"/>
          <w:color w:val="000000"/>
          <w:sz w:val="32"/>
          <w:szCs w:val="32"/>
        </w:rPr>
        <w:t xml:space="preserve">    </w:t>
      </w: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已取得国（境）外学历学位证书、但未获得教育部门认证的留学生应聘的，需提供国（境）外学历学位证书及有资质的机构出具的翻译资料，并作出规定时间内可取得相关材料的承诺。</w:t>
      </w:r>
    </w:p>
    <w:p w:rsidR="001311D4" w:rsidRDefault="00C43F27">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int="eastAsia"/>
          <w:color w:val="000000"/>
          <w:sz w:val="32"/>
          <w:szCs w:val="32"/>
        </w:rPr>
        <w:t>7.</w:t>
      </w:r>
      <w:r>
        <w:rPr>
          <w:rFonts w:ascii="仿宋_GB2312" w:eastAsia="仿宋_GB2312" w:hAnsi="宋体" w:cs="宋体" w:hint="eastAsia"/>
          <w:color w:val="000000"/>
          <w:kern w:val="0"/>
          <w:sz w:val="32"/>
          <w:szCs w:val="32"/>
        </w:rPr>
        <w:t>对应聘人员有工作年限要求的，还需提交劳动</w:t>
      </w:r>
      <w:r>
        <w:rPr>
          <w:rFonts w:ascii="仿宋_GB2312" w:eastAsia="仿宋_GB2312" w:hAnsi="宋体" w:cs="宋体"/>
          <w:color w:val="000000"/>
          <w:kern w:val="0"/>
          <w:sz w:val="32"/>
          <w:szCs w:val="32"/>
        </w:rPr>
        <w:t>（聘用）</w:t>
      </w:r>
      <w:r>
        <w:rPr>
          <w:rFonts w:ascii="仿宋_GB2312" w:eastAsia="仿宋_GB2312" w:hAnsi="宋体" w:cs="宋体" w:hint="eastAsia"/>
          <w:color w:val="000000"/>
          <w:kern w:val="0"/>
          <w:sz w:val="32"/>
          <w:szCs w:val="32"/>
        </w:rPr>
        <w:t>合同、</w:t>
      </w:r>
      <w:r>
        <w:rPr>
          <w:rFonts w:ascii="仿宋_GB2312" w:eastAsia="仿宋_GB2312" w:hAnsi="宋体" w:cs="宋体"/>
          <w:color w:val="000000"/>
          <w:kern w:val="0"/>
          <w:sz w:val="32"/>
          <w:szCs w:val="32"/>
        </w:rPr>
        <w:t>社保缴费记录</w:t>
      </w:r>
      <w:r>
        <w:rPr>
          <w:rFonts w:ascii="仿宋_GB2312" w:eastAsia="仿宋_GB2312" w:hAnsi="宋体" w:cs="宋体" w:hint="eastAsia"/>
          <w:color w:val="000000"/>
          <w:kern w:val="0"/>
          <w:sz w:val="32"/>
          <w:szCs w:val="32"/>
        </w:rPr>
        <w:t>等有效证明材料。对应聘人员有资格证书要求的，需提交相应资格证书。</w:t>
      </w:r>
    </w:p>
    <w:p w:rsidR="001311D4" w:rsidRDefault="00C43F27">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资格复审时，应聘人员须提交以上材料原件及复印件（使用A4纸复印）各一份。</w:t>
      </w:r>
    </w:p>
    <w:p w:rsidR="001311D4" w:rsidRDefault="00C43F27">
      <w:pPr>
        <w:snapToGrid w:val="0"/>
        <w:spacing w:line="560" w:lineRule="exact"/>
        <w:ind w:firstLineChars="196" w:firstLine="630"/>
        <w:rPr>
          <w:rFonts w:ascii="黑体" w:eastAsia="黑体" w:hAnsi="黑体" w:cs="黑体"/>
          <w:b/>
          <w:color w:val="000000"/>
          <w:sz w:val="32"/>
          <w:szCs w:val="32"/>
        </w:rPr>
      </w:pPr>
      <w:r>
        <w:rPr>
          <w:rFonts w:ascii="黑体" w:eastAsia="黑体" w:hAnsi="黑体" w:cs="黑体" w:hint="eastAsia"/>
          <w:b/>
          <w:color w:val="000000"/>
          <w:sz w:val="32"/>
          <w:szCs w:val="32"/>
        </w:rPr>
        <w:t>15.资格审查工作由谁负责？</w:t>
      </w:r>
    </w:p>
    <w:p w:rsidR="001311D4" w:rsidRDefault="00C43F27">
      <w:pPr>
        <w:widowControl/>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资格审查工作由招聘单位或其主管部门（举办单位）负责。</w:t>
      </w:r>
    </w:p>
    <w:p w:rsidR="001311D4" w:rsidRDefault="00C43F27">
      <w:pPr>
        <w:snapToGrid w:val="0"/>
        <w:spacing w:line="560" w:lineRule="exact"/>
        <w:ind w:firstLineChars="196" w:firstLine="630"/>
        <w:rPr>
          <w:rFonts w:ascii="黑体" w:eastAsia="黑体" w:hAnsi="黑体" w:cs="黑体"/>
          <w:b/>
          <w:color w:val="000000"/>
          <w:sz w:val="32"/>
          <w:szCs w:val="32"/>
        </w:rPr>
      </w:pPr>
      <w:r>
        <w:rPr>
          <w:rFonts w:ascii="黑体" w:eastAsia="黑体" w:hAnsi="黑体" w:cs="黑体" w:hint="eastAsia"/>
          <w:b/>
          <w:color w:val="000000"/>
          <w:sz w:val="32"/>
          <w:szCs w:val="32"/>
        </w:rPr>
        <w:t>16.对招聘岗位资格条件有疑问如何咨询？</w:t>
      </w:r>
    </w:p>
    <w:p w:rsidR="001311D4" w:rsidRDefault="00C43F27">
      <w:pPr>
        <w:snapToGrid w:val="0"/>
        <w:spacing w:line="560" w:lineRule="exact"/>
        <w:ind w:firstLineChars="200" w:firstLine="640"/>
        <w:rPr>
          <w:rFonts w:eastAsia="仿宋_GB2312"/>
          <w:color w:val="000000"/>
          <w:sz w:val="32"/>
          <w:szCs w:val="32"/>
        </w:rPr>
      </w:pPr>
      <w:r>
        <w:rPr>
          <w:rFonts w:eastAsia="仿宋_GB2312"/>
          <w:color w:val="000000"/>
          <w:sz w:val="32"/>
          <w:szCs w:val="32"/>
        </w:rPr>
        <w:t>对招聘岗位资格条件和其他内容有疑问的，请与</w:t>
      </w:r>
      <w:r>
        <w:rPr>
          <w:rFonts w:eastAsia="仿宋_GB2312" w:hint="eastAsia"/>
          <w:color w:val="000000"/>
          <w:sz w:val="32"/>
          <w:szCs w:val="32"/>
        </w:rPr>
        <w:t>招聘</w:t>
      </w:r>
      <w:r>
        <w:rPr>
          <w:rFonts w:eastAsia="仿宋_GB2312"/>
          <w:color w:val="000000"/>
          <w:sz w:val="32"/>
          <w:szCs w:val="32"/>
        </w:rPr>
        <w:t>单位联系（</w:t>
      </w:r>
      <w:r>
        <w:rPr>
          <w:rFonts w:eastAsia="仿宋_GB2312" w:hint="eastAsia"/>
          <w:color w:val="000000"/>
          <w:sz w:val="32"/>
          <w:szCs w:val="32"/>
        </w:rPr>
        <w:t>招聘</w:t>
      </w:r>
      <w:r>
        <w:rPr>
          <w:rFonts w:eastAsia="仿宋_GB2312"/>
          <w:color w:val="000000"/>
          <w:sz w:val="32"/>
          <w:szCs w:val="32"/>
        </w:rPr>
        <w:t>单位咨询电话详见《岗位汇总表》）。</w:t>
      </w:r>
    </w:p>
    <w:p w:rsidR="001311D4" w:rsidRDefault="00C43F27">
      <w:pPr>
        <w:snapToGrid w:val="0"/>
        <w:spacing w:line="560" w:lineRule="exact"/>
        <w:ind w:firstLineChars="196" w:firstLine="630"/>
        <w:rPr>
          <w:rFonts w:ascii="黑体" w:eastAsia="黑体" w:hAnsi="黑体" w:cs="黑体"/>
          <w:b/>
          <w:color w:val="000000"/>
          <w:sz w:val="32"/>
          <w:szCs w:val="32"/>
        </w:rPr>
      </w:pPr>
      <w:r>
        <w:rPr>
          <w:rFonts w:ascii="黑体" w:eastAsia="黑体" w:hAnsi="黑体" w:cs="黑体" w:hint="eastAsia"/>
          <w:b/>
          <w:color w:val="000000"/>
          <w:sz w:val="32"/>
          <w:szCs w:val="32"/>
        </w:rPr>
        <w:t>17.违纪违规及存在不诚信情形的应聘人员如何处理？</w:t>
      </w:r>
    </w:p>
    <w:p w:rsidR="001311D4" w:rsidRDefault="00C43F27">
      <w:pPr>
        <w:autoSpaceDE w:val="0"/>
        <w:autoSpaceDN w:val="0"/>
        <w:adjustRightInd w:val="0"/>
        <w:snapToGrid w:val="0"/>
        <w:spacing w:line="560" w:lineRule="exact"/>
        <w:ind w:firstLine="624"/>
        <w:rPr>
          <w:rFonts w:eastAsia="仿宋_GB2312"/>
          <w:color w:val="000000"/>
          <w:sz w:val="32"/>
          <w:szCs w:val="32"/>
        </w:rPr>
      </w:pPr>
      <w:r>
        <w:rPr>
          <w:rFonts w:eastAsia="仿宋_GB2312"/>
          <w:color w:val="000000"/>
          <w:kern w:val="0"/>
          <w:sz w:val="32"/>
          <w:szCs w:val="32"/>
        </w:rPr>
        <w:t>应聘人员要严格遵守公开招聘的相关政策规定，遵从</w:t>
      </w:r>
      <w:r>
        <w:rPr>
          <w:rFonts w:eastAsia="仿宋_GB2312" w:hint="eastAsia"/>
          <w:color w:val="000000"/>
          <w:kern w:val="0"/>
          <w:sz w:val="32"/>
          <w:szCs w:val="32"/>
        </w:rPr>
        <w:t>公开招聘考试</w:t>
      </w:r>
      <w:r>
        <w:rPr>
          <w:rFonts w:eastAsia="仿宋_GB2312"/>
          <w:color w:val="000000"/>
          <w:kern w:val="0"/>
          <w:sz w:val="32"/>
          <w:szCs w:val="32"/>
        </w:rPr>
        <w:t>安排，其在应聘期间的表现，将作为公开招聘考察的重要内容之一。</w:t>
      </w:r>
      <w:r>
        <w:rPr>
          <w:rFonts w:eastAsia="仿宋_GB2312"/>
          <w:color w:val="000000"/>
          <w:sz w:val="32"/>
          <w:szCs w:val="32"/>
        </w:rPr>
        <w:t>对违反公开招聘纪律的应聘人员，按照《事业单位公开招聘违纪违规行为处理规定》（中华人民共和国人力资源和社</w:t>
      </w:r>
      <w:r>
        <w:rPr>
          <w:rFonts w:eastAsia="仿宋_GB2312"/>
          <w:color w:val="000000"/>
          <w:sz w:val="32"/>
          <w:szCs w:val="32"/>
        </w:rPr>
        <w:lastRenderedPageBreak/>
        <w:t>会保障部令第</w:t>
      </w:r>
      <w:r>
        <w:rPr>
          <w:rFonts w:eastAsia="仿宋_GB2312"/>
          <w:color w:val="000000"/>
          <w:sz w:val="32"/>
          <w:szCs w:val="32"/>
        </w:rPr>
        <w:t>35</w:t>
      </w:r>
      <w:r>
        <w:rPr>
          <w:rFonts w:eastAsia="仿宋_GB2312"/>
          <w:color w:val="000000"/>
          <w:sz w:val="32"/>
          <w:szCs w:val="32"/>
        </w:rPr>
        <w:t>号）处理，对招聘工作中存在不诚信情形的应聘人员，纳入事业单位公开招聘违纪违规与诚信档案库。</w:t>
      </w:r>
    </w:p>
    <w:p w:rsidR="001311D4" w:rsidRDefault="00C43F27">
      <w:pPr>
        <w:snapToGrid w:val="0"/>
        <w:spacing w:line="560" w:lineRule="exact"/>
        <w:ind w:firstLineChars="196" w:firstLine="630"/>
        <w:rPr>
          <w:rFonts w:ascii="黑体" w:eastAsia="黑体" w:hAnsi="黑体" w:cs="黑体"/>
          <w:b/>
          <w:color w:val="000000"/>
          <w:sz w:val="32"/>
          <w:szCs w:val="32"/>
        </w:rPr>
      </w:pPr>
      <w:r>
        <w:rPr>
          <w:rFonts w:ascii="黑体" w:eastAsia="黑体" w:hAnsi="黑体" w:cs="黑体" w:hint="eastAsia"/>
          <w:b/>
          <w:color w:val="000000"/>
          <w:sz w:val="32"/>
          <w:szCs w:val="32"/>
        </w:rPr>
        <w:t>18.是否有指定的考试辅导书和培训班？</w:t>
      </w:r>
    </w:p>
    <w:p w:rsidR="001311D4" w:rsidRDefault="00C43F27">
      <w:pPr>
        <w:snapToGrid w:val="0"/>
        <w:spacing w:line="560" w:lineRule="exact"/>
        <w:ind w:firstLineChars="200" w:firstLine="640"/>
        <w:rPr>
          <w:color w:val="000000"/>
          <w:sz w:val="32"/>
          <w:szCs w:val="32"/>
        </w:rPr>
      </w:pPr>
      <w:r>
        <w:rPr>
          <w:rFonts w:eastAsia="仿宋_GB2312" w:hint="eastAsia"/>
          <w:color w:val="000000"/>
          <w:sz w:val="32"/>
          <w:szCs w:val="32"/>
        </w:rPr>
        <w:t>本次</w:t>
      </w:r>
      <w:r>
        <w:rPr>
          <w:rFonts w:eastAsia="仿宋_GB2312"/>
          <w:color w:val="000000"/>
          <w:sz w:val="32"/>
          <w:szCs w:val="32"/>
        </w:rPr>
        <w:t>公开招聘统一考试</w:t>
      </w:r>
      <w:r>
        <w:rPr>
          <w:rFonts w:eastAsia="仿宋_GB2312"/>
          <w:color w:val="000000"/>
          <w:kern w:val="0"/>
          <w:sz w:val="32"/>
          <w:szCs w:val="32"/>
        </w:rPr>
        <w:t>不指定考试教材和辅导用书，不举办也不授权或委托任何机构举办</w:t>
      </w:r>
      <w:r>
        <w:rPr>
          <w:rFonts w:eastAsia="仿宋_GB2312" w:hint="eastAsia"/>
          <w:color w:val="000000"/>
          <w:kern w:val="0"/>
          <w:sz w:val="32"/>
          <w:szCs w:val="32"/>
        </w:rPr>
        <w:t>考试</w:t>
      </w:r>
      <w:r>
        <w:rPr>
          <w:rFonts w:eastAsia="仿宋_GB2312"/>
          <w:color w:val="000000"/>
          <w:kern w:val="0"/>
          <w:sz w:val="32"/>
          <w:szCs w:val="32"/>
        </w:rPr>
        <w:t>辅导培训班。</w:t>
      </w:r>
    </w:p>
    <w:p w:rsidR="001311D4" w:rsidRDefault="001311D4">
      <w:pPr>
        <w:spacing w:line="560" w:lineRule="exact"/>
        <w:rPr>
          <w:sz w:val="32"/>
          <w:szCs w:val="32"/>
        </w:rPr>
      </w:pPr>
    </w:p>
    <w:p w:rsidR="001311D4" w:rsidRDefault="001311D4"/>
    <w:sectPr w:rsidR="001311D4" w:rsidSect="001311D4">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F0" w:rsidRDefault="006901F0" w:rsidP="001311D4">
      <w:r>
        <w:separator/>
      </w:r>
    </w:p>
  </w:endnote>
  <w:endnote w:type="continuationSeparator" w:id="0">
    <w:p w:rsidR="006901F0" w:rsidRDefault="006901F0" w:rsidP="0013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D4" w:rsidRDefault="006901F0">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1311D4" w:rsidRDefault="001311D4">
                <w:pPr>
                  <w:pStyle w:val="a3"/>
                  <w:rPr>
                    <w:rFonts w:ascii="仿宋_GB2312" w:eastAsia="仿宋_GB2312" w:hAnsi="仿宋_GB2312" w:cs="仿宋_GB2312"/>
                    <w:sz w:val="30"/>
                    <w:szCs w:val="30"/>
                  </w:rPr>
                </w:pPr>
                <w:r>
                  <w:rPr>
                    <w:rFonts w:ascii="仿宋_GB2312" w:eastAsia="仿宋_GB2312" w:hAnsi="仿宋_GB2312" w:cs="仿宋_GB2312" w:hint="eastAsia"/>
                    <w:sz w:val="30"/>
                    <w:szCs w:val="30"/>
                  </w:rPr>
                  <w:fldChar w:fldCharType="begin"/>
                </w:r>
                <w:r w:rsidR="00C43F27">
                  <w:rPr>
                    <w:rFonts w:ascii="仿宋_GB2312" w:eastAsia="仿宋_GB2312" w:hAnsi="仿宋_GB2312" w:cs="仿宋_GB2312" w:hint="eastAsia"/>
                    <w:sz w:val="30"/>
                    <w:szCs w:val="30"/>
                  </w:rPr>
                  <w:instrText xml:space="preserve"> PAGE  \* MERGEFORMAT </w:instrText>
                </w:r>
                <w:r>
                  <w:rPr>
                    <w:rFonts w:ascii="仿宋_GB2312" w:eastAsia="仿宋_GB2312" w:hAnsi="仿宋_GB2312" w:cs="仿宋_GB2312" w:hint="eastAsia"/>
                    <w:sz w:val="30"/>
                    <w:szCs w:val="30"/>
                  </w:rPr>
                  <w:fldChar w:fldCharType="separate"/>
                </w:r>
                <w:r w:rsidR="009757AF">
                  <w:rPr>
                    <w:rFonts w:ascii="仿宋_GB2312" w:eastAsia="仿宋_GB2312" w:hAnsi="仿宋_GB2312" w:cs="仿宋_GB2312"/>
                    <w:noProof/>
                    <w:sz w:val="30"/>
                    <w:szCs w:val="30"/>
                  </w:rPr>
                  <w:t>5</w:t>
                </w:r>
                <w:r>
                  <w:rPr>
                    <w:rFonts w:ascii="仿宋_GB2312" w:eastAsia="仿宋_GB2312" w:hAnsi="仿宋_GB2312" w:cs="仿宋_GB2312" w:hint="eastAsia"/>
                    <w:sz w:val="30"/>
                    <w:szCs w:val="30"/>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F0" w:rsidRDefault="006901F0" w:rsidP="001311D4">
      <w:r>
        <w:separator/>
      </w:r>
    </w:p>
  </w:footnote>
  <w:footnote w:type="continuationSeparator" w:id="0">
    <w:p w:rsidR="006901F0" w:rsidRDefault="006901F0" w:rsidP="00131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1D4"/>
    <w:rsid w:val="001311D4"/>
    <w:rsid w:val="001D084A"/>
    <w:rsid w:val="005561AC"/>
    <w:rsid w:val="006901F0"/>
    <w:rsid w:val="008330EF"/>
    <w:rsid w:val="008E730C"/>
    <w:rsid w:val="009757AF"/>
    <w:rsid w:val="00C43F27"/>
    <w:rsid w:val="2CD779C9"/>
    <w:rsid w:val="31AA5215"/>
    <w:rsid w:val="56F3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311D4"/>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吕安华</cp:lastModifiedBy>
  <cp:revision>5</cp:revision>
  <dcterms:created xsi:type="dcterms:W3CDTF">2021-05-07T02:35:00Z</dcterms:created>
  <dcterms:modified xsi:type="dcterms:W3CDTF">2021-06-17T06:57:00Z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0AE564BC1E494B4796CD8C53220DBBD7</vt:lpwstr>
  </property>
</Properties>
</file>