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D3AE25" w14:textId="5392A370" w:rsidR="00977831" w:rsidRPr="00977831" w:rsidRDefault="00977831" w:rsidP="0031497E">
      <w:pPr>
        <w:widowControl/>
        <w:shd w:val="clear" w:color="auto" w:fill="FFFFFF"/>
        <w:spacing w:after="210" w:line="360" w:lineRule="exact"/>
        <w:jc w:val="left"/>
        <w:outlineLvl w:val="1"/>
        <w:rPr>
          <w:rFonts w:ascii="Microsoft YaHei UI" w:eastAsia="Microsoft YaHei UI" w:hAnsi="Microsoft YaHei UI" w:cs="宋体"/>
          <w:b/>
          <w:bCs/>
          <w:color w:val="333333"/>
          <w:spacing w:val="8"/>
          <w:kern w:val="0"/>
          <w:sz w:val="33"/>
          <w:szCs w:val="33"/>
        </w:rPr>
      </w:pPr>
      <w:r w:rsidRPr="00977831">
        <w:rPr>
          <w:rFonts w:ascii="Microsoft YaHei UI" w:eastAsia="Microsoft YaHei UI" w:hAnsi="Microsoft YaHei UI" w:cs="宋体" w:hint="eastAsia"/>
          <w:b/>
          <w:bCs/>
          <w:color w:val="333333"/>
          <w:spacing w:val="8"/>
          <w:kern w:val="0"/>
          <w:sz w:val="33"/>
          <w:szCs w:val="33"/>
        </w:rPr>
        <w:t>陆军特色医学中心(大坪医院)202</w:t>
      </w:r>
      <w:r>
        <w:rPr>
          <w:rFonts w:ascii="Microsoft YaHei UI" w:eastAsia="Microsoft YaHei UI" w:hAnsi="Microsoft YaHei UI" w:cs="宋体"/>
          <w:b/>
          <w:bCs/>
          <w:color w:val="333333"/>
          <w:spacing w:val="8"/>
          <w:kern w:val="0"/>
          <w:sz w:val="33"/>
          <w:szCs w:val="33"/>
        </w:rPr>
        <w:t>1</w:t>
      </w:r>
      <w:r w:rsidRPr="00977831">
        <w:rPr>
          <w:rFonts w:ascii="Microsoft YaHei UI" w:eastAsia="Microsoft YaHei UI" w:hAnsi="Microsoft YaHei UI" w:cs="宋体" w:hint="eastAsia"/>
          <w:b/>
          <w:bCs/>
          <w:color w:val="333333"/>
          <w:spacing w:val="8"/>
          <w:kern w:val="0"/>
          <w:sz w:val="33"/>
          <w:szCs w:val="33"/>
        </w:rPr>
        <w:t>年护士规范化培训招生简章</w:t>
      </w:r>
    </w:p>
    <w:p w14:paraId="44F3021A" w14:textId="713576D5" w:rsidR="00977831" w:rsidRPr="00925F8C" w:rsidRDefault="00B425EE" w:rsidP="0031497E">
      <w:pPr>
        <w:widowControl/>
        <w:shd w:val="clear" w:color="auto" w:fill="FFFFFF"/>
        <w:spacing w:line="360" w:lineRule="exact"/>
        <w:ind w:firstLineChars="200" w:firstLine="512"/>
        <w:rPr>
          <w:rFonts w:ascii="Microsoft YaHei UI" w:eastAsia="Microsoft YaHei UI" w:hAnsi="Microsoft YaHei UI" w:cs="宋体"/>
          <w:color w:val="333333"/>
          <w:spacing w:val="8"/>
          <w:kern w:val="0"/>
          <w:sz w:val="24"/>
          <w:szCs w:val="24"/>
        </w:rPr>
      </w:pPr>
      <w:r w:rsidRPr="00925F8C">
        <w:rPr>
          <w:rFonts w:ascii="Microsoft YaHei UI" w:eastAsia="Microsoft YaHei UI" w:hAnsi="Microsoft YaHei UI" w:cs="宋体" w:hint="eastAsia"/>
          <w:color w:val="333333"/>
          <w:spacing w:val="8"/>
          <w:kern w:val="0"/>
          <w:sz w:val="24"/>
          <w:szCs w:val="24"/>
        </w:rPr>
        <w:t>陆军特色医学中心为重庆市首批护士规范化培训基地，现面向社会招收护士规范化培训学员：</w:t>
      </w:r>
    </w:p>
    <w:p w14:paraId="2B1CAAB6" w14:textId="3BA6EC3B" w:rsidR="00B425EE" w:rsidRPr="00B425EE" w:rsidRDefault="00B425EE" w:rsidP="0031497E">
      <w:pPr>
        <w:pStyle w:val="a7"/>
        <w:widowControl/>
        <w:numPr>
          <w:ilvl w:val="0"/>
          <w:numId w:val="1"/>
        </w:numPr>
        <w:shd w:val="clear" w:color="auto" w:fill="FFFFFF"/>
        <w:spacing w:line="360" w:lineRule="exact"/>
        <w:ind w:firstLineChars="0"/>
        <w:rPr>
          <w:rFonts w:ascii="Microsoft YaHei UI" w:eastAsia="Microsoft YaHei UI" w:hAnsi="Microsoft YaHei UI" w:cs="宋体"/>
          <w:b/>
          <w:bCs/>
          <w:color w:val="333333"/>
          <w:spacing w:val="8"/>
          <w:kern w:val="0"/>
          <w:sz w:val="24"/>
          <w:szCs w:val="24"/>
        </w:rPr>
      </w:pPr>
      <w:r w:rsidRPr="00B425EE">
        <w:rPr>
          <w:rFonts w:ascii="Microsoft YaHei UI" w:eastAsia="Microsoft YaHei UI" w:hAnsi="Microsoft YaHei UI" w:cs="宋体" w:hint="eastAsia"/>
          <w:b/>
          <w:bCs/>
          <w:color w:val="333333"/>
          <w:spacing w:val="8"/>
          <w:kern w:val="0"/>
          <w:sz w:val="24"/>
          <w:szCs w:val="24"/>
        </w:rPr>
        <w:t>培训目的</w:t>
      </w:r>
    </w:p>
    <w:p w14:paraId="0A961B6D" w14:textId="5CC5FFA6" w:rsidR="00B425EE" w:rsidRDefault="00B425EE" w:rsidP="00343F78">
      <w:pPr>
        <w:widowControl/>
        <w:shd w:val="clear" w:color="auto" w:fill="FFFFFF"/>
        <w:spacing w:line="360" w:lineRule="exact"/>
        <w:ind w:firstLineChars="51" w:firstLine="141"/>
        <w:rPr>
          <w:rFonts w:ascii="Microsoft YaHei UI" w:eastAsia="Microsoft YaHei UI" w:hAnsi="Microsoft YaHei UI" w:cs="宋体"/>
          <w:color w:val="333333"/>
          <w:spacing w:val="8"/>
          <w:kern w:val="0"/>
          <w:sz w:val="26"/>
          <w:szCs w:val="26"/>
        </w:rPr>
      </w:pPr>
      <w:r w:rsidRPr="00B425EE">
        <w:rPr>
          <w:rFonts w:ascii="Microsoft YaHei UI" w:eastAsia="Microsoft YaHei UI" w:hAnsi="Microsoft YaHei UI" w:cs="宋体" w:hint="eastAsia"/>
          <w:color w:val="333333"/>
          <w:spacing w:val="8"/>
          <w:kern w:val="0"/>
          <w:sz w:val="26"/>
          <w:szCs w:val="26"/>
        </w:rPr>
        <w:t>以“岗位需求为导向，以岗位胜任力为目标”，经过严格规范的临床实践培训</w:t>
      </w:r>
      <w:r>
        <w:rPr>
          <w:rFonts w:ascii="Microsoft YaHei UI" w:eastAsia="Microsoft YaHei UI" w:hAnsi="Microsoft YaHei UI" w:cs="宋体" w:hint="eastAsia"/>
          <w:color w:val="333333"/>
          <w:spacing w:val="8"/>
          <w:kern w:val="0"/>
          <w:sz w:val="26"/>
          <w:szCs w:val="26"/>
        </w:rPr>
        <w:t>，</w:t>
      </w:r>
      <w:r w:rsidRPr="00B425EE">
        <w:rPr>
          <w:rFonts w:ascii="Microsoft YaHei UI" w:eastAsia="Microsoft YaHei UI" w:hAnsi="Microsoft YaHei UI" w:cs="宋体" w:hint="eastAsia"/>
          <w:color w:val="333333"/>
          <w:spacing w:val="8"/>
          <w:kern w:val="0"/>
          <w:sz w:val="26"/>
          <w:szCs w:val="26"/>
        </w:rPr>
        <w:t>培养具有高尚职业道德，较强的临床思维能力和系统的护理专业知识，</w:t>
      </w:r>
      <w:r>
        <w:rPr>
          <w:rFonts w:ascii="Microsoft YaHei UI" w:eastAsia="Microsoft YaHei UI" w:hAnsi="Microsoft YaHei UI" w:cs="宋体" w:hint="eastAsia"/>
          <w:color w:val="333333"/>
          <w:spacing w:val="8"/>
          <w:kern w:val="0"/>
          <w:sz w:val="26"/>
          <w:szCs w:val="26"/>
        </w:rPr>
        <w:t>较熟练掌握护理基本技能的临床护士。</w:t>
      </w:r>
    </w:p>
    <w:p w14:paraId="32ED5E45" w14:textId="0CBFBCC5" w:rsidR="00B425EE" w:rsidRPr="00343F78" w:rsidRDefault="00B425EE" w:rsidP="0031497E">
      <w:pPr>
        <w:pStyle w:val="a7"/>
        <w:widowControl/>
        <w:numPr>
          <w:ilvl w:val="0"/>
          <w:numId w:val="1"/>
        </w:numPr>
        <w:shd w:val="clear" w:color="auto" w:fill="FFFFFF"/>
        <w:spacing w:line="360" w:lineRule="exact"/>
        <w:ind w:firstLineChars="0"/>
        <w:rPr>
          <w:rFonts w:ascii="Microsoft YaHei UI" w:eastAsia="Microsoft YaHei UI" w:hAnsi="Microsoft YaHei UI" w:cs="宋体"/>
          <w:b/>
          <w:bCs/>
          <w:color w:val="333333"/>
          <w:spacing w:val="8"/>
          <w:kern w:val="0"/>
          <w:sz w:val="24"/>
          <w:szCs w:val="24"/>
        </w:rPr>
      </w:pPr>
      <w:r w:rsidRPr="00343F78">
        <w:rPr>
          <w:rFonts w:ascii="Microsoft YaHei UI" w:eastAsia="Microsoft YaHei UI" w:hAnsi="Microsoft YaHei UI" w:cs="宋体" w:hint="eastAsia"/>
          <w:b/>
          <w:bCs/>
          <w:color w:val="333333"/>
          <w:spacing w:val="8"/>
          <w:kern w:val="0"/>
          <w:sz w:val="24"/>
          <w:szCs w:val="24"/>
        </w:rPr>
        <w:t>培训时间级内容</w:t>
      </w:r>
    </w:p>
    <w:p w14:paraId="2D2F5AEB" w14:textId="272AC6AD" w:rsidR="00B425EE" w:rsidRPr="00B425EE" w:rsidRDefault="00B425EE" w:rsidP="0031497E">
      <w:pPr>
        <w:pStyle w:val="a7"/>
        <w:widowControl/>
        <w:numPr>
          <w:ilvl w:val="0"/>
          <w:numId w:val="2"/>
        </w:numPr>
        <w:shd w:val="clear" w:color="auto" w:fill="FFFFFF"/>
        <w:spacing w:line="360" w:lineRule="exact"/>
        <w:ind w:firstLineChars="0"/>
        <w:rPr>
          <w:rFonts w:ascii="Microsoft YaHei UI" w:eastAsia="Microsoft YaHei UI" w:hAnsi="Microsoft YaHei UI" w:cs="宋体"/>
          <w:color w:val="333333"/>
          <w:spacing w:val="8"/>
          <w:kern w:val="0"/>
          <w:sz w:val="26"/>
          <w:szCs w:val="26"/>
        </w:rPr>
      </w:pPr>
      <w:r w:rsidRPr="00B425EE">
        <w:rPr>
          <w:rFonts w:ascii="Microsoft YaHei UI" w:eastAsia="Microsoft YaHei UI" w:hAnsi="Microsoft YaHei UI" w:cs="宋体" w:hint="eastAsia"/>
          <w:color w:val="333333"/>
          <w:spacing w:val="8"/>
          <w:kern w:val="0"/>
          <w:sz w:val="26"/>
          <w:szCs w:val="26"/>
        </w:rPr>
        <w:t>培训时间</w:t>
      </w:r>
    </w:p>
    <w:p w14:paraId="5C579638" w14:textId="422D14EF" w:rsidR="00B425EE" w:rsidRDefault="00B425EE" w:rsidP="0031497E">
      <w:pPr>
        <w:widowControl/>
        <w:shd w:val="clear" w:color="auto" w:fill="FFFFFF"/>
        <w:spacing w:line="360" w:lineRule="exact"/>
        <w:ind w:left="512"/>
        <w:rPr>
          <w:rFonts w:ascii="Microsoft YaHei UI" w:eastAsia="Microsoft YaHei UI" w:hAnsi="Microsoft YaHei UI" w:cs="宋体"/>
          <w:color w:val="333333"/>
          <w:spacing w:val="8"/>
          <w:kern w:val="0"/>
          <w:sz w:val="26"/>
          <w:szCs w:val="26"/>
        </w:rPr>
      </w:pPr>
      <w:r>
        <w:rPr>
          <w:rFonts w:ascii="Microsoft YaHei UI" w:eastAsia="Microsoft YaHei UI" w:hAnsi="Microsoft YaHei UI" w:cs="宋体" w:hint="eastAsia"/>
          <w:color w:val="333333"/>
          <w:spacing w:val="8"/>
          <w:kern w:val="0"/>
          <w:sz w:val="26"/>
          <w:szCs w:val="26"/>
        </w:rPr>
        <w:t>本科生1年，专科生2年。</w:t>
      </w:r>
    </w:p>
    <w:p w14:paraId="5688FF99" w14:textId="07A99739" w:rsidR="00B425EE" w:rsidRPr="00B425EE" w:rsidRDefault="00B425EE" w:rsidP="0031497E">
      <w:pPr>
        <w:pStyle w:val="a7"/>
        <w:widowControl/>
        <w:numPr>
          <w:ilvl w:val="0"/>
          <w:numId w:val="2"/>
        </w:numPr>
        <w:shd w:val="clear" w:color="auto" w:fill="FFFFFF"/>
        <w:spacing w:line="360" w:lineRule="exact"/>
        <w:ind w:firstLineChars="0"/>
        <w:rPr>
          <w:rFonts w:ascii="Microsoft YaHei UI" w:eastAsia="Microsoft YaHei UI" w:hAnsi="Microsoft YaHei UI" w:cs="宋体"/>
          <w:color w:val="333333"/>
          <w:spacing w:val="8"/>
          <w:kern w:val="0"/>
          <w:sz w:val="26"/>
          <w:szCs w:val="26"/>
        </w:rPr>
      </w:pPr>
      <w:r w:rsidRPr="00B425EE">
        <w:rPr>
          <w:rFonts w:ascii="Microsoft YaHei UI" w:eastAsia="Microsoft YaHei UI" w:hAnsi="Microsoft YaHei UI" w:cs="宋体" w:hint="eastAsia"/>
          <w:color w:val="333333"/>
          <w:spacing w:val="8"/>
          <w:kern w:val="0"/>
          <w:sz w:val="26"/>
          <w:szCs w:val="26"/>
        </w:rPr>
        <w:t>培训内容</w:t>
      </w:r>
    </w:p>
    <w:p w14:paraId="3918CE28" w14:textId="57A90C48" w:rsidR="00B425EE" w:rsidRPr="00B425EE" w:rsidRDefault="00B425EE" w:rsidP="0031497E">
      <w:pPr>
        <w:widowControl/>
        <w:shd w:val="clear" w:color="auto" w:fill="FFFFFF"/>
        <w:spacing w:line="360" w:lineRule="exact"/>
        <w:ind w:firstLineChars="200" w:firstLine="552"/>
        <w:rPr>
          <w:rFonts w:ascii="Microsoft YaHei UI" w:eastAsia="Microsoft YaHei UI" w:hAnsi="Microsoft YaHei UI" w:cs="宋体"/>
          <w:color w:val="333333"/>
          <w:spacing w:val="8"/>
          <w:kern w:val="0"/>
          <w:sz w:val="26"/>
          <w:szCs w:val="26"/>
        </w:rPr>
      </w:pPr>
      <w:r>
        <w:rPr>
          <w:rFonts w:ascii="Microsoft YaHei UI" w:eastAsia="Microsoft YaHei UI" w:hAnsi="Microsoft YaHei UI" w:cs="宋体" w:hint="eastAsia"/>
          <w:color w:val="333333"/>
          <w:spacing w:val="8"/>
          <w:kern w:val="0"/>
          <w:sz w:val="26"/>
          <w:szCs w:val="26"/>
        </w:rPr>
        <w:t>按照重庆市卫健委护士规范化培训大纲要求，采取理论学习和临床实践相结合，以临床实践为主的方式对学员进行规范化培训。</w:t>
      </w:r>
    </w:p>
    <w:p w14:paraId="39A46D5F" w14:textId="09BCF4E2" w:rsidR="00977831" w:rsidRPr="00977831" w:rsidRDefault="00B425EE" w:rsidP="0031497E">
      <w:pPr>
        <w:widowControl/>
        <w:shd w:val="clear" w:color="auto" w:fill="FFFFFF"/>
        <w:spacing w:line="360" w:lineRule="exact"/>
        <w:rPr>
          <w:rFonts w:ascii="Microsoft YaHei UI" w:eastAsia="Microsoft YaHei UI" w:hAnsi="Microsoft YaHei UI" w:cs="宋体"/>
          <w:color w:val="333333"/>
          <w:spacing w:val="8"/>
          <w:kern w:val="0"/>
          <w:sz w:val="26"/>
          <w:szCs w:val="26"/>
        </w:rPr>
      </w:pPr>
      <w:r>
        <w:rPr>
          <w:rFonts w:ascii="Microsoft YaHei UI" w:eastAsia="Microsoft YaHei UI" w:hAnsi="Microsoft YaHei UI" w:cs="宋体" w:hint="eastAsia"/>
          <w:b/>
          <w:bCs/>
          <w:color w:val="333333"/>
          <w:spacing w:val="8"/>
          <w:kern w:val="0"/>
          <w:sz w:val="26"/>
          <w:szCs w:val="26"/>
        </w:rPr>
        <w:t>三</w:t>
      </w:r>
      <w:r w:rsidR="00977831" w:rsidRPr="00977831">
        <w:rPr>
          <w:rFonts w:ascii="Microsoft YaHei UI" w:eastAsia="Microsoft YaHei UI" w:hAnsi="Microsoft YaHei UI" w:cs="宋体" w:hint="eastAsia"/>
          <w:b/>
          <w:bCs/>
          <w:color w:val="333333"/>
          <w:spacing w:val="8"/>
          <w:kern w:val="0"/>
          <w:sz w:val="26"/>
          <w:szCs w:val="26"/>
        </w:rPr>
        <w:t>、招收对象和条件</w:t>
      </w:r>
    </w:p>
    <w:p w14:paraId="4BE9D1EF" w14:textId="37128CFB"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1.取得教育行政主管部门认可的护理专业大专、本科学历的202</w:t>
      </w:r>
      <w:r>
        <w:rPr>
          <w:rFonts w:ascii="Microsoft YaHei UI" w:eastAsia="Microsoft YaHei UI" w:hAnsi="Microsoft YaHei UI" w:cs="宋体"/>
          <w:color w:val="333333"/>
          <w:spacing w:val="8"/>
          <w:kern w:val="0"/>
          <w:sz w:val="24"/>
          <w:szCs w:val="24"/>
        </w:rPr>
        <w:t>1</w:t>
      </w:r>
      <w:r w:rsidRPr="00977831">
        <w:rPr>
          <w:rFonts w:ascii="Microsoft YaHei UI" w:eastAsia="Microsoft YaHei UI" w:hAnsi="Microsoft YaHei UI" w:cs="宋体" w:hint="eastAsia"/>
          <w:color w:val="333333"/>
          <w:spacing w:val="8"/>
          <w:kern w:val="0"/>
          <w:sz w:val="24"/>
          <w:szCs w:val="24"/>
        </w:rPr>
        <w:t>级应届毕业生(截止202</w:t>
      </w:r>
      <w:r>
        <w:rPr>
          <w:rFonts w:ascii="Microsoft YaHei UI" w:eastAsia="Microsoft YaHei UI" w:hAnsi="Microsoft YaHei UI" w:cs="宋体"/>
          <w:color w:val="333333"/>
          <w:spacing w:val="8"/>
          <w:kern w:val="0"/>
          <w:sz w:val="24"/>
          <w:szCs w:val="24"/>
        </w:rPr>
        <w:t>1</w:t>
      </w:r>
      <w:r w:rsidRPr="00977831">
        <w:rPr>
          <w:rFonts w:ascii="Microsoft YaHei UI" w:eastAsia="Microsoft YaHei UI" w:hAnsi="Microsoft YaHei UI" w:cs="宋体" w:hint="eastAsia"/>
          <w:color w:val="333333"/>
          <w:spacing w:val="8"/>
          <w:kern w:val="0"/>
          <w:sz w:val="24"/>
          <w:szCs w:val="24"/>
        </w:rPr>
        <w:t>年7月取得毕业证、学位证)，并取得护士执业资格证(或持有护士执业资格考试合格证明)。</w:t>
      </w:r>
    </w:p>
    <w:p w14:paraId="2156E21D" w14:textId="5DB74D40"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2.取得教育行政主管部门认可的护理专业大专、本科学历的往届毕业生，并取得护士执业资格证。 </w:t>
      </w:r>
    </w:p>
    <w:p w14:paraId="625FA8F2" w14:textId="5C1B88CF"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3.身心健康，具备良好的职业道德和职业素养，能胜任临床护理工作。</w:t>
      </w:r>
    </w:p>
    <w:p w14:paraId="7AA02CB6" w14:textId="15B74494"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4.自愿进入护士规范化培训，遵守相关规章制度，并按培训大纲的要求完成培训工作。</w:t>
      </w:r>
      <w:r w:rsidRPr="00977831">
        <w:rPr>
          <w:rFonts w:ascii="Microsoft YaHei UI" w:eastAsia="Microsoft YaHei UI" w:hAnsi="Microsoft YaHei UI" w:cs="宋体" w:hint="eastAsia"/>
          <w:color w:val="333333"/>
          <w:spacing w:val="8"/>
          <w:kern w:val="0"/>
          <w:sz w:val="26"/>
          <w:szCs w:val="26"/>
        </w:rPr>
        <w:br/>
      </w:r>
      <w:r w:rsidR="00B425EE">
        <w:rPr>
          <w:rFonts w:ascii="Microsoft YaHei UI" w:eastAsia="Microsoft YaHei UI" w:hAnsi="Microsoft YaHei UI" w:cs="宋体" w:hint="eastAsia"/>
          <w:b/>
          <w:bCs/>
          <w:color w:val="333333"/>
          <w:spacing w:val="8"/>
          <w:kern w:val="0"/>
          <w:sz w:val="26"/>
          <w:szCs w:val="26"/>
        </w:rPr>
        <w:t>四</w:t>
      </w:r>
      <w:r w:rsidRPr="00977831">
        <w:rPr>
          <w:rFonts w:ascii="Microsoft YaHei UI" w:eastAsia="Microsoft YaHei UI" w:hAnsi="Microsoft YaHei UI" w:cs="宋体" w:hint="eastAsia"/>
          <w:b/>
          <w:bCs/>
          <w:color w:val="333333"/>
          <w:spacing w:val="8"/>
          <w:kern w:val="0"/>
          <w:sz w:val="26"/>
          <w:szCs w:val="26"/>
        </w:rPr>
        <w:t>、招生计划</w:t>
      </w:r>
    </w:p>
    <w:p w14:paraId="50E9C3B0" w14:textId="3CB2E101" w:rsidR="00977831" w:rsidRPr="00977831" w:rsidRDefault="00977831" w:rsidP="00343F78">
      <w:pPr>
        <w:widowControl/>
        <w:shd w:val="clear" w:color="auto" w:fill="FFFFFF"/>
        <w:spacing w:line="360" w:lineRule="exact"/>
        <w:ind w:firstLineChars="200" w:firstLine="512"/>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计划招收150人。</w:t>
      </w:r>
      <w:r w:rsidRPr="00977831">
        <w:rPr>
          <w:rFonts w:ascii="Microsoft YaHei UI" w:eastAsia="Microsoft YaHei UI" w:hAnsi="Microsoft YaHei UI" w:cs="宋体" w:hint="eastAsia"/>
          <w:color w:val="333333"/>
          <w:spacing w:val="8"/>
          <w:kern w:val="0"/>
          <w:sz w:val="26"/>
          <w:szCs w:val="26"/>
        </w:rPr>
        <w:br/>
      </w:r>
      <w:r w:rsidR="00B425EE">
        <w:rPr>
          <w:rFonts w:ascii="Microsoft YaHei UI" w:eastAsia="Microsoft YaHei UI" w:hAnsi="Microsoft YaHei UI" w:cs="宋体" w:hint="eastAsia"/>
          <w:b/>
          <w:bCs/>
          <w:color w:val="333333"/>
          <w:spacing w:val="8"/>
          <w:kern w:val="0"/>
          <w:sz w:val="26"/>
          <w:szCs w:val="26"/>
        </w:rPr>
        <w:t>五</w:t>
      </w:r>
      <w:r w:rsidRPr="00977831">
        <w:rPr>
          <w:rFonts w:ascii="Microsoft YaHei UI" w:eastAsia="Microsoft YaHei UI" w:hAnsi="Microsoft YaHei UI" w:cs="宋体" w:hint="eastAsia"/>
          <w:b/>
          <w:bCs/>
          <w:color w:val="333333"/>
          <w:spacing w:val="8"/>
          <w:kern w:val="0"/>
          <w:sz w:val="26"/>
          <w:szCs w:val="26"/>
        </w:rPr>
        <w:t>、 招收程序</w:t>
      </w:r>
    </w:p>
    <w:p w14:paraId="66611CF1" w14:textId="5AC5B92F"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（一）网上报名</w:t>
      </w:r>
    </w:p>
    <w:p w14:paraId="3D76CB94" w14:textId="356EACB8"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1.报名时间:</w:t>
      </w:r>
      <w:r w:rsidRPr="00977831">
        <w:rPr>
          <w:rFonts w:ascii="Microsoft YaHei UI" w:eastAsia="Microsoft YaHei UI" w:hAnsi="Microsoft YaHei UI" w:cs="宋体" w:hint="eastAsia"/>
          <w:color w:val="333333"/>
          <w:spacing w:val="8"/>
          <w:kern w:val="0"/>
          <w:sz w:val="24"/>
          <w:szCs w:val="24"/>
        </w:rPr>
        <w:t>202</w:t>
      </w:r>
      <w:r>
        <w:rPr>
          <w:rFonts w:ascii="Microsoft YaHei UI" w:eastAsia="Microsoft YaHei UI" w:hAnsi="Microsoft YaHei UI" w:cs="宋体"/>
          <w:color w:val="333333"/>
          <w:spacing w:val="8"/>
          <w:kern w:val="0"/>
          <w:sz w:val="24"/>
          <w:szCs w:val="24"/>
        </w:rPr>
        <w:t>1</w:t>
      </w:r>
      <w:r w:rsidRPr="00977831">
        <w:rPr>
          <w:rFonts w:ascii="Microsoft YaHei UI" w:eastAsia="Microsoft YaHei UI" w:hAnsi="Microsoft YaHei UI" w:cs="宋体" w:hint="eastAsia"/>
          <w:color w:val="333333"/>
          <w:spacing w:val="8"/>
          <w:kern w:val="0"/>
          <w:sz w:val="24"/>
          <w:szCs w:val="24"/>
        </w:rPr>
        <w:t>年6月</w:t>
      </w:r>
      <w:r>
        <w:rPr>
          <w:rFonts w:ascii="Microsoft YaHei UI" w:eastAsia="Microsoft YaHei UI" w:hAnsi="Microsoft YaHei UI" w:cs="宋体"/>
          <w:color w:val="333333"/>
          <w:spacing w:val="8"/>
          <w:kern w:val="0"/>
          <w:sz w:val="24"/>
          <w:szCs w:val="24"/>
        </w:rPr>
        <w:t>27</w:t>
      </w:r>
      <w:r w:rsidRPr="00977831">
        <w:rPr>
          <w:rFonts w:ascii="Microsoft YaHei UI" w:eastAsia="Microsoft YaHei UI" w:hAnsi="Microsoft YaHei UI" w:cs="宋体" w:hint="eastAsia"/>
          <w:color w:val="333333"/>
          <w:spacing w:val="8"/>
          <w:kern w:val="0"/>
          <w:sz w:val="24"/>
          <w:szCs w:val="24"/>
        </w:rPr>
        <w:t>日-</w:t>
      </w:r>
      <w:r>
        <w:rPr>
          <w:rFonts w:ascii="Microsoft YaHei UI" w:eastAsia="Microsoft YaHei UI" w:hAnsi="Microsoft YaHei UI" w:cs="宋体"/>
          <w:color w:val="333333"/>
          <w:spacing w:val="8"/>
          <w:kern w:val="0"/>
          <w:sz w:val="24"/>
          <w:szCs w:val="24"/>
        </w:rPr>
        <w:t>7</w:t>
      </w:r>
      <w:r w:rsidRPr="00977831">
        <w:rPr>
          <w:rFonts w:ascii="Microsoft YaHei UI" w:eastAsia="Microsoft YaHei UI" w:hAnsi="Microsoft YaHei UI" w:cs="宋体" w:hint="eastAsia"/>
          <w:color w:val="333333"/>
          <w:spacing w:val="8"/>
          <w:kern w:val="0"/>
          <w:sz w:val="24"/>
          <w:szCs w:val="24"/>
        </w:rPr>
        <w:t>月</w:t>
      </w:r>
      <w:r>
        <w:rPr>
          <w:rFonts w:ascii="Microsoft YaHei UI" w:eastAsia="Microsoft YaHei UI" w:hAnsi="Microsoft YaHei UI" w:cs="宋体"/>
          <w:color w:val="333333"/>
          <w:spacing w:val="8"/>
          <w:kern w:val="0"/>
          <w:sz w:val="24"/>
          <w:szCs w:val="24"/>
        </w:rPr>
        <w:t>7</w:t>
      </w:r>
      <w:r w:rsidRPr="00977831">
        <w:rPr>
          <w:rFonts w:ascii="Microsoft YaHei UI" w:eastAsia="Microsoft YaHei UI" w:hAnsi="Microsoft YaHei UI" w:cs="宋体" w:hint="eastAsia"/>
          <w:color w:val="333333"/>
          <w:spacing w:val="8"/>
          <w:kern w:val="0"/>
          <w:sz w:val="24"/>
          <w:szCs w:val="24"/>
        </w:rPr>
        <w:t>日，报名截止时间为</w:t>
      </w:r>
      <w:r>
        <w:rPr>
          <w:rFonts w:ascii="Microsoft YaHei UI" w:eastAsia="Microsoft YaHei UI" w:hAnsi="Microsoft YaHei UI" w:cs="宋体"/>
          <w:color w:val="333333"/>
          <w:spacing w:val="8"/>
          <w:kern w:val="0"/>
          <w:sz w:val="24"/>
          <w:szCs w:val="24"/>
        </w:rPr>
        <w:t>7</w:t>
      </w:r>
      <w:r w:rsidRPr="00977831">
        <w:rPr>
          <w:rFonts w:ascii="Microsoft YaHei UI" w:eastAsia="Microsoft YaHei UI" w:hAnsi="Microsoft YaHei UI" w:cs="宋体" w:hint="eastAsia"/>
          <w:color w:val="333333"/>
          <w:spacing w:val="8"/>
          <w:kern w:val="0"/>
          <w:sz w:val="24"/>
          <w:szCs w:val="24"/>
        </w:rPr>
        <w:t>月</w:t>
      </w:r>
      <w:r>
        <w:rPr>
          <w:rFonts w:ascii="Microsoft YaHei UI" w:eastAsia="Microsoft YaHei UI" w:hAnsi="Microsoft YaHei UI" w:cs="宋体"/>
          <w:color w:val="333333"/>
          <w:spacing w:val="8"/>
          <w:kern w:val="0"/>
          <w:sz w:val="24"/>
          <w:szCs w:val="24"/>
        </w:rPr>
        <w:t>7</w:t>
      </w:r>
      <w:r w:rsidRPr="00977831">
        <w:rPr>
          <w:rFonts w:ascii="Microsoft YaHei UI" w:eastAsia="Microsoft YaHei UI" w:hAnsi="Microsoft YaHei UI" w:cs="宋体" w:hint="eastAsia"/>
          <w:color w:val="333333"/>
          <w:spacing w:val="8"/>
          <w:kern w:val="0"/>
          <w:sz w:val="24"/>
          <w:szCs w:val="24"/>
        </w:rPr>
        <w:t>日18:00。</w:t>
      </w:r>
    </w:p>
    <w:p w14:paraId="116CD1D9" w14:textId="7E53CC30"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2.报名方式：</w:t>
      </w:r>
      <w:r w:rsidRPr="00977831">
        <w:rPr>
          <w:rFonts w:ascii="Microsoft YaHei UI" w:eastAsia="Microsoft YaHei UI" w:hAnsi="Microsoft YaHei UI" w:cs="宋体" w:hint="eastAsia"/>
          <w:color w:val="333333"/>
          <w:spacing w:val="8"/>
          <w:kern w:val="0"/>
          <w:sz w:val="24"/>
          <w:szCs w:val="24"/>
        </w:rPr>
        <w:t>登录重庆医药卫生人才网-重庆市住院医师、护士规范化培训专</w:t>
      </w:r>
      <w:r>
        <w:rPr>
          <w:rFonts w:ascii="Microsoft YaHei UI" w:eastAsia="Microsoft YaHei UI" w:hAnsi="Microsoft YaHei UI" w:cs="宋体" w:hint="eastAsia"/>
          <w:color w:val="333333"/>
          <w:spacing w:val="8"/>
          <w:kern w:val="0"/>
          <w:sz w:val="24"/>
          <w:szCs w:val="24"/>
        </w:rPr>
        <w:t>区</w:t>
      </w:r>
    </w:p>
    <w:p w14:paraId="24C3F72D" w14:textId="02CA024C"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(http://cqwsrc.com/webSite/RCPXZX/ZY/ )，实行网络报名。</w:t>
      </w:r>
    </w:p>
    <w:p w14:paraId="29290198" w14:textId="6FCD47DE"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3.报名流程：</w:t>
      </w:r>
      <w:r w:rsidRPr="00977831">
        <w:rPr>
          <w:rFonts w:ascii="Microsoft YaHei UI" w:eastAsia="Microsoft YaHei UI" w:hAnsi="Microsoft YaHei UI" w:cs="宋体" w:hint="eastAsia"/>
          <w:color w:val="333333"/>
          <w:spacing w:val="8"/>
          <w:kern w:val="0"/>
          <w:sz w:val="24"/>
          <w:szCs w:val="24"/>
        </w:rPr>
        <w:t>注册获取用户名及密码，并填写个人信息、报考志愿，提交个人资料后，等待报考资格审核。</w:t>
      </w:r>
    </w:p>
    <w:p w14:paraId="117FF48E" w14:textId="314B085C"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4.报名资料：</w:t>
      </w:r>
      <w:r w:rsidRPr="00977831">
        <w:rPr>
          <w:rFonts w:ascii="Microsoft YaHei UI" w:eastAsia="Microsoft YaHei UI" w:hAnsi="Microsoft YaHei UI" w:cs="宋体" w:hint="eastAsia"/>
          <w:color w:val="333333"/>
          <w:spacing w:val="8"/>
          <w:kern w:val="0"/>
          <w:sz w:val="24"/>
          <w:szCs w:val="24"/>
        </w:rPr>
        <w:t>所有资料以照片形式提交，请报考人员在填报信息时上传个人电子照片、身份证、毕业证（学校证明或学信网学籍证明截图）、护士资格证（或者护士资格考试成绩）等证件照片。</w:t>
      </w:r>
    </w:p>
    <w:p w14:paraId="74D59F95" w14:textId="77777777"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（二）资格初审</w:t>
      </w:r>
    </w:p>
    <w:p w14:paraId="48DA25BF" w14:textId="79D34CE7"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lastRenderedPageBreak/>
        <w:t>6月</w:t>
      </w:r>
      <w:r>
        <w:rPr>
          <w:rFonts w:ascii="Microsoft YaHei UI" w:eastAsia="Microsoft YaHei UI" w:hAnsi="Microsoft YaHei UI" w:cs="宋体"/>
          <w:color w:val="333333"/>
          <w:spacing w:val="8"/>
          <w:kern w:val="0"/>
          <w:sz w:val="24"/>
          <w:szCs w:val="24"/>
        </w:rPr>
        <w:t>28</w:t>
      </w:r>
      <w:r w:rsidRPr="00977831">
        <w:rPr>
          <w:rFonts w:ascii="Microsoft YaHei UI" w:eastAsia="Microsoft YaHei UI" w:hAnsi="Microsoft YaHei UI" w:cs="宋体" w:hint="eastAsia"/>
          <w:color w:val="333333"/>
          <w:spacing w:val="8"/>
          <w:kern w:val="0"/>
          <w:sz w:val="24"/>
          <w:szCs w:val="24"/>
        </w:rPr>
        <w:t>日-</w:t>
      </w:r>
      <w:r>
        <w:rPr>
          <w:rFonts w:ascii="Microsoft YaHei UI" w:eastAsia="Microsoft YaHei UI" w:hAnsi="Microsoft YaHei UI" w:cs="宋体"/>
          <w:color w:val="333333"/>
          <w:spacing w:val="8"/>
          <w:kern w:val="0"/>
          <w:sz w:val="24"/>
          <w:szCs w:val="24"/>
        </w:rPr>
        <w:t>7</w:t>
      </w:r>
      <w:r w:rsidRPr="00977831">
        <w:rPr>
          <w:rFonts w:ascii="Microsoft YaHei UI" w:eastAsia="Microsoft YaHei UI" w:hAnsi="Microsoft YaHei UI" w:cs="宋体" w:hint="eastAsia"/>
          <w:color w:val="333333"/>
          <w:spacing w:val="8"/>
          <w:kern w:val="0"/>
          <w:sz w:val="24"/>
          <w:szCs w:val="24"/>
        </w:rPr>
        <w:t>月</w:t>
      </w:r>
      <w:r>
        <w:rPr>
          <w:rFonts w:ascii="Microsoft YaHei UI" w:eastAsia="Microsoft YaHei UI" w:hAnsi="Microsoft YaHei UI" w:cs="宋体"/>
          <w:color w:val="333333"/>
          <w:spacing w:val="8"/>
          <w:kern w:val="0"/>
          <w:sz w:val="24"/>
          <w:szCs w:val="24"/>
        </w:rPr>
        <w:t>8</w:t>
      </w:r>
      <w:r w:rsidRPr="00977831">
        <w:rPr>
          <w:rFonts w:ascii="Microsoft YaHei UI" w:eastAsia="Microsoft YaHei UI" w:hAnsi="Microsoft YaHei UI" w:cs="宋体" w:hint="eastAsia"/>
          <w:color w:val="333333"/>
          <w:spacing w:val="8"/>
          <w:kern w:val="0"/>
          <w:sz w:val="24"/>
          <w:szCs w:val="24"/>
        </w:rPr>
        <w:t>日进行资格初审。</w:t>
      </w:r>
    </w:p>
    <w:p w14:paraId="7C66E83B" w14:textId="3A3A352D"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（三）考核面试</w:t>
      </w:r>
    </w:p>
    <w:p w14:paraId="6D718934" w14:textId="123578E7"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1.时间：</w:t>
      </w:r>
      <w:r w:rsidRPr="00977831">
        <w:rPr>
          <w:rFonts w:ascii="Microsoft YaHei UI" w:eastAsia="Microsoft YaHei UI" w:hAnsi="Microsoft YaHei UI" w:cs="宋体" w:hint="eastAsia"/>
          <w:color w:val="333333"/>
          <w:spacing w:val="8"/>
          <w:kern w:val="0"/>
          <w:sz w:val="24"/>
          <w:szCs w:val="24"/>
        </w:rPr>
        <w:t>第一志愿面试时间为</w:t>
      </w:r>
      <w:r>
        <w:rPr>
          <w:rFonts w:ascii="Microsoft YaHei UI" w:eastAsia="Microsoft YaHei UI" w:hAnsi="Microsoft YaHei UI" w:cs="宋体"/>
          <w:color w:val="333333"/>
          <w:spacing w:val="8"/>
          <w:kern w:val="0"/>
          <w:sz w:val="24"/>
          <w:szCs w:val="24"/>
        </w:rPr>
        <w:t>7</w:t>
      </w:r>
      <w:r w:rsidRPr="00977831">
        <w:rPr>
          <w:rFonts w:ascii="Microsoft YaHei UI" w:eastAsia="Microsoft YaHei UI" w:hAnsi="Microsoft YaHei UI" w:cs="宋体" w:hint="eastAsia"/>
          <w:color w:val="333333"/>
          <w:spacing w:val="8"/>
          <w:kern w:val="0"/>
          <w:sz w:val="24"/>
          <w:szCs w:val="24"/>
        </w:rPr>
        <w:t>月</w:t>
      </w:r>
      <w:r>
        <w:rPr>
          <w:rFonts w:ascii="Microsoft YaHei UI" w:eastAsia="Microsoft YaHei UI" w:hAnsi="Microsoft YaHei UI" w:cs="宋体"/>
          <w:color w:val="333333"/>
          <w:spacing w:val="8"/>
          <w:kern w:val="0"/>
          <w:sz w:val="24"/>
          <w:szCs w:val="24"/>
        </w:rPr>
        <w:t>13</w:t>
      </w:r>
      <w:r w:rsidRPr="00977831">
        <w:rPr>
          <w:rFonts w:ascii="Microsoft YaHei UI" w:eastAsia="Microsoft YaHei UI" w:hAnsi="Microsoft YaHei UI" w:cs="宋体" w:hint="eastAsia"/>
          <w:color w:val="333333"/>
          <w:spacing w:val="8"/>
          <w:kern w:val="0"/>
          <w:sz w:val="24"/>
          <w:szCs w:val="24"/>
        </w:rPr>
        <w:t>日-</w:t>
      </w:r>
      <w:r>
        <w:rPr>
          <w:rFonts w:ascii="Microsoft YaHei UI" w:eastAsia="Microsoft YaHei UI" w:hAnsi="Microsoft YaHei UI" w:cs="宋体"/>
          <w:color w:val="333333"/>
          <w:spacing w:val="8"/>
          <w:kern w:val="0"/>
          <w:sz w:val="24"/>
          <w:szCs w:val="24"/>
        </w:rPr>
        <w:t>7</w:t>
      </w:r>
      <w:r w:rsidRPr="00977831">
        <w:rPr>
          <w:rFonts w:ascii="Microsoft YaHei UI" w:eastAsia="Microsoft YaHei UI" w:hAnsi="Microsoft YaHei UI" w:cs="宋体" w:hint="eastAsia"/>
          <w:color w:val="333333"/>
          <w:spacing w:val="8"/>
          <w:kern w:val="0"/>
          <w:sz w:val="24"/>
          <w:szCs w:val="24"/>
        </w:rPr>
        <w:t>月</w:t>
      </w:r>
      <w:r>
        <w:rPr>
          <w:rFonts w:ascii="Microsoft YaHei UI" w:eastAsia="Microsoft YaHei UI" w:hAnsi="Microsoft YaHei UI" w:cs="宋体"/>
          <w:color w:val="333333"/>
          <w:spacing w:val="8"/>
          <w:kern w:val="0"/>
          <w:sz w:val="24"/>
          <w:szCs w:val="24"/>
        </w:rPr>
        <w:t>14</w:t>
      </w:r>
      <w:r w:rsidRPr="00977831">
        <w:rPr>
          <w:rFonts w:ascii="Microsoft YaHei UI" w:eastAsia="Microsoft YaHei UI" w:hAnsi="Microsoft YaHei UI" w:cs="宋体" w:hint="eastAsia"/>
          <w:color w:val="333333"/>
          <w:spacing w:val="8"/>
          <w:kern w:val="0"/>
          <w:sz w:val="24"/>
          <w:szCs w:val="24"/>
        </w:rPr>
        <w:t>日。</w:t>
      </w:r>
    </w:p>
    <w:p w14:paraId="7A5B1077" w14:textId="3E6BBB7D"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2.地点：</w:t>
      </w:r>
      <w:r w:rsidRPr="00977831">
        <w:rPr>
          <w:rFonts w:ascii="Microsoft YaHei UI" w:eastAsia="Microsoft YaHei UI" w:hAnsi="Microsoft YaHei UI" w:cs="宋体" w:hint="eastAsia"/>
          <w:color w:val="333333"/>
          <w:spacing w:val="8"/>
          <w:kern w:val="0"/>
          <w:sz w:val="24"/>
          <w:szCs w:val="24"/>
        </w:rPr>
        <w:t>重庆市渝中区陆军特色医学中心（大坪医院）护理部（联系电话：023-68757</w:t>
      </w:r>
      <w:r>
        <w:rPr>
          <w:rFonts w:ascii="Microsoft YaHei UI" w:eastAsia="Microsoft YaHei UI" w:hAnsi="Microsoft YaHei UI" w:cs="宋体"/>
          <w:color w:val="333333"/>
          <w:spacing w:val="8"/>
          <w:kern w:val="0"/>
          <w:sz w:val="24"/>
          <w:szCs w:val="24"/>
        </w:rPr>
        <w:t>410</w:t>
      </w:r>
      <w:r w:rsidRPr="00977831">
        <w:rPr>
          <w:rFonts w:ascii="Microsoft YaHei UI" w:eastAsia="Microsoft YaHei UI" w:hAnsi="Microsoft YaHei UI" w:cs="宋体" w:hint="eastAsia"/>
          <w:color w:val="333333"/>
          <w:spacing w:val="8"/>
          <w:kern w:val="0"/>
          <w:sz w:val="24"/>
          <w:szCs w:val="24"/>
        </w:rPr>
        <w:t>）。</w:t>
      </w:r>
    </w:p>
    <w:p w14:paraId="1293AB0E" w14:textId="77777777"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b/>
          <w:bCs/>
          <w:color w:val="333333"/>
          <w:spacing w:val="8"/>
          <w:kern w:val="0"/>
          <w:sz w:val="24"/>
          <w:szCs w:val="24"/>
        </w:rPr>
        <w:t>3.要求：</w:t>
      </w:r>
    </w:p>
    <w:p w14:paraId="545C2991" w14:textId="65A24BE5"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1）应届生需提供：面试前7天内的新冠肺炎核酸检测结果报告、网上报名表、身份证原件和复印件、毕业证原件和复印件、应届生学籍证明(需加盖学校鲜章)、应届生在校成绩单(需加盖学校鲜章)，英语四级/六级成绩单、校/院级及以上奖励证书资料复印件(如未提交相关证书复印件，视为未取得相应资格)，完成现场信息确认。</w:t>
      </w:r>
    </w:p>
    <w:p w14:paraId="7785C065" w14:textId="460480CD"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2）往届生需提供：面试前7天内的新冠肺炎核酸检测结果报告、网上报名表、身份证原件和复印件、毕业证原件和复印件、护士执业资格证书原件和复印件，英语四级/六级成绩单、校/院级及以上奖励证书资料复印件(如未提交相关证书复印件，视为未取得相应资格)，完成现场信息确认。</w:t>
      </w:r>
    </w:p>
    <w:p w14:paraId="625E09EC" w14:textId="35CE22DF"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（3）《劳动合同终止（解除）通知书》（有工作经历的社会流动人才提供）原件及复印件一式两份；单位人需提供单位同意参加培训证明。</w:t>
      </w:r>
    </w:p>
    <w:p w14:paraId="4CAF8DF5" w14:textId="54DC2B41" w:rsidR="00977831" w:rsidRPr="00977831" w:rsidRDefault="00821CBB" w:rsidP="0031497E">
      <w:pPr>
        <w:widowControl/>
        <w:shd w:val="clear" w:color="auto" w:fill="FFFFFF"/>
        <w:spacing w:line="360" w:lineRule="exact"/>
        <w:rPr>
          <w:rFonts w:ascii="Microsoft YaHei UI" w:eastAsia="Microsoft YaHei UI" w:hAnsi="Microsoft YaHei UI" w:cs="宋体"/>
          <w:color w:val="333333"/>
          <w:spacing w:val="8"/>
          <w:kern w:val="0"/>
          <w:sz w:val="26"/>
          <w:szCs w:val="26"/>
        </w:rPr>
      </w:pPr>
      <w:r>
        <w:rPr>
          <w:rFonts w:ascii="Microsoft YaHei UI" w:eastAsia="Microsoft YaHei UI" w:hAnsi="Microsoft YaHei UI" w:cs="宋体" w:hint="eastAsia"/>
          <w:b/>
          <w:bCs/>
          <w:color w:val="333333"/>
          <w:spacing w:val="8"/>
          <w:kern w:val="0"/>
          <w:sz w:val="26"/>
          <w:szCs w:val="26"/>
        </w:rPr>
        <w:t>六</w:t>
      </w:r>
      <w:r w:rsidR="00977831" w:rsidRPr="00977831">
        <w:rPr>
          <w:rFonts w:ascii="Microsoft YaHei UI" w:eastAsia="Microsoft YaHei UI" w:hAnsi="Microsoft YaHei UI" w:cs="宋体" w:hint="eastAsia"/>
          <w:b/>
          <w:bCs/>
          <w:color w:val="333333"/>
          <w:spacing w:val="8"/>
          <w:kern w:val="0"/>
          <w:sz w:val="26"/>
          <w:szCs w:val="26"/>
        </w:rPr>
        <w:t>、人事关系</w:t>
      </w:r>
    </w:p>
    <w:p w14:paraId="5B12D9ED" w14:textId="401C9C27"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3"/>
          <w:szCs w:val="23"/>
        </w:rPr>
        <w:t>1.自愿以“培训学员”身份与医院签订培训合同，参加我中心的护士规范化培训，由护理部进行统一管理。</w:t>
      </w:r>
    </w:p>
    <w:p w14:paraId="7C5B5550" w14:textId="249F6786"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3"/>
          <w:szCs w:val="23"/>
        </w:rPr>
        <w:t>2.学员档案须由重庆市卫生人才交流中心代管。</w:t>
      </w:r>
    </w:p>
    <w:p w14:paraId="14C4C264" w14:textId="125353FA"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3"/>
          <w:szCs w:val="23"/>
        </w:rPr>
        <w:t>3.完成护士规范化培训全过程，考核合格者由市卫健委颁发结业证书。</w:t>
      </w:r>
    </w:p>
    <w:p w14:paraId="5B622010" w14:textId="10FA738E" w:rsidR="00977831" w:rsidRPr="00977831" w:rsidRDefault="00821CBB" w:rsidP="0031497E">
      <w:pPr>
        <w:widowControl/>
        <w:shd w:val="clear" w:color="auto" w:fill="FFFFFF"/>
        <w:spacing w:line="360" w:lineRule="exact"/>
        <w:rPr>
          <w:rFonts w:ascii="Microsoft YaHei UI" w:eastAsia="Microsoft YaHei UI" w:hAnsi="Microsoft YaHei UI" w:cs="宋体"/>
          <w:color w:val="333333"/>
          <w:spacing w:val="8"/>
          <w:kern w:val="0"/>
          <w:sz w:val="26"/>
          <w:szCs w:val="26"/>
        </w:rPr>
      </w:pPr>
      <w:r>
        <w:rPr>
          <w:rFonts w:ascii="Microsoft YaHei UI" w:eastAsia="Microsoft YaHei UI" w:hAnsi="Microsoft YaHei UI" w:cs="宋体" w:hint="eastAsia"/>
          <w:b/>
          <w:bCs/>
          <w:color w:val="333333"/>
          <w:spacing w:val="8"/>
          <w:kern w:val="0"/>
          <w:sz w:val="26"/>
          <w:szCs w:val="26"/>
        </w:rPr>
        <w:t>七</w:t>
      </w:r>
      <w:r w:rsidR="00977831" w:rsidRPr="00977831">
        <w:rPr>
          <w:rFonts w:ascii="Microsoft YaHei UI" w:eastAsia="Microsoft YaHei UI" w:hAnsi="Microsoft YaHei UI" w:cs="宋体" w:hint="eastAsia"/>
          <w:b/>
          <w:bCs/>
          <w:color w:val="333333"/>
          <w:spacing w:val="8"/>
          <w:kern w:val="0"/>
          <w:sz w:val="26"/>
          <w:szCs w:val="26"/>
        </w:rPr>
        <w:t>、待遇保障</w:t>
      </w:r>
    </w:p>
    <w:p w14:paraId="3FCA4244" w14:textId="32AC3540" w:rsidR="00977831" w:rsidRP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6"/>
          <w:szCs w:val="26"/>
        </w:rPr>
      </w:pPr>
      <w:r w:rsidRPr="00977831">
        <w:rPr>
          <w:rFonts w:ascii="Microsoft YaHei UI" w:eastAsia="Microsoft YaHei UI" w:hAnsi="Microsoft YaHei UI" w:cs="宋体" w:hint="eastAsia"/>
          <w:color w:val="333333"/>
          <w:spacing w:val="8"/>
          <w:kern w:val="0"/>
          <w:sz w:val="24"/>
          <w:szCs w:val="24"/>
        </w:rPr>
        <w:t>培训期间的待遇按培训合同及医院相关政策执行。培训期间学员基本工资25</w:t>
      </w:r>
      <w:r w:rsidR="00E25A10">
        <w:rPr>
          <w:rFonts w:ascii="Microsoft YaHei UI" w:eastAsia="Microsoft YaHei UI" w:hAnsi="Microsoft YaHei UI" w:cs="宋体"/>
          <w:color w:val="333333"/>
          <w:spacing w:val="8"/>
          <w:kern w:val="0"/>
          <w:sz w:val="24"/>
          <w:szCs w:val="24"/>
        </w:rPr>
        <w:t>0</w:t>
      </w:r>
      <w:r w:rsidRPr="00977831">
        <w:rPr>
          <w:rFonts w:ascii="Microsoft YaHei UI" w:eastAsia="Microsoft YaHei UI" w:hAnsi="Microsoft YaHei UI" w:cs="宋体" w:hint="eastAsia"/>
          <w:color w:val="333333"/>
          <w:spacing w:val="8"/>
          <w:kern w:val="0"/>
          <w:sz w:val="24"/>
          <w:szCs w:val="24"/>
        </w:rPr>
        <w:t>0元/月，绩效2000元/月,并为学员提供国家规定的社会保障。</w:t>
      </w:r>
    </w:p>
    <w:p w14:paraId="4D5CF3E8" w14:textId="095A3B51" w:rsidR="00977831" w:rsidRPr="00977831" w:rsidRDefault="00821CBB" w:rsidP="0031497E">
      <w:pPr>
        <w:widowControl/>
        <w:shd w:val="clear" w:color="auto" w:fill="FFFFFF"/>
        <w:spacing w:line="360" w:lineRule="exact"/>
        <w:rPr>
          <w:rFonts w:ascii="Microsoft YaHei UI" w:eastAsia="Microsoft YaHei UI" w:hAnsi="Microsoft YaHei UI" w:cs="宋体"/>
          <w:color w:val="333333"/>
          <w:spacing w:val="8"/>
          <w:kern w:val="0"/>
          <w:sz w:val="26"/>
          <w:szCs w:val="26"/>
        </w:rPr>
      </w:pPr>
      <w:r>
        <w:rPr>
          <w:rFonts w:ascii="Microsoft YaHei UI" w:eastAsia="Microsoft YaHei UI" w:hAnsi="Microsoft YaHei UI" w:cs="宋体" w:hint="eastAsia"/>
          <w:b/>
          <w:bCs/>
          <w:color w:val="333333"/>
          <w:spacing w:val="8"/>
          <w:kern w:val="0"/>
          <w:sz w:val="26"/>
          <w:szCs w:val="26"/>
        </w:rPr>
        <w:t>八</w:t>
      </w:r>
      <w:r w:rsidR="00977831" w:rsidRPr="00977831">
        <w:rPr>
          <w:rFonts w:ascii="Microsoft YaHei UI" w:eastAsia="Microsoft YaHei UI" w:hAnsi="Microsoft YaHei UI" w:cs="宋体" w:hint="eastAsia"/>
          <w:b/>
          <w:bCs/>
          <w:color w:val="333333"/>
          <w:spacing w:val="8"/>
          <w:kern w:val="0"/>
          <w:sz w:val="26"/>
          <w:szCs w:val="26"/>
        </w:rPr>
        <w:t>、注意事项</w:t>
      </w:r>
    </w:p>
    <w:p w14:paraId="0205F6E2" w14:textId="5B48AC85" w:rsidR="00977831" w:rsidRDefault="00977831" w:rsidP="0031497E">
      <w:pPr>
        <w:widowControl/>
        <w:shd w:val="clear" w:color="auto" w:fill="FFFFFF"/>
        <w:spacing w:line="360" w:lineRule="exact"/>
        <w:ind w:firstLine="480"/>
        <w:rPr>
          <w:rFonts w:ascii="Microsoft YaHei UI" w:eastAsia="Microsoft YaHei UI" w:hAnsi="Microsoft YaHei UI" w:cs="宋体"/>
          <w:color w:val="333333"/>
          <w:spacing w:val="8"/>
          <w:kern w:val="0"/>
          <w:sz w:val="24"/>
          <w:szCs w:val="24"/>
        </w:rPr>
      </w:pPr>
      <w:r w:rsidRPr="00977831">
        <w:rPr>
          <w:rFonts w:ascii="Microsoft YaHei UI" w:eastAsia="Microsoft YaHei UI" w:hAnsi="Microsoft YaHei UI" w:cs="宋体" w:hint="eastAsia"/>
          <w:color w:val="333333"/>
          <w:spacing w:val="8"/>
          <w:kern w:val="0"/>
          <w:sz w:val="24"/>
          <w:szCs w:val="24"/>
        </w:rPr>
        <w:t>凡弄虚作假者，一经发现立即取消培训资格。应届生未取得毕业证或护士执业资格考试成绩公布不合格者自动退出培训。如遇国家或重庆市医院护士规范化培训相关政策调整，各规培护士应服从新法规或新政策。</w:t>
      </w:r>
    </w:p>
    <w:p w14:paraId="10331180" w14:textId="276A7288" w:rsidR="00821CBB" w:rsidRPr="00CD5359" w:rsidRDefault="00821CBB" w:rsidP="00CD5359">
      <w:pPr>
        <w:widowControl/>
        <w:shd w:val="clear" w:color="auto" w:fill="FFFFFF"/>
        <w:spacing w:line="360" w:lineRule="exact"/>
        <w:rPr>
          <w:rFonts w:ascii="Microsoft YaHei UI" w:eastAsia="Microsoft YaHei UI" w:hAnsi="Microsoft YaHei UI" w:cs="宋体"/>
          <w:b/>
          <w:bCs/>
          <w:color w:val="333333"/>
          <w:spacing w:val="8"/>
          <w:kern w:val="0"/>
          <w:sz w:val="26"/>
          <w:szCs w:val="26"/>
        </w:rPr>
      </w:pPr>
      <w:r w:rsidRPr="00CD5359">
        <w:rPr>
          <w:rFonts w:ascii="Microsoft YaHei UI" w:eastAsia="Microsoft YaHei UI" w:hAnsi="Microsoft YaHei UI" w:cs="宋体" w:hint="eastAsia"/>
          <w:b/>
          <w:bCs/>
          <w:color w:val="333333"/>
          <w:spacing w:val="8"/>
          <w:kern w:val="0"/>
          <w:sz w:val="24"/>
          <w:szCs w:val="24"/>
        </w:rPr>
        <w:t>九、医院简介</w:t>
      </w:r>
    </w:p>
    <w:p w14:paraId="557E4443" w14:textId="0A7DDDC6" w:rsidR="00977831" w:rsidRDefault="00821CBB" w:rsidP="0031497E">
      <w:pPr>
        <w:widowControl/>
        <w:shd w:val="clear" w:color="auto" w:fill="FFFFFF"/>
        <w:spacing w:line="360" w:lineRule="exact"/>
        <w:ind w:firstLineChars="200" w:firstLine="512"/>
        <w:rPr>
          <w:rFonts w:ascii="Microsoft YaHei UI" w:eastAsia="Microsoft YaHei UI" w:hAnsi="Microsoft YaHei UI" w:cs="宋体"/>
          <w:color w:val="333333"/>
          <w:spacing w:val="8"/>
          <w:kern w:val="0"/>
          <w:sz w:val="24"/>
          <w:szCs w:val="24"/>
        </w:rPr>
      </w:pPr>
      <w:r w:rsidRPr="00961E5A">
        <w:rPr>
          <w:rFonts w:ascii="Microsoft YaHei UI" w:eastAsia="Microsoft YaHei UI" w:hAnsi="Microsoft YaHei UI" w:cs="宋体"/>
          <w:color w:val="333333"/>
          <w:spacing w:val="8"/>
          <w:kern w:val="0"/>
          <w:sz w:val="24"/>
          <w:szCs w:val="24"/>
        </w:rPr>
        <w:t>陆军特色医学中心（重庆大坪医院）位于重庆市渝中区，是 陆军军医大学第三临床医学院，是集医疗、教学、科研、战备为一体的医疗卫生机构。单位占地面积 20 余万平方米，编制床位 2628 张，是全国首批三级甲等医院、中央领导来渝指定保健医 院、重庆市领事馆指定保健医院、首批涉外定点医院和中国红十 字基金会定点爱心医院。</w:t>
      </w:r>
    </w:p>
    <w:p w14:paraId="19B1A38A" w14:textId="4EDB97DC" w:rsidR="009A2BCB" w:rsidRDefault="009A2BCB" w:rsidP="0031497E">
      <w:pPr>
        <w:widowControl/>
        <w:shd w:val="clear" w:color="auto" w:fill="FFFFFF"/>
        <w:spacing w:line="360" w:lineRule="exact"/>
        <w:ind w:firstLineChars="200" w:firstLine="512"/>
        <w:rPr>
          <w:rFonts w:ascii="Microsoft YaHei UI" w:eastAsia="Microsoft YaHei UI" w:hAnsi="Microsoft YaHei UI" w:cs="宋体"/>
          <w:color w:val="333333"/>
          <w:spacing w:val="8"/>
          <w:kern w:val="0"/>
          <w:sz w:val="24"/>
          <w:szCs w:val="24"/>
        </w:rPr>
      </w:pPr>
    </w:p>
    <w:p w14:paraId="595DABA3" w14:textId="798E6873" w:rsidR="009A2BCB" w:rsidRDefault="009A2BCB" w:rsidP="0031497E">
      <w:pPr>
        <w:widowControl/>
        <w:shd w:val="clear" w:color="auto" w:fill="FFFFFF"/>
        <w:spacing w:line="360" w:lineRule="exact"/>
        <w:ind w:firstLineChars="200" w:firstLine="512"/>
        <w:rPr>
          <w:rFonts w:ascii="Microsoft YaHei UI" w:eastAsia="Microsoft YaHei UI" w:hAnsi="Microsoft YaHei UI" w:cs="宋体"/>
          <w:color w:val="333333"/>
          <w:spacing w:val="8"/>
          <w:kern w:val="0"/>
          <w:sz w:val="24"/>
          <w:szCs w:val="24"/>
        </w:rPr>
      </w:pPr>
    </w:p>
    <w:p w14:paraId="6749F49E" w14:textId="1B3A4085" w:rsidR="009A2BCB" w:rsidRDefault="009A2BCB" w:rsidP="0031497E">
      <w:pPr>
        <w:widowControl/>
        <w:shd w:val="clear" w:color="auto" w:fill="FFFFFF"/>
        <w:spacing w:line="360" w:lineRule="exact"/>
        <w:ind w:firstLineChars="200" w:firstLine="512"/>
        <w:rPr>
          <w:rFonts w:ascii="Microsoft YaHei UI" w:eastAsia="Microsoft YaHei UI" w:hAnsi="Microsoft YaHei UI" w:cs="宋体"/>
          <w:color w:val="333333"/>
          <w:spacing w:val="8"/>
          <w:kern w:val="0"/>
          <w:sz w:val="24"/>
          <w:szCs w:val="24"/>
        </w:rPr>
      </w:pPr>
    </w:p>
    <w:p w14:paraId="24C9F01B" w14:textId="38577E87" w:rsidR="009A2BCB" w:rsidRDefault="009A2BCB" w:rsidP="0031497E">
      <w:pPr>
        <w:widowControl/>
        <w:shd w:val="clear" w:color="auto" w:fill="FFFFFF"/>
        <w:spacing w:line="360" w:lineRule="exact"/>
        <w:ind w:firstLineChars="200" w:firstLine="512"/>
        <w:rPr>
          <w:rFonts w:ascii="Microsoft YaHei UI" w:eastAsia="Microsoft YaHei UI" w:hAnsi="Microsoft YaHei UI" w:cs="宋体"/>
          <w:color w:val="333333"/>
          <w:spacing w:val="8"/>
          <w:kern w:val="0"/>
          <w:sz w:val="24"/>
          <w:szCs w:val="24"/>
        </w:rPr>
      </w:pPr>
    </w:p>
    <w:p w14:paraId="7807B560" w14:textId="794FF8E5" w:rsidR="009A2BCB" w:rsidRPr="00961E5A" w:rsidRDefault="009A2BCB" w:rsidP="0031497E">
      <w:pPr>
        <w:widowControl/>
        <w:shd w:val="clear" w:color="auto" w:fill="FFFFFF"/>
        <w:spacing w:line="360" w:lineRule="exact"/>
        <w:ind w:firstLineChars="200" w:firstLine="512"/>
        <w:rPr>
          <w:rFonts w:ascii="Microsoft YaHei UI" w:eastAsia="Microsoft YaHei UI" w:hAnsi="Microsoft YaHei UI" w:cs="宋体" w:hint="eastAsia"/>
          <w:color w:val="333333"/>
          <w:spacing w:val="8"/>
          <w:kern w:val="0"/>
          <w:sz w:val="24"/>
          <w:szCs w:val="24"/>
        </w:rPr>
      </w:pPr>
    </w:p>
    <w:p w14:paraId="65709FD9" w14:textId="57D9BB32" w:rsidR="00821CBB" w:rsidRPr="00977831" w:rsidRDefault="00821CBB" w:rsidP="0031497E">
      <w:pPr>
        <w:widowControl/>
        <w:shd w:val="clear" w:color="auto" w:fill="FFFFFF"/>
        <w:spacing w:line="360" w:lineRule="exact"/>
        <w:rPr>
          <w:rFonts w:ascii="Microsoft YaHei UI" w:eastAsia="Microsoft YaHei UI" w:hAnsi="Microsoft YaHei UI" w:cs="宋体"/>
          <w:color w:val="333333"/>
          <w:spacing w:val="8"/>
          <w:kern w:val="0"/>
          <w:sz w:val="26"/>
          <w:szCs w:val="26"/>
        </w:rPr>
      </w:pPr>
      <w:r w:rsidRPr="00821CBB">
        <w:rPr>
          <w:rFonts w:ascii="Microsoft YaHei UI" w:eastAsia="Microsoft YaHei UI" w:hAnsi="Microsoft YaHei UI" w:cs="宋体"/>
          <w:noProof/>
          <w:color w:val="333333"/>
          <w:spacing w:val="8"/>
          <w:kern w:val="0"/>
          <w:sz w:val="26"/>
          <w:szCs w:val="26"/>
        </w:rPr>
        <w:drawing>
          <wp:anchor distT="0" distB="0" distL="114300" distR="114300" simplePos="0" relativeHeight="251660288" behindDoc="0" locked="0" layoutInCell="1" allowOverlap="1" wp14:anchorId="4A0BBA2A" wp14:editId="777CA38D">
            <wp:simplePos x="0" y="0"/>
            <wp:positionH relativeFrom="column">
              <wp:posOffset>0</wp:posOffset>
            </wp:positionH>
            <wp:positionV relativeFrom="paragraph">
              <wp:posOffset>-457412</wp:posOffset>
            </wp:positionV>
            <wp:extent cx="5274310" cy="3491230"/>
            <wp:effectExtent l="0" t="0" r="254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4310" cy="3491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B52778" w14:textId="0C0C50D2" w:rsidR="00E1309B" w:rsidRDefault="009A2BCB" w:rsidP="0031497E">
      <w:pPr>
        <w:spacing w:line="360" w:lineRule="exact"/>
      </w:pPr>
      <w:r>
        <w:rPr>
          <w:noProof/>
        </w:rPr>
        <w:drawing>
          <wp:anchor distT="0" distB="0" distL="114300" distR="114300" simplePos="0" relativeHeight="251661312" behindDoc="0" locked="0" layoutInCell="1" allowOverlap="1" wp14:anchorId="018B6090" wp14:editId="468911E8">
            <wp:simplePos x="0" y="0"/>
            <wp:positionH relativeFrom="column">
              <wp:posOffset>-110490</wp:posOffset>
            </wp:positionH>
            <wp:positionV relativeFrom="paragraph">
              <wp:posOffset>513080</wp:posOffset>
            </wp:positionV>
            <wp:extent cx="5266055" cy="3513455"/>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6055" cy="3513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3799B1" w14:textId="5AC6134B" w:rsidR="00821CBB" w:rsidRDefault="00821CBB" w:rsidP="0031497E">
      <w:pPr>
        <w:spacing w:line="360" w:lineRule="exact"/>
      </w:pPr>
    </w:p>
    <w:p w14:paraId="7BDF01FA" w14:textId="355BDCF1" w:rsidR="009A2BCB" w:rsidRDefault="009A2BCB" w:rsidP="0031497E">
      <w:pPr>
        <w:spacing w:line="360" w:lineRule="exact"/>
      </w:pPr>
    </w:p>
    <w:p w14:paraId="2037CC9D" w14:textId="17B16C51" w:rsidR="009A2BCB" w:rsidRDefault="009A2BCB" w:rsidP="0031497E">
      <w:pPr>
        <w:spacing w:line="360" w:lineRule="exact"/>
      </w:pPr>
    </w:p>
    <w:p w14:paraId="0C952BA2" w14:textId="334B2B2A" w:rsidR="009A2BCB" w:rsidRDefault="009A2BCB" w:rsidP="0031497E">
      <w:pPr>
        <w:spacing w:line="360" w:lineRule="exact"/>
      </w:pPr>
      <w:r>
        <w:rPr>
          <w:noProof/>
        </w:rPr>
        <w:lastRenderedPageBreak/>
        <w:drawing>
          <wp:anchor distT="0" distB="0" distL="114300" distR="114300" simplePos="0" relativeHeight="251662336" behindDoc="0" locked="0" layoutInCell="1" allowOverlap="1" wp14:anchorId="65C3B64F" wp14:editId="2597ACDB">
            <wp:simplePos x="0" y="0"/>
            <wp:positionH relativeFrom="column">
              <wp:posOffset>0</wp:posOffset>
            </wp:positionH>
            <wp:positionV relativeFrom="paragraph">
              <wp:posOffset>0</wp:posOffset>
            </wp:positionV>
            <wp:extent cx="5274310" cy="3631763"/>
            <wp:effectExtent l="0" t="0" r="2540" b="698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63176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F26F2B" w14:textId="77777777" w:rsidR="009A2BCB" w:rsidRDefault="009A2BCB" w:rsidP="0031497E">
      <w:pPr>
        <w:spacing w:line="360" w:lineRule="exact"/>
        <w:rPr>
          <w:rFonts w:hint="eastAsia"/>
        </w:rPr>
      </w:pPr>
    </w:p>
    <w:p w14:paraId="2412308D" w14:textId="5C52361E" w:rsidR="00821CBB" w:rsidRDefault="00821CBB" w:rsidP="0031497E">
      <w:pPr>
        <w:spacing w:line="360" w:lineRule="exact"/>
      </w:pPr>
      <w:r w:rsidRPr="00961E5A">
        <w:rPr>
          <w:b/>
          <w:bCs/>
        </w:rPr>
        <w:t>学科平台</w:t>
      </w:r>
      <w:r>
        <w:t>。现有博、硕士授权一级学科 6 个，国家重点(培育)学科 10 个（野战外科学、胸心外科、普通外科、骨科、泌尿 外科、神经外科、心血管病、呼吸系病、消化内科、眼科）、国 家临床重点专科 5 个（急诊医学科、胸外科、眼科、内分泌科、 普通外科）、军队“十三五”重点专业建设学科 1 个（战伤救治）、国家重点实验室 1 个、心血管疾病国家国际科技合作基 地 1 个、全国第一个武器杀伤生物效应评估中心、全军医学研 究所 2 个（交通医学研究所、胸外科研究所）、全军专科专病中 心 8 个（战创伤、神经内科专科中心、青光眼、内耳疾病、高血 压代谢病、便秘、泌尿肿瘤诊治中心、优生优育中心）、全军训 练基地 1 个。</w:t>
      </w:r>
    </w:p>
    <w:p w14:paraId="77AE9F61" w14:textId="0CFD251F" w:rsidR="00821CBB" w:rsidRDefault="00821CBB" w:rsidP="0031497E">
      <w:pPr>
        <w:spacing w:line="360" w:lineRule="exact"/>
        <w:ind w:firstLineChars="200" w:firstLine="420"/>
      </w:pPr>
      <w:r w:rsidRPr="00961E5A">
        <w:rPr>
          <w:b/>
          <w:bCs/>
        </w:rPr>
        <w:t>人才队伍</w:t>
      </w:r>
      <w:r>
        <w:t>。拥有中国工程院院士 1 人，院士后备人选 3 人， 教育部“长江学者奖励计划”特聘教授 4 人，新世纪“百千万人 才工程”国家级人选 4 人，国家“973”首席科学家 4 人，国家 杰出青年科学基金获得者 6 人，国家优秀青年科学基金获得者 2 人，全国、全军名医（家）20 余人。王正国院士现任国际交通 医学会主席，拥有中华医学会理事 1 人、全军科委会主委 3 人、 副主委 9 人、重庆市医学会副主委以上 48 人，以及科技部、基 金委、教育部创新团队各 1 个，重庆市高校创新团体 2 个。</w:t>
      </w:r>
    </w:p>
    <w:p w14:paraId="6685CFBB" w14:textId="5B969CAA" w:rsidR="00821CBB" w:rsidRDefault="00821CBB" w:rsidP="0031497E">
      <w:pPr>
        <w:spacing w:line="360" w:lineRule="exact"/>
        <w:ind w:firstLineChars="200" w:firstLine="420"/>
        <w:rPr>
          <w:rFonts w:hint="eastAsia"/>
        </w:rPr>
      </w:pPr>
      <w:r w:rsidRPr="000D515D">
        <w:rPr>
          <w:rFonts w:hint="eastAsia"/>
          <w:b/>
          <w:bCs/>
        </w:rPr>
        <w:t>护理工作</w:t>
      </w:r>
      <w:r>
        <w:rPr>
          <w:rFonts w:hint="eastAsia"/>
        </w:rPr>
        <w:t>。</w:t>
      </w:r>
      <w:r w:rsidR="00CD5359">
        <w:rPr>
          <w:rFonts w:hint="eastAsia"/>
        </w:rPr>
        <w:t>中心护理工作历史悠久，</w:t>
      </w:r>
      <w:r w:rsidR="000D515D">
        <w:rPr>
          <w:rFonts w:hint="eastAsia"/>
        </w:rPr>
        <w:t>以“秉仁爱、精专业、重教学、勇创新、砺尖兵”为护理发展指导思想，</w:t>
      </w:r>
      <w:r w:rsidR="00CD5359">
        <w:rPr>
          <w:rFonts w:hint="eastAsia"/>
        </w:rPr>
        <w:t>培养博士研究生导师4位，硕士研究生导师4位，南丁格尔奖章获得者1位。为全国、全军、重庆市优质护理服务示范单位，全国人文爱心医院、人文建设品牌医院、人文品牌建设团队；全国优秀爱婴医院、国家级母婴安全优质服务单位；全军优质护理服务示范病房两个；全国三八红旗手2位，全国巾帼建功标兵2位；全国全军优质护理先进个人1位；全国抗疫先进典型4位</w:t>
      </w:r>
      <w:r w:rsidR="000D515D">
        <w:rPr>
          <w:rFonts w:hint="eastAsia"/>
        </w:rPr>
        <w:t>；开设8个专科护理门诊，组建了1</w:t>
      </w:r>
      <w:r w:rsidR="000D515D">
        <w:t>5</w:t>
      </w:r>
      <w:r w:rsidR="000D515D">
        <w:rPr>
          <w:rFonts w:hint="eastAsia"/>
        </w:rPr>
        <w:t>个专业护理学组，</w:t>
      </w:r>
      <w:r w:rsidR="000D515D">
        <w:rPr>
          <w:rFonts w:hint="eastAsia"/>
        </w:rPr>
        <w:lastRenderedPageBreak/>
        <w:t>为1</w:t>
      </w:r>
      <w:r w:rsidR="000D515D">
        <w:t>6</w:t>
      </w:r>
      <w:r w:rsidR="000D515D">
        <w:rPr>
          <w:rFonts w:hint="eastAsia"/>
        </w:rPr>
        <w:t>个护理学术主任委员单位，为8个专科护士培训基地。</w:t>
      </w:r>
    </w:p>
    <w:p w14:paraId="249116C3" w14:textId="6191ACB5" w:rsidR="00821CBB" w:rsidRDefault="00821CBB" w:rsidP="0031497E">
      <w:pPr>
        <w:spacing w:line="360" w:lineRule="exact"/>
        <w:ind w:firstLineChars="200" w:firstLine="420"/>
        <w:rPr>
          <w:rFonts w:hint="eastAsia"/>
        </w:rPr>
      </w:pPr>
      <w:r w:rsidRPr="000D515D">
        <w:rPr>
          <w:rFonts w:hint="eastAsia"/>
          <w:b/>
          <w:bCs/>
        </w:rPr>
        <w:t>教育训练</w:t>
      </w:r>
      <w:r>
        <w:rPr>
          <w:rFonts w:hint="eastAsia"/>
        </w:rPr>
        <w:t>。</w:t>
      </w:r>
      <w:r w:rsidR="00CD5359">
        <w:rPr>
          <w:rFonts w:hint="eastAsia"/>
        </w:rPr>
        <w:t>中心重视护理教学</w:t>
      </w:r>
      <w:r w:rsidR="000D515D">
        <w:rPr>
          <w:rFonts w:hint="eastAsia"/>
        </w:rPr>
        <w:t>工作</w:t>
      </w:r>
      <w:r w:rsidR="00CD5359">
        <w:rPr>
          <w:rFonts w:hint="eastAsia"/>
        </w:rPr>
        <w:t>，</w:t>
      </w:r>
      <w:r w:rsidR="000D515D">
        <w:rPr>
          <w:rFonts w:hint="eastAsia"/>
        </w:rPr>
        <w:t>注重对教师教学能力及创新能力的培养，2</w:t>
      </w:r>
      <w:r w:rsidR="000D515D">
        <w:t>019</w:t>
      </w:r>
      <w:r w:rsidR="000D515D">
        <w:rPr>
          <w:rFonts w:hint="eastAsia"/>
        </w:rPr>
        <w:t>年护理教师参加</w:t>
      </w:r>
      <w:r w:rsidR="00CD5359">
        <w:rPr>
          <w:rFonts w:hint="eastAsia"/>
        </w:rPr>
        <w:t>全国高校医学类微课比赛</w:t>
      </w:r>
      <w:r w:rsidR="000D515D">
        <w:rPr>
          <w:rFonts w:hint="eastAsia"/>
        </w:rPr>
        <w:t>获</w:t>
      </w:r>
      <w:r w:rsidR="00CD5359">
        <w:rPr>
          <w:rFonts w:hint="eastAsia"/>
        </w:rPr>
        <w:t>一等奖2项</w:t>
      </w:r>
      <w:r w:rsidR="000D515D">
        <w:rPr>
          <w:rFonts w:hint="eastAsia"/>
        </w:rPr>
        <w:t>，</w:t>
      </w:r>
      <w:r w:rsidR="00CD5359">
        <w:rPr>
          <w:rFonts w:hint="eastAsia"/>
        </w:rPr>
        <w:t>首届全国护理学青年教师教学基本功大赛二等奖1项</w:t>
      </w:r>
      <w:r w:rsidR="000D515D">
        <w:rPr>
          <w:rFonts w:hint="eastAsia"/>
        </w:rPr>
        <w:t>；首届陆军医院专业人员比武竞赛战场救护团体第一名，包揽个人野战护理技能第一名和第二名。</w:t>
      </w:r>
    </w:p>
    <w:p w14:paraId="15387C8C" w14:textId="07A8B3F3" w:rsidR="00821CBB" w:rsidRDefault="00821CBB" w:rsidP="0031497E">
      <w:pPr>
        <w:spacing w:line="360" w:lineRule="exact"/>
        <w:ind w:firstLineChars="200" w:firstLine="420"/>
      </w:pPr>
      <w:r>
        <w:rPr>
          <w:rFonts w:hint="eastAsia"/>
        </w:rPr>
        <w:t>科学研究。</w:t>
      </w:r>
      <w:r w:rsidR="00CD5359">
        <w:rPr>
          <w:rFonts w:hint="eastAsia"/>
        </w:rPr>
        <w:t>护理团队获中华护理学会科技二等奖一项；军队医疗成果二等奖一项；校级临床新技术一级五项；</w:t>
      </w:r>
      <w:r w:rsidR="000D515D">
        <w:rPr>
          <w:rFonts w:hint="eastAsia"/>
        </w:rPr>
        <w:t>主编出版人文护理专著6部，主编、参编、参译战创伤及灾害救援专著1</w:t>
      </w:r>
      <w:r w:rsidR="000D515D">
        <w:t>6</w:t>
      </w:r>
      <w:r w:rsidR="000D515D">
        <w:rPr>
          <w:rFonts w:hint="eastAsia"/>
        </w:rPr>
        <w:t>部；2</w:t>
      </w:r>
      <w:r w:rsidR="000D515D">
        <w:t>018</w:t>
      </w:r>
      <w:r w:rsidR="000D515D">
        <w:rPr>
          <w:rFonts w:hint="eastAsia"/>
        </w:rPr>
        <w:t>年-</w:t>
      </w:r>
      <w:r w:rsidR="000D515D">
        <w:t>2020</w:t>
      </w:r>
      <w:r w:rsidR="000D515D">
        <w:rPr>
          <w:rFonts w:hint="eastAsia"/>
        </w:rPr>
        <w:t>年申报立项校级课题1</w:t>
      </w:r>
      <w:r w:rsidR="000D515D">
        <w:t>6</w:t>
      </w:r>
      <w:r w:rsidR="000D515D">
        <w:rPr>
          <w:rFonts w:hint="eastAsia"/>
        </w:rPr>
        <w:t>项，申报立项省部级课题2</w:t>
      </w:r>
      <w:r w:rsidR="000D515D">
        <w:t>6</w:t>
      </w:r>
      <w:r w:rsidR="000D515D">
        <w:rPr>
          <w:rFonts w:hint="eastAsia"/>
        </w:rPr>
        <w:t>项，2</w:t>
      </w:r>
      <w:r w:rsidR="000D515D">
        <w:t>017</w:t>
      </w:r>
      <w:r w:rsidR="000D515D">
        <w:rPr>
          <w:rFonts w:hint="eastAsia"/>
        </w:rPr>
        <w:t>-</w:t>
      </w:r>
      <w:r w:rsidR="000D515D">
        <w:t>2020</w:t>
      </w:r>
      <w:r w:rsidR="000D515D">
        <w:rPr>
          <w:rFonts w:hint="eastAsia"/>
        </w:rPr>
        <w:t>年获国家发明专利2</w:t>
      </w:r>
      <w:r w:rsidR="000D515D">
        <w:t>2</w:t>
      </w:r>
      <w:r w:rsidR="000D515D">
        <w:rPr>
          <w:rFonts w:hint="eastAsia"/>
        </w:rPr>
        <w:t>项，</w:t>
      </w:r>
      <w:r w:rsidR="00B103CD">
        <w:rPr>
          <w:rFonts w:hint="eastAsia"/>
        </w:rPr>
        <w:t>近三年</w:t>
      </w:r>
      <w:r w:rsidR="000D515D">
        <w:rPr>
          <w:rFonts w:hint="eastAsia"/>
        </w:rPr>
        <w:t>发表S</w:t>
      </w:r>
      <w:r w:rsidR="000D515D">
        <w:t>CI</w:t>
      </w:r>
      <w:r w:rsidR="000D515D">
        <w:rPr>
          <w:rFonts w:hint="eastAsia"/>
        </w:rPr>
        <w:t>论文1</w:t>
      </w:r>
      <w:r w:rsidR="000D515D">
        <w:t>1</w:t>
      </w:r>
      <w:r w:rsidR="000D515D">
        <w:rPr>
          <w:rFonts w:hint="eastAsia"/>
        </w:rPr>
        <w:t>篇，</w:t>
      </w:r>
    </w:p>
    <w:p w14:paraId="3E5BD25B" w14:textId="5B571C56" w:rsidR="00821CBB" w:rsidRDefault="00821CBB" w:rsidP="0031497E">
      <w:pPr>
        <w:spacing w:line="360" w:lineRule="exact"/>
        <w:ind w:firstLineChars="200" w:firstLine="420"/>
      </w:pPr>
      <w:r>
        <w:rPr>
          <w:rFonts w:hint="eastAsia"/>
        </w:rPr>
        <w:t>训</w:t>
      </w:r>
      <w:r w:rsidRPr="00961E5A">
        <w:rPr>
          <w:rFonts w:hint="eastAsia"/>
          <w:b/>
          <w:bCs/>
        </w:rPr>
        <w:t>练设施</w:t>
      </w:r>
      <w:r>
        <w:rPr>
          <w:rFonts w:hint="eastAsia"/>
        </w:rPr>
        <w:t>。</w:t>
      </w:r>
      <w:r>
        <w:t>医院教学训练大楼东西向高 22 层，南北向高 13 层。大楼正前方为 200 米塑胶跑道体育场，内嵌标准七人制足球 场，正中标示为直升机停机坪。按照功能划分为学员宿舍与生活 保障用房、教学附属用房、临床技能中心、国家医疗救援队四个 部分，总建筑面积近 7 万㎡。其中用于学员公寓 27208 ㎡，阶梯 教室 574 ㎡，图书馆 1000 ㎡。</w:t>
      </w:r>
    </w:p>
    <w:p w14:paraId="2F66EE84" w14:textId="55DD7E35" w:rsidR="00961E5A" w:rsidRDefault="009A2BCB" w:rsidP="0031497E">
      <w:pPr>
        <w:spacing w:line="360" w:lineRule="exact"/>
        <w:ind w:firstLineChars="200" w:firstLine="420"/>
      </w:pPr>
      <w:r w:rsidRPr="00961E5A">
        <w:rPr>
          <w:noProof/>
        </w:rPr>
        <w:drawing>
          <wp:anchor distT="0" distB="0" distL="114300" distR="114300" simplePos="0" relativeHeight="251663360" behindDoc="0" locked="0" layoutInCell="1" allowOverlap="1" wp14:anchorId="43D69B53" wp14:editId="69409FD4">
            <wp:simplePos x="0" y="0"/>
            <wp:positionH relativeFrom="column">
              <wp:posOffset>-127423</wp:posOffset>
            </wp:positionH>
            <wp:positionV relativeFrom="paragraph">
              <wp:posOffset>279400</wp:posOffset>
            </wp:positionV>
            <wp:extent cx="5274310" cy="3342640"/>
            <wp:effectExtent l="0" t="0" r="254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3342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DB2B16" w14:textId="07216F41" w:rsidR="009A2BCB" w:rsidRDefault="009A2BCB" w:rsidP="0031497E">
      <w:pPr>
        <w:spacing w:line="360" w:lineRule="exact"/>
        <w:ind w:firstLineChars="200" w:firstLine="420"/>
        <w:rPr>
          <w:b/>
          <w:bCs/>
        </w:rPr>
      </w:pPr>
    </w:p>
    <w:p w14:paraId="1219D407" w14:textId="344473D5" w:rsidR="009A2BCB" w:rsidRDefault="009A2BCB" w:rsidP="0031497E">
      <w:pPr>
        <w:spacing w:line="360" w:lineRule="exact"/>
        <w:ind w:firstLineChars="200" w:firstLine="420"/>
        <w:rPr>
          <w:b/>
          <w:bCs/>
        </w:rPr>
      </w:pPr>
    </w:p>
    <w:p w14:paraId="74C1504D" w14:textId="0410C31D" w:rsidR="00961E5A" w:rsidRDefault="00961E5A" w:rsidP="0031497E">
      <w:pPr>
        <w:spacing w:line="360" w:lineRule="exact"/>
        <w:ind w:firstLineChars="200" w:firstLine="420"/>
      </w:pPr>
      <w:r w:rsidRPr="00961E5A">
        <w:rPr>
          <w:rFonts w:hint="eastAsia"/>
          <w:b/>
          <w:bCs/>
        </w:rPr>
        <w:t>临床技能中心</w:t>
      </w:r>
      <w:r>
        <w:rPr>
          <w:rFonts w:hint="eastAsia"/>
        </w:rPr>
        <w:t>。</w:t>
      </w:r>
      <w:r>
        <w:t>位于大楼的 1、2 层，面积共 3500 平米，按 照模拟医院的配置和流程建有门诊、急诊、检查室、内外专科、 数字辅技中心、内镜中心、介入中心、微创诊疗中心、重症监护 室、麻醉科手术室、护理病房等功能单元。中心配置有目前国际 上医学教育行业最为先进的各类模型、模具、综合模拟人、虚拟 仿真培训系统、临床思维训练系统以及信息化智能管理平台，全 部设备总值逾 4500 多万元，建设有较为完善的基本急救技能课 程、专科技能课程和综合技能模拟课程共 30 多门。</w:t>
      </w:r>
    </w:p>
    <w:p w14:paraId="16C82ABE" w14:textId="7A8F3883" w:rsidR="00961E5A" w:rsidRDefault="00961E5A" w:rsidP="0031497E">
      <w:pPr>
        <w:spacing w:line="360" w:lineRule="exact"/>
        <w:ind w:firstLineChars="200" w:firstLine="420"/>
      </w:pPr>
    </w:p>
    <w:p w14:paraId="5073EBDA" w14:textId="77777777" w:rsidR="009A2BCB" w:rsidRDefault="009A2BCB" w:rsidP="0031497E">
      <w:pPr>
        <w:spacing w:line="360" w:lineRule="exact"/>
        <w:ind w:firstLineChars="200" w:firstLine="420"/>
      </w:pPr>
    </w:p>
    <w:p w14:paraId="525C0D7B" w14:textId="77777777" w:rsidR="009A2BCB" w:rsidRDefault="009A2BCB" w:rsidP="0031497E">
      <w:pPr>
        <w:spacing w:line="360" w:lineRule="exact"/>
        <w:ind w:firstLineChars="200" w:firstLine="420"/>
      </w:pPr>
    </w:p>
    <w:p w14:paraId="6FD90326" w14:textId="77777777" w:rsidR="009A2BCB" w:rsidRDefault="009A2BCB" w:rsidP="0031497E">
      <w:pPr>
        <w:spacing w:line="360" w:lineRule="exact"/>
        <w:ind w:firstLineChars="200" w:firstLine="420"/>
      </w:pPr>
    </w:p>
    <w:p w14:paraId="787FF5DA" w14:textId="77777777" w:rsidR="009A2BCB" w:rsidRDefault="009A2BCB" w:rsidP="0031497E">
      <w:pPr>
        <w:spacing w:line="360" w:lineRule="exact"/>
        <w:ind w:firstLineChars="200" w:firstLine="420"/>
      </w:pPr>
    </w:p>
    <w:p w14:paraId="394A7A82" w14:textId="77777777" w:rsidR="009A2BCB" w:rsidRDefault="009A2BCB" w:rsidP="009A2BCB">
      <w:pPr>
        <w:spacing w:line="360" w:lineRule="exact"/>
        <w:rPr>
          <w:rFonts w:hint="eastAsia"/>
        </w:rPr>
      </w:pPr>
    </w:p>
    <w:p w14:paraId="400C27F1" w14:textId="77777777" w:rsidR="009A2BCB" w:rsidRDefault="009A2BCB" w:rsidP="0031497E">
      <w:pPr>
        <w:spacing w:line="360" w:lineRule="exact"/>
        <w:ind w:firstLineChars="200" w:firstLine="420"/>
      </w:pPr>
    </w:p>
    <w:p w14:paraId="1D43D83A" w14:textId="77777777" w:rsidR="009A2BCB" w:rsidRDefault="009A2BCB" w:rsidP="0031497E">
      <w:pPr>
        <w:spacing w:line="360" w:lineRule="exact"/>
        <w:ind w:firstLineChars="200" w:firstLine="420"/>
      </w:pPr>
    </w:p>
    <w:p w14:paraId="56CF404A" w14:textId="77777777" w:rsidR="009A2BCB" w:rsidRDefault="009A2BCB" w:rsidP="0031497E">
      <w:pPr>
        <w:spacing w:line="360" w:lineRule="exact"/>
        <w:ind w:firstLineChars="200" w:firstLine="420"/>
      </w:pPr>
    </w:p>
    <w:p w14:paraId="6DF21E2B" w14:textId="117ED93E" w:rsidR="009A2BCB" w:rsidRDefault="009A2BCB" w:rsidP="0031497E">
      <w:pPr>
        <w:spacing w:line="360" w:lineRule="exact"/>
        <w:ind w:firstLineChars="200" w:firstLine="420"/>
      </w:pPr>
      <w:r w:rsidRPr="00961E5A">
        <w:rPr>
          <w:noProof/>
        </w:rPr>
        <w:drawing>
          <wp:anchor distT="0" distB="0" distL="114300" distR="114300" simplePos="0" relativeHeight="251665408" behindDoc="0" locked="0" layoutInCell="1" allowOverlap="1" wp14:anchorId="4A60D34C" wp14:editId="23C85D4A">
            <wp:simplePos x="0" y="0"/>
            <wp:positionH relativeFrom="column">
              <wp:posOffset>270933</wp:posOffset>
            </wp:positionH>
            <wp:positionV relativeFrom="paragraph">
              <wp:posOffset>-2743200</wp:posOffset>
            </wp:positionV>
            <wp:extent cx="5274310" cy="3126105"/>
            <wp:effectExtent l="0" t="0" r="2540" b="0"/>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31261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51444D" w14:textId="77777777" w:rsidR="009A2BCB" w:rsidRDefault="009A2BCB" w:rsidP="0031497E">
      <w:pPr>
        <w:spacing w:line="360" w:lineRule="exact"/>
        <w:ind w:firstLineChars="200" w:firstLine="420"/>
      </w:pPr>
    </w:p>
    <w:p w14:paraId="73403B43" w14:textId="77777777" w:rsidR="009A2BCB" w:rsidRDefault="009A2BCB" w:rsidP="0031497E">
      <w:pPr>
        <w:spacing w:line="360" w:lineRule="exact"/>
        <w:ind w:firstLineChars="200" w:firstLine="420"/>
      </w:pPr>
    </w:p>
    <w:p w14:paraId="4B921FE6" w14:textId="77777777" w:rsidR="009A2BCB" w:rsidRDefault="009A2BCB" w:rsidP="0031497E">
      <w:pPr>
        <w:spacing w:line="360" w:lineRule="exact"/>
        <w:ind w:firstLineChars="200" w:firstLine="420"/>
      </w:pPr>
    </w:p>
    <w:p w14:paraId="59266CE8" w14:textId="57850EBC" w:rsidR="009A2BCB" w:rsidRDefault="009A2BCB" w:rsidP="0031497E">
      <w:pPr>
        <w:spacing w:line="360" w:lineRule="exact"/>
        <w:ind w:firstLineChars="200" w:firstLine="420"/>
      </w:pPr>
      <w:r>
        <w:rPr>
          <w:rFonts w:hint="eastAsia"/>
          <w:noProof/>
        </w:rPr>
        <w:drawing>
          <wp:anchor distT="0" distB="0" distL="114300" distR="114300" simplePos="0" relativeHeight="251664384" behindDoc="0" locked="0" layoutInCell="1" allowOverlap="1" wp14:anchorId="0630F05C" wp14:editId="6FD40B9B">
            <wp:simplePos x="0" y="0"/>
            <wp:positionH relativeFrom="column">
              <wp:posOffset>-1058545</wp:posOffset>
            </wp:positionH>
            <wp:positionV relativeFrom="paragraph">
              <wp:posOffset>-1410970</wp:posOffset>
            </wp:positionV>
            <wp:extent cx="5274310" cy="3487420"/>
            <wp:effectExtent l="0" t="0" r="2540"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4310" cy="34874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CEF9DD" w14:textId="77777777" w:rsidR="009A2BCB" w:rsidRDefault="009A2BCB" w:rsidP="0031497E">
      <w:pPr>
        <w:spacing w:line="360" w:lineRule="exact"/>
        <w:ind w:firstLineChars="200" w:firstLine="420"/>
      </w:pPr>
    </w:p>
    <w:p w14:paraId="4784C004" w14:textId="2AB33086" w:rsidR="009A2BCB" w:rsidRDefault="009A2BCB" w:rsidP="0031497E">
      <w:pPr>
        <w:spacing w:line="360" w:lineRule="exact"/>
        <w:ind w:firstLineChars="200" w:firstLine="420"/>
      </w:pPr>
    </w:p>
    <w:p w14:paraId="55FF21D1" w14:textId="56A3D747" w:rsidR="009A2BCB" w:rsidRDefault="009A2BCB" w:rsidP="0031497E">
      <w:pPr>
        <w:spacing w:line="360" w:lineRule="exact"/>
        <w:ind w:firstLineChars="200" w:firstLine="420"/>
      </w:pPr>
    </w:p>
    <w:p w14:paraId="0788016A" w14:textId="77777777" w:rsidR="009A2BCB" w:rsidRDefault="009A2BCB" w:rsidP="0031497E">
      <w:pPr>
        <w:spacing w:line="360" w:lineRule="exact"/>
        <w:ind w:firstLineChars="200" w:firstLine="420"/>
      </w:pPr>
    </w:p>
    <w:p w14:paraId="44AB7A0C" w14:textId="306CE686" w:rsidR="009A2BCB" w:rsidRDefault="009A2BCB" w:rsidP="0031497E">
      <w:pPr>
        <w:spacing w:line="360" w:lineRule="exact"/>
        <w:ind w:firstLineChars="200" w:firstLine="420"/>
      </w:pPr>
    </w:p>
    <w:p w14:paraId="23F962A2" w14:textId="77777777" w:rsidR="009A2BCB" w:rsidRDefault="009A2BCB" w:rsidP="0031497E">
      <w:pPr>
        <w:spacing w:line="360" w:lineRule="exact"/>
        <w:ind w:firstLineChars="200" w:firstLine="420"/>
      </w:pPr>
    </w:p>
    <w:p w14:paraId="7452780F" w14:textId="77777777" w:rsidR="009A2BCB" w:rsidRDefault="009A2BCB" w:rsidP="0031497E">
      <w:pPr>
        <w:spacing w:line="360" w:lineRule="exact"/>
        <w:ind w:firstLineChars="200" w:firstLine="420"/>
      </w:pPr>
    </w:p>
    <w:p w14:paraId="6F9D6354" w14:textId="77777777" w:rsidR="009A2BCB" w:rsidRDefault="009A2BCB" w:rsidP="0031497E">
      <w:pPr>
        <w:spacing w:line="360" w:lineRule="exact"/>
        <w:ind w:firstLineChars="200" w:firstLine="420"/>
      </w:pPr>
    </w:p>
    <w:p w14:paraId="064411A8" w14:textId="6780F972" w:rsidR="00961E5A" w:rsidRDefault="009A2BCB" w:rsidP="0031497E">
      <w:pPr>
        <w:spacing w:line="360" w:lineRule="exact"/>
        <w:ind w:firstLineChars="200" w:firstLine="420"/>
      </w:pPr>
      <w:r>
        <w:rPr>
          <w:rFonts w:hint="eastAsia"/>
          <w:noProof/>
        </w:rPr>
        <w:lastRenderedPageBreak/>
        <w:drawing>
          <wp:anchor distT="0" distB="0" distL="114300" distR="114300" simplePos="0" relativeHeight="251658240" behindDoc="0" locked="0" layoutInCell="1" allowOverlap="1" wp14:anchorId="550BFFD3" wp14:editId="646C399E">
            <wp:simplePos x="0" y="0"/>
            <wp:positionH relativeFrom="margin">
              <wp:align>center</wp:align>
            </wp:positionH>
            <wp:positionV relativeFrom="paragraph">
              <wp:posOffset>201295</wp:posOffset>
            </wp:positionV>
            <wp:extent cx="5274945" cy="3090545"/>
            <wp:effectExtent l="0" t="0" r="1905"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4945" cy="3090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6F0225" w14:textId="65F76908" w:rsidR="009A2BCB" w:rsidRDefault="009A2BCB" w:rsidP="0031497E">
      <w:pPr>
        <w:spacing w:line="360" w:lineRule="exact"/>
        <w:ind w:firstLineChars="200" w:firstLine="420"/>
      </w:pPr>
    </w:p>
    <w:p w14:paraId="73C9F74E" w14:textId="6876B7F8" w:rsidR="009A2BCB" w:rsidRDefault="009A2BCB" w:rsidP="0031497E">
      <w:pPr>
        <w:spacing w:line="360" w:lineRule="exact"/>
        <w:ind w:firstLineChars="200" w:firstLine="420"/>
      </w:pPr>
    </w:p>
    <w:p w14:paraId="18B1C9ED" w14:textId="779C585E" w:rsidR="009A2BCB" w:rsidRDefault="009A2BCB" w:rsidP="0031497E">
      <w:pPr>
        <w:spacing w:line="360" w:lineRule="exact"/>
        <w:ind w:firstLineChars="200" w:firstLine="420"/>
      </w:pPr>
    </w:p>
    <w:p w14:paraId="43F71518" w14:textId="7CB6AE8B" w:rsidR="009A2BCB" w:rsidRDefault="009A2BCB" w:rsidP="0031497E">
      <w:pPr>
        <w:spacing w:line="360" w:lineRule="exact"/>
        <w:ind w:firstLineChars="200" w:firstLine="420"/>
      </w:pPr>
      <w:r w:rsidRPr="00961E5A">
        <w:rPr>
          <w:noProof/>
        </w:rPr>
        <w:drawing>
          <wp:anchor distT="0" distB="0" distL="114300" distR="114300" simplePos="0" relativeHeight="251668480" behindDoc="0" locked="0" layoutInCell="1" allowOverlap="1" wp14:anchorId="15411C80" wp14:editId="754BEA0D">
            <wp:simplePos x="0" y="0"/>
            <wp:positionH relativeFrom="margin">
              <wp:posOffset>-144569</wp:posOffset>
            </wp:positionH>
            <wp:positionV relativeFrom="paragraph">
              <wp:posOffset>77682</wp:posOffset>
            </wp:positionV>
            <wp:extent cx="4843145" cy="3234055"/>
            <wp:effectExtent l="0" t="0" r="0" b="4445"/>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43145" cy="3234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515D91" w14:textId="772D6D44" w:rsidR="009A2BCB" w:rsidRDefault="009A2BCB" w:rsidP="0031497E">
      <w:pPr>
        <w:spacing w:line="360" w:lineRule="exact"/>
        <w:ind w:firstLineChars="200" w:firstLine="420"/>
      </w:pPr>
    </w:p>
    <w:p w14:paraId="43E54396" w14:textId="6F6601FB" w:rsidR="009A2BCB" w:rsidRDefault="009A2BCB" w:rsidP="0031497E">
      <w:pPr>
        <w:spacing w:line="360" w:lineRule="exact"/>
        <w:ind w:firstLineChars="200" w:firstLine="420"/>
      </w:pPr>
    </w:p>
    <w:p w14:paraId="45105FD8" w14:textId="2376C624" w:rsidR="009A2BCB" w:rsidRDefault="009A2BCB" w:rsidP="0031497E">
      <w:pPr>
        <w:spacing w:line="360" w:lineRule="exact"/>
        <w:ind w:firstLineChars="200" w:firstLine="420"/>
      </w:pPr>
    </w:p>
    <w:p w14:paraId="5F8931C0" w14:textId="5A783AC9" w:rsidR="009A2BCB" w:rsidRDefault="009A2BCB" w:rsidP="0031497E">
      <w:pPr>
        <w:spacing w:line="360" w:lineRule="exact"/>
        <w:ind w:firstLineChars="200" w:firstLine="420"/>
      </w:pPr>
    </w:p>
    <w:p w14:paraId="06F0B2C8" w14:textId="5B0763EB" w:rsidR="009A2BCB" w:rsidRDefault="009A2BCB" w:rsidP="0031497E">
      <w:pPr>
        <w:spacing w:line="360" w:lineRule="exact"/>
        <w:ind w:firstLineChars="200" w:firstLine="420"/>
      </w:pPr>
    </w:p>
    <w:p w14:paraId="4591103A" w14:textId="7499A928" w:rsidR="009A2BCB" w:rsidRDefault="009A2BCB" w:rsidP="0031497E">
      <w:pPr>
        <w:spacing w:line="360" w:lineRule="exact"/>
        <w:ind w:firstLineChars="200" w:firstLine="420"/>
      </w:pPr>
    </w:p>
    <w:p w14:paraId="4D7C1F93" w14:textId="2DD41A5A" w:rsidR="009A2BCB" w:rsidRDefault="009A2BCB" w:rsidP="0031497E">
      <w:pPr>
        <w:spacing w:line="360" w:lineRule="exact"/>
        <w:ind w:firstLineChars="200" w:firstLine="420"/>
      </w:pPr>
    </w:p>
    <w:p w14:paraId="3D03C144" w14:textId="05CC1134" w:rsidR="009A2BCB" w:rsidRDefault="009A2BCB" w:rsidP="0031497E">
      <w:pPr>
        <w:spacing w:line="360" w:lineRule="exact"/>
        <w:ind w:firstLineChars="200" w:firstLine="420"/>
      </w:pPr>
    </w:p>
    <w:p w14:paraId="0B63060D" w14:textId="70B40476" w:rsidR="009A2BCB" w:rsidRDefault="009A2BCB" w:rsidP="0031497E">
      <w:pPr>
        <w:spacing w:line="360" w:lineRule="exact"/>
        <w:ind w:firstLineChars="200" w:firstLine="420"/>
      </w:pPr>
    </w:p>
    <w:p w14:paraId="20C88AC1" w14:textId="487FDE10" w:rsidR="009A2BCB" w:rsidRDefault="009A2BCB" w:rsidP="0031497E">
      <w:pPr>
        <w:spacing w:line="360" w:lineRule="exact"/>
        <w:ind w:firstLineChars="200" w:firstLine="420"/>
      </w:pPr>
    </w:p>
    <w:p w14:paraId="6C76DE62" w14:textId="73F3A5EC" w:rsidR="009A2BCB" w:rsidRDefault="009A2BCB" w:rsidP="0031497E">
      <w:pPr>
        <w:spacing w:line="360" w:lineRule="exact"/>
        <w:ind w:firstLineChars="200" w:firstLine="420"/>
      </w:pPr>
    </w:p>
    <w:p w14:paraId="18A608AE" w14:textId="41134C09" w:rsidR="009A2BCB" w:rsidRDefault="009A2BCB" w:rsidP="0031497E">
      <w:pPr>
        <w:spacing w:line="360" w:lineRule="exact"/>
        <w:ind w:firstLineChars="200" w:firstLine="420"/>
      </w:pPr>
    </w:p>
    <w:p w14:paraId="1F80CC23" w14:textId="2B242AE4" w:rsidR="009A2BCB" w:rsidRDefault="009A2BCB" w:rsidP="0031497E">
      <w:pPr>
        <w:spacing w:line="360" w:lineRule="exact"/>
        <w:ind w:firstLineChars="200" w:firstLine="420"/>
      </w:pPr>
    </w:p>
    <w:p w14:paraId="258E2DF1" w14:textId="0A0F3FC8" w:rsidR="009A2BCB" w:rsidRDefault="009A2BCB" w:rsidP="0031497E">
      <w:pPr>
        <w:spacing w:line="360" w:lineRule="exact"/>
        <w:ind w:firstLineChars="200" w:firstLine="420"/>
      </w:pPr>
    </w:p>
    <w:p w14:paraId="4686C837" w14:textId="3BBBD207" w:rsidR="009A2BCB" w:rsidRDefault="009A2BCB" w:rsidP="0031497E">
      <w:pPr>
        <w:spacing w:line="360" w:lineRule="exact"/>
        <w:ind w:firstLineChars="200" w:firstLine="420"/>
      </w:pPr>
    </w:p>
    <w:p w14:paraId="2F752D89" w14:textId="2FD02C58" w:rsidR="009A2BCB" w:rsidRDefault="009A2BCB" w:rsidP="0031497E">
      <w:pPr>
        <w:spacing w:line="360" w:lineRule="exact"/>
        <w:ind w:firstLineChars="200" w:firstLine="420"/>
        <w:rPr>
          <w:rFonts w:hint="eastAsia"/>
        </w:rPr>
      </w:pPr>
    </w:p>
    <w:p w14:paraId="460169E1" w14:textId="77777777" w:rsidR="009A2BCB" w:rsidRDefault="009A2BCB" w:rsidP="0031497E">
      <w:pPr>
        <w:spacing w:line="360" w:lineRule="exact"/>
        <w:ind w:firstLineChars="200" w:firstLine="420"/>
      </w:pPr>
    </w:p>
    <w:p w14:paraId="3DF1D4E7" w14:textId="2C334BDE" w:rsidR="009A2BCB" w:rsidRDefault="009A2BCB" w:rsidP="0031497E">
      <w:pPr>
        <w:spacing w:line="360" w:lineRule="exact"/>
        <w:ind w:firstLineChars="200" w:firstLine="420"/>
      </w:pPr>
    </w:p>
    <w:p w14:paraId="5EE019DF" w14:textId="390B2C7E" w:rsidR="009A2BCB" w:rsidRDefault="009A2BCB" w:rsidP="0031497E">
      <w:pPr>
        <w:spacing w:line="360" w:lineRule="exact"/>
        <w:ind w:firstLineChars="200" w:firstLine="420"/>
      </w:pPr>
    </w:p>
    <w:p w14:paraId="64070438" w14:textId="77777777" w:rsidR="009A2BCB" w:rsidRDefault="009A2BCB" w:rsidP="0031497E">
      <w:pPr>
        <w:spacing w:line="360" w:lineRule="exact"/>
        <w:ind w:firstLineChars="200" w:firstLine="420"/>
      </w:pPr>
    </w:p>
    <w:p w14:paraId="4F7DA3D4" w14:textId="77777777" w:rsidR="009A2BCB" w:rsidRDefault="009A2BCB" w:rsidP="0031497E">
      <w:pPr>
        <w:spacing w:line="360" w:lineRule="exact"/>
        <w:ind w:firstLineChars="200" w:firstLine="420"/>
      </w:pPr>
    </w:p>
    <w:p w14:paraId="21B0AD80" w14:textId="51C1105F" w:rsidR="009A2BCB" w:rsidRDefault="009A2BCB" w:rsidP="0031497E">
      <w:pPr>
        <w:spacing w:line="360" w:lineRule="exact"/>
        <w:ind w:firstLineChars="200" w:firstLine="420"/>
        <w:rPr>
          <w:rFonts w:hint="eastAsia"/>
        </w:rPr>
      </w:pPr>
      <w:r>
        <w:rPr>
          <w:noProof/>
        </w:rPr>
        <w:drawing>
          <wp:anchor distT="0" distB="0" distL="114300" distR="114300" simplePos="0" relativeHeight="251667456" behindDoc="0" locked="0" layoutInCell="1" allowOverlap="1" wp14:anchorId="49A5224E" wp14:editId="62C5056F">
            <wp:simplePos x="0" y="0"/>
            <wp:positionH relativeFrom="column">
              <wp:posOffset>109220</wp:posOffset>
            </wp:positionH>
            <wp:positionV relativeFrom="paragraph">
              <wp:posOffset>431800</wp:posOffset>
            </wp:positionV>
            <wp:extent cx="5266055" cy="3513455"/>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66055" cy="3513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2CE5FD" w14:textId="154CFBB8" w:rsidR="009A2BCB" w:rsidRDefault="009A2BCB" w:rsidP="0031497E">
      <w:pPr>
        <w:spacing w:line="360" w:lineRule="exact"/>
        <w:ind w:firstLineChars="200" w:firstLine="420"/>
      </w:pPr>
    </w:p>
    <w:p w14:paraId="314564CF" w14:textId="769DFE8D" w:rsidR="009A2BCB" w:rsidRDefault="009A2BCB" w:rsidP="0031497E">
      <w:pPr>
        <w:spacing w:line="360" w:lineRule="exact"/>
        <w:ind w:firstLineChars="200" w:firstLine="420"/>
      </w:pPr>
      <w:r>
        <w:rPr>
          <w:rFonts w:hint="eastAsia"/>
          <w:noProof/>
        </w:rPr>
        <w:drawing>
          <wp:anchor distT="0" distB="0" distL="114300" distR="114300" simplePos="0" relativeHeight="251666432" behindDoc="0" locked="0" layoutInCell="1" allowOverlap="1" wp14:anchorId="17AB84CC" wp14:editId="263B5299">
            <wp:simplePos x="0" y="0"/>
            <wp:positionH relativeFrom="margin">
              <wp:align>right</wp:align>
            </wp:positionH>
            <wp:positionV relativeFrom="paragraph">
              <wp:posOffset>489796</wp:posOffset>
            </wp:positionV>
            <wp:extent cx="5266055" cy="3513455"/>
            <wp:effectExtent l="0" t="0" r="0"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6055" cy="3513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BEC276" w14:textId="53E16CD2" w:rsidR="009A2BCB" w:rsidRDefault="009A2BCB" w:rsidP="0031497E">
      <w:pPr>
        <w:spacing w:line="360" w:lineRule="exact"/>
        <w:ind w:firstLineChars="200" w:firstLine="420"/>
      </w:pPr>
    </w:p>
    <w:p w14:paraId="107E00A7" w14:textId="07186C64" w:rsidR="009A2BCB" w:rsidRDefault="009A2BCB" w:rsidP="0031497E">
      <w:pPr>
        <w:spacing w:line="360" w:lineRule="exact"/>
        <w:ind w:firstLineChars="200" w:firstLine="420"/>
      </w:pPr>
    </w:p>
    <w:p w14:paraId="4F02F0D3" w14:textId="77777777" w:rsidR="009A2BCB" w:rsidRDefault="009A2BCB" w:rsidP="0031497E">
      <w:pPr>
        <w:spacing w:line="360" w:lineRule="exact"/>
        <w:ind w:firstLineChars="200" w:firstLine="420"/>
        <w:rPr>
          <w:rFonts w:hint="eastAsia"/>
        </w:rPr>
      </w:pPr>
    </w:p>
    <w:p w14:paraId="1C15C8FD" w14:textId="41E2D589" w:rsidR="00961E5A" w:rsidRDefault="009A2BCB" w:rsidP="0031497E">
      <w:pPr>
        <w:spacing w:line="360" w:lineRule="exact"/>
        <w:ind w:firstLineChars="200" w:firstLine="420"/>
      </w:pPr>
      <w:r>
        <w:rPr>
          <w:rFonts w:hint="eastAsia"/>
          <w:noProof/>
        </w:rPr>
        <w:drawing>
          <wp:anchor distT="0" distB="0" distL="114300" distR="114300" simplePos="0" relativeHeight="251659264" behindDoc="0" locked="0" layoutInCell="1" allowOverlap="1" wp14:anchorId="0BD9865F" wp14:editId="476D0EA0">
            <wp:simplePos x="0" y="0"/>
            <wp:positionH relativeFrom="margin">
              <wp:align>left</wp:align>
            </wp:positionH>
            <wp:positionV relativeFrom="paragraph">
              <wp:posOffset>245534</wp:posOffset>
            </wp:positionV>
            <wp:extent cx="5266055" cy="351345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6055" cy="351345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961E5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67BDA" w14:textId="77777777" w:rsidR="009911BC" w:rsidRDefault="009911BC" w:rsidP="00977831">
      <w:r>
        <w:separator/>
      </w:r>
    </w:p>
  </w:endnote>
  <w:endnote w:type="continuationSeparator" w:id="0">
    <w:p w14:paraId="19D20DE9" w14:textId="77777777" w:rsidR="009911BC" w:rsidRDefault="009911BC" w:rsidP="009778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729D55" w14:textId="77777777" w:rsidR="009911BC" w:rsidRDefault="009911BC" w:rsidP="00977831">
      <w:r>
        <w:separator/>
      </w:r>
    </w:p>
  </w:footnote>
  <w:footnote w:type="continuationSeparator" w:id="0">
    <w:p w14:paraId="2E686386" w14:textId="77777777" w:rsidR="009911BC" w:rsidRDefault="009911BC" w:rsidP="009778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F1443E3"/>
    <w:multiLevelType w:val="hybridMultilevel"/>
    <w:tmpl w:val="D736D6CC"/>
    <w:lvl w:ilvl="0" w:tplc="E1F87F52">
      <w:start w:val="1"/>
      <w:numFmt w:val="japaneseCounting"/>
      <w:lvlText w:val="（%1）"/>
      <w:lvlJc w:val="left"/>
      <w:pPr>
        <w:ind w:left="1592" w:hanging="1080"/>
      </w:pPr>
      <w:rPr>
        <w:rFonts w:hint="default"/>
      </w:rPr>
    </w:lvl>
    <w:lvl w:ilvl="1" w:tplc="04090019" w:tentative="1">
      <w:start w:val="1"/>
      <w:numFmt w:val="lowerLetter"/>
      <w:lvlText w:val="%2)"/>
      <w:lvlJc w:val="left"/>
      <w:pPr>
        <w:ind w:left="1352" w:hanging="420"/>
      </w:pPr>
    </w:lvl>
    <w:lvl w:ilvl="2" w:tplc="0409001B" w:tentative="1">
      <w:start w:val="1"/>
      <w:numFmt w:val="lowerRoman"/>
      <w:lvlText w:val="%3."/>
      <w:lvlJc w:val="right"/>
      <w:pPr>
        <w:ind w:left="1772" w:hanging="420"/>
      </w:pPr>
    </w:lvl>
    <w:lvl w:ilvl="3" w:tplc="0409000F" w:tentative="1">
      <w:start w:val="1"/>
      <w:numFmt w:val="decimal"/>
      <w:lvlText w:val="%4."/>
      <w:lvlJc w:val="left"/>
      <w:pPr>
        <w:ind w:left="2192" w:hanging="420"/>
      </w:pPr>
    </w:lvl>
    <w:lvl w:ilvl="4" w:tplc="04090019" w:tentative="1">
      <w:start w:val="1"/>
      <w:numFmt w:val="lowerLetter"/>
      <w:lvlText w:val="%5)"/>
      <w:lvlJc w:val="left"/>
      <w:pPr>
        <w:ind w:left="2612" w:hanging="420"/>
      </w:pPr>
    </w:lvl>
    <w:lvl w:ilvl="5" w:tplc="0409001B" w:tentative="1">
      <w:start w:val="1"/>
      <w:numFmt w:val="lowerRoman"/>
      <w:lvlText w:val="%6."/>
      <w:lvlJc w:val="right"/>
      <w:pPr>
        <w:ind w:left="3032" w:hanging="420"/>
      </w:pPr>
    </w:lvl>
    <w:lvl w:ilvl="6" w:tplc="0409000F" w:tentative="1">
      <w:start w:val="1"/>
      <w:numFmt w:val="decimal"/>
      <w:lvlText w:val="%7."/>
      <w:lvlJc w:val="left"/>
      <w:pPr>
        <w:ind w:left="3452" w:hanging="420"/>
      </w:pPr>
    </w:lvl>
    <w:lvl w:ilvl="7" w:tplc="04090019" w:tentative="1">
      <w:start w:val="1"/>
      <w:numFmt w:val="lowerLetter"/>
      <w:lvlText w:val="%8)"/>
      <w:lvlJc w:val="left"/>
      <w:pPr>
        <w:ind w:left="3872" w:hanging="420"/>
      </w:pPr>
    </w:lvl>
    <w:lvl w:ilvl="8" w:tplc="0409001B" w:tentative="1">
      <w:start w:val="1"/>
      <w:numFmt w:val="lowerRoman"/>
      <w:lvlText w:val="%9."/>
      <w:lvlJc w:val="right"/>
      <w:pPr>
        <w:ind w:left="4292" w:hanging="420"/>
      </w:pPr>
    </w:lvl>
  </w:abstractNum>
  <w:abstractNum w:abstractNumId="1" w15:restartNumberingAfterBreak="0">
    <w:nsid w:val="4C163F5C"/>
    <w:multiLevelType w:val="hybridMultilevel"/>
    <w:tmpl w:val="3DCE88CE"/>
    <w:lvl w:ilvl="0" w:tplc="5E8C7B00">
      <w:start w:val="1"/>
      <w:numFmt w:val="japaneseCounting"/>
      <w:lvlText w:val="%1、"/>
      <w:lvlJc w:val="left"/>
      <w:pPr>
        <w:ind w:left="1232" w:hanging="720"/>
      </w:pPr>
      <w:rPr>
        <w:rFonts w:hint="default"/>
      </w:rPr>
    </w:lvl>
    <w:lvl w:ilvl="1" w:tplc="04090019" w:tentative="1">
      <w:start w:val="1"/>
      <w:numFmt w:val="lowerLetter"/>
      <w:lvlText w:val="%2)"/>
      <w:lvlJc w:val="left"/>
      <w:pPr>
        <w:ind w:left="1352" w:hanging="420"/>
      </w:pPr>
    </w:lvl>
    <w:lvl w:ilvl="2" w:tplc="0409001B" w:tentative="1">
      <w:start w:val="1"/>
      <w:numFmt w:val="lowerRoman"/>
      <w:lvlText w:val="%3."/>
      <w:lvlJc w:val="right"/>
      <w:pPr>
        <w:ind w:left="1772" w:hanging="420"/>
      </w:pPr>
    </w:lvl>
    <w:lvl w:ilvl="3" w:tplc="0409000F" w:tentative="1">
      <w:start w:val="1"/>
      <w:numFmt w:val="decimal"/>
      <w:lvlText w:val="%4."/>
      <w:lvlJc w:val="left"/>
      <w:pPr>
        <w:ind w:left="2192" w:hanging="420"/>
      </w:pPr>
    </w:lvl>
    <w:lvl w:ilvl="4" w:tplc="04090019" w:tentative="1">
      <w:start w:val="1"/>
      <w:numFmt w:val="lowerLetter"/>
      <w:lvlText w:val="%5)"/>
      <w:lvlJc w:val="left"/>
      <w:pPr>
        <w:ind w:left="2612" w:hanging="420"/>
      </w:pPr>
    </w:lvl>
    <w:lvl w:ilvl="5" w:tplc="0409001B" w:tentative="1">
      <w:start w:val="1"/>
      <w:numFmt w:val="lowerRoman"/>
      <w:lvlText w:val="%6."/>
      <w:lvlJc w:val="right"/>
      <w:pPr>
        <w:ind w:left="3032" w:hanging="420"/>
      </w:pPr>
    </w:lvl>
    <w:lvl w:ilvl="6" w:tplc="0409000F" w:tentative="1">
      <w:start w:val="1"/>
      <w:numFmt w:val="decimal"/>
      <w:lvlText w:val="%7."/>
      <w:lvlJc w:val="left"/>
      <w:pPr>
        <w:ind w:left="3452" w:hanging="420"/>
      </w:pPr>
    </w:lvl>
    <w:lvl w:ilvl="7" w:tplc="04090019" w:tentative="1">
      <w:start w:val="1"/>
      <w:numFmt w:val="lowerLetter"/>
      <w:lvlText w:val="%8)"/>
      <w:lvlJc w:val="left"/>
      <w:pPr>
        <w:ind w:left="3872" w:hanging="420"/>
      </w:pPr>
    </w:lvl>
    <w:lvl w:ilvl="8" w:tplc="0409001B" w:tentative="1">
      <w:start w:val="1"/>
      <w:numFmt w:val="lowerRoman"/>
      <w:lvlText w:val="%9."/>
      <w:lvlJc w:val="right"/>
      <w:pPr>
        <w:ind w:left="4292"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5"/>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825"/>
    <w:rsid w:val="000D515D"/>
    <w:rsid w:val="0031497E"/>
    <w:rsid w:val="003238D1"/>
    <w:rsid w:val="00343F78"/>
    <w:rsid w:val="00580014"/>
    <w:rsid w:val="005A51FA"/>
    <w:rsid w:val="00665EC9"/>
    <w:rsid w:val="00821CBB"/>
    <w:rsid w:val="00872E5D"/>
    <w:rsid w:val="00925F8C"/>
    <w:rsid w:val="00961E5A"/>
    <w:rsid w:val="00977831"/>
    <w:rsid w:val="009911BC"/>
    <w:rsid w:val="009A2BCB"/>
    <w:rsid w:val="009D6C2C"/>
    <w:rsid w:val="00B103CD"/>
    <w:rsid w:val="00B425EE"/>
    <w:rsid w:val="00B71825"/>
    <w:rsid w:val="00BE078E"/>
    <w:rsid w:val="00CD5359"/>
    <w:rsid w:val="00E1309B"/>
    <w:rsid w:val="00E25A10"/>
    <w:rsid w:val="00F501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B8E5C0"/>
  <w15:chartTrackingRefBased/>
  <w15:docId w15:val="{CA64AEBF-80D1-41F6-AF91-700C2891FD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7783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77831"/>
    <w:rPr>
      <w:sz w:val="18"/>
      <w:szCs w:val="18"/>
    </w:rPr>
  </w:style>
  <w:style w:type="paragraph" w:styleId="a5">
    <w:name w:val="footer"/>
    <w:basedOn w:val="a"/>
    <w:link w:val="a6"/>
    <w:uiPriority w:val="99"/>
    <w:unhideWhenUsed/>
    <w:rsid w:val="00977831"/>
    <w:pPr>
      <w:tabs>
        <w:tab w:val="center" w:pos="4153"/>
        <w:tab w:val="right" w:pos="8306"/>
      </w:tabs>
      <w:snapToGrid w:val="0"/>
      <w:jc w:val="left"/>
    </w:pPr>
    <w:rPr>
      <w:sz w:val="18"/>
      <w:szCs w:val="18"/>
    </w:rPr>
  </w:style>
  <w:style w:type="character" w:customStyle="1" w:styleId="a6">
    <w:name w:val="页脚 字符"/>
    <w:basedOn w:val="a0"/>
    <w:link w:val="a5"/>
    <w:uiPriority w:val="99"/>
    <w:rsid w:val="00977831"/>
    <w:rPr>
      <w:sz w:val="18"/>
      <w:szCs w:val="18"/>
    </w:rPr>
  </w:style>
  <w:style w:type="paragraph" w:styleId="a7">
    <w:name w:val="List Paragraph"/>
    <w:basedOn w:val="a"/>
    <w:uiPriority w:val="34"/>
    <w:qFormat/>
    <w:rsid w:val="00B425E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2452796">
      <w:bodyDiv w:val="1"/>
      <w:marLeft w:val="0"/>
      <w:marRight w:val="0"/>
      <w:marTop w:val="0"/>
      <w:marBottom w:val="0"/>
      <w:divBdr>
        <w:top w:val="none" w:sz="0" w:space="0" w:color="auto"/>
        <w:left w:val="none" w:sz="0" w:space="0" w:color="auto"/>
        <w:bottom w:val="none" w:sz="0" w:space="0" w:color="auto"/>
        <w:right w:val="none" w:sz="0" w:space="0" w:color="auto"/>
      </w:divBdr>
      <w:divsChild>
        <w:div w:id="261576268">
          <w:marLeft w:val="0"/>
          <w:marRight w:val="0"/>
          <w:marTop w:val="0"/>
          <w:marBottom w:val="0"/>
          <w:divBdr>
            <w:top w:val="none" w:sz="0" w:space="0" w:color="auto"/>
            <w:left w:val="none" w:sz="0" w:space="0" w:color="auto"/>
            <w:bottom w:val="none" w:sz="0" w:space="0" w:color="auto"/>
            <w:right w:val="none" w:sz="0" w:space="0" w:color="auto"/>
          </w:divBdr>
          <w:divsChild>
            <w:div w:id="646589050">
              <w:marLeft w:val="0"/>
              <w:marRight w:val="0"/>
              <w:marTop w:val="0"/>
              <w:marBottom w:val="0"/>
              <w:divBdr>
                <w:top w:val="none" w:sz="0" w:space="0" w:color="auto"/>
                <w:left w:val="none" w:sz="0" w:space="0" w:color="auto"/>
                <w:bottom w:val="none" w:sz="0" w:space="0" w:color="auto"/>
                <w:right w:val="none" w:sz="0" w:space="0" w:color="auto"/>
              </w:divBdr>
              <w:divsChild>
                <w:div w:id="337461362">
                  <w:marLeft w:val="0"/>
                  <w:marRight w:val="0"/>
                  <w:marTop w:val="0"/>
                  <w:marBottom w:val="0"/>
                  <w:divBdr>
                    <w:top w:val="none" w:sz="0" w:space="0" w:color="auto"/>
                    <w:left w:val="none" w:sz="0" w:space="0" w:color="auto"/>
                    <w:bottom w:val="none" w:sz="0" w:space="0" w:color="auto"/>
                    <w:right w:val="none" w:sz="0" w:space="0" w:color="auto"/>
                  </w:divBdr>
                  <w:divsChild>
                    <w:div w:id="1737166382">
                      <w:marLeft w:val="0"/>
                      <w:marRight w:val="0"/>
                      <w:marTop w:val="0"/>
                      <w:marBottom w:val="0"/>
                      <w:divBdr>
                        <w:top w:val="none" w:sz="0" w:space="0" w:color="auto"/>
                        <w:left w:val="none" w:sz="0" w:space="0" w:color="auto"/>
                        <w:bottom w:val="none" w:sz="0" w:space="0" w:color="auto"/>
                        <w:right w:val="none" w:sz="0" w:space="0" w:color="auto"/>
                      </w:divBdr>
                      <w:divsChild>
                        <w:div w:id="295455903">
                          <w:marLeft w:val="0"/>
                          <w:marRight w:val="0"/>
                          <w:marTop w:val="0"/>
                          <w:marBottom w:val="0"/>
                          <w:divBdr>
                            <w:top w:val="none" w:sz="0" w:space="0" w:color="auto"/>
                            <w:left w:val="none" w:sz="0" w:space="0" w:color="auto"/>
                            <w:bottom w:val="none" w:sz="0" w:space="0" w:color="auto"/>
                            <w:right w:val="none" w:sz="0" w:space="0" w:color="auto"/>
                          </w:divBdr>
                          <w:divsChild>
                            <w:div w:id="991059218">
                              <w:marLeft w:val="0"/>
                              <w:marRight w:val="0"/>
                              <w:marTop w:val="0"/>
                              <w:marBottom w:val="330"/>
                              <w:divBdr>
                                <w:top w:val="none" w:sz="0" w:space="0" w:color="auto"/>
                                <w:left w:val="none" w:sz="0" w:space="0" w:color="auto"/>
                                <w:bottom w:val="none" w:sz="0" w:space="0" w:color="auto"/>
                                <w:right w:val="none" w:sz="0" w:space="0" w:color="auto"/>
                              </w:divBdr>
                            </w:div>
                          </w:divsChild>
                        </w:div>
                        <w:div w:id="949432700">
                          <w:marLeft w:val="0"/>
                          <w:marRight w:val="0"/>
                          <w:marTop w:val="225"/>
                          <w:marBottom w:val="0"/>
                          <w:divBdr>
                            <w:top w:val="none" w:sz="0" w:space="0" w:color="auto"/>
                            <w:left w:val="none" w:sz="0" w:space="0" w:color="auto"/>
                            <w:bottom w:val="none" w:sz="0" w:space="0" w:color="auto"/>
                            <w:right w:val="none" w:sz="0" w:space="0" w:color="auto"/>
                          </w:divBdr>
                          <w:divsChild>
                            <w:div w:id="1271468994">
                              <w:marLeft w:val="0"/>
                              <w:marRight w:val="0"/>
                              <w:marTop w:val="0"/>
                              <w:marBottom w:val="0"/>
                              <w:divBdr>
                                <w:top w:val="none" w:sz="0" w:space="0" w:color="auto"/>
                                <w:left w:val="none" w:sz="0" w:space="0" w:color="auto"/>
                                <w:bottom w:val="none" w:sz="0" w:space="0" w:color="auto"/>
                                <w:right w:val="none" w:sz="0" w:space="0" w:color="auto"/>
                              </w:divBdr>
                              <w:divsChild>
                                <w:div w:id="1363483588">
                                  <w:marLeft w:val="0"/>
                                  <w:marRight w:val="0"/>
                                  <w:marTop w:val="0"/>
                                  <w:marBottom w:val="0"/>
                                  <w:divBdr>
                                    <w:top w:val="none" w:sz="0" w:space="0" w:color="auto"/>
                                    <w:left w:val="none" w:sz="0" w:space="0" w:color="auto"/>
                                    <w:bottom w:val="none" w:sz="0" w:space="0" w:color="auto"/>
                                    <w:right w:val="none" w:sz="0" w:space="0" w:color="auto"/>
                                  </w:divBdr>
                                  <w:divsChild>
                                    <w:div w:id="192227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550935">
                              <w:marLeft w:val="0"/>
                              <w:marRight w:val="0"/>
                              <w:marTop w:val="0"/>
                              <w:marBottom w:val="0"/>
                              <w:divBdr>
                                <w:top w:val="none" w:sz="0" w:space="0" w:color="auto"/>
                                <w:left w:val="none" w:sz="0" w:space="0" w:color="auto"/>
                                <w:bottom w:val="none" w:sz="0" w:space="0" w:color="auto"/>
                                <w:right w:val="none" w:sz="0" w:space="0" w:color="auto"/>
                              </w:divBdr>
                              <w:divsChild>
                                <w:div w:id="81991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5889197">
                  <w:marLeft w:val="0"/>
                  <w:marRight w:val="0"/>
                  <w:marTop w:val="0"/>
                  <w:marBottom w:val="0"/>
                  <w:divBdr>
                    <w:top w:val="none" w:sz="0" w:space="0" w:color="auto"/>
                    <w:left w:val="none" w:sz="0" w:space="0" w:color="auto"/>
                    <w:bottom w:val="none" w:sz="0" w:space="0" w:color="auto"/>
                    <w:right w:val="none" w:sz="0" w:space="0" w:color="auto"/>
                  </w:divBdr>
                  <w:divsChild>
                    <w:div w:id="924873622">
                      <w:marLeft w:val="0"/>
                      <w:marRight w:val="0"/>
                      <w:marTop w:val="0"/>
                      <w:marBottom w:val="0"/>
                      <w:divBdr>
                        <w:top w:val="none" w:sz="0" w:space="0" w:color="auto"/>
                        <w:left w:val="none" w:sz="0" w:space="0" w:color="auto"/>
                        <w:bottom w:val="none" w:sz="0" w:space="0" w:color="auto"/>
                        <w:right w:val="none" w:sz="0" w:space="0" w:color="auto"/>
                      </w:divBdr>
                      <w:divsChild>
                        <w:div w:id="1677264784">
                          <w:marLeft w:val="0"/>
                          <w:marRight w:val="0"/>
                          <w:marTop w:val="0"/>
                          <w:marBottom w:val="0"/>
                          <w:divBdr>
                            <w:top w:val="none" w:sz="0" w:space="0" w:color="auto"/>
                            <w:left w:val="none" w:sz="0" w:space="0" w:color="auto"/>
                            <w:bottom w:val="none" w:sz="0" w:space="0" w:color="auto"/>
                            <w:right w:val="none" w:sz="0" w:space="0" w:color="auto"/>
                          </w:divBdr>
                          <w:divsChild>
                            <w:div w:id="1535458968">
                              <w:marLeft w:val="240"/>
                              <w:marRight w:val="240"/>
                              <w:marTop w:val="0"/>
                              <w:marBottom w:val="0"/>
                              <w:divBdr>
                                <w:top w:val="none" w:sz="0" w:space="0" w:color="auto"/>
                                <w:left w:val="none" w:sz="0" w:space="0" w:color="auto"/>
                                <w:bottom w:val="none" w:sz="0" w:space="0" w:color="auto"/>
                                <w:right w:val="none" w:sz="0" w:space="0" w:color="auto"/>
                              </w:divBdr>
                              <w:divsChild>
                                <w:div w:id="1469320018">
                                  <w:marLeft w:val="0"/>
                                  <w:marRight w:val="0"/>
                                  <w:marTop w:val="0"/>
                                  <w:marBottom w:val="0"/>
                                  <w:divBdr>
                                    <w:top w:val="none" w:sz="0" w:space="0" w:color="auto"/>
                                    <w:left w:val="none" w:sz="0" w:space="0" w:color="auto"/>
                                    <w:bottom w:val="none" w:sz="0" w:space="0" w:color="auto"/>
                                    <w:right w:val="none" w:sz="0" w:space="0" w:color="auto"/>
                                  </w:divBdr>
                                  <w:divsChild>
                                    <w:div w:id="1537698619">
                                      <w:marLeft w:val="0"/>
                                      <w:marRight w:val="0"/>
                                      <w:marTop w:val="0"/>
                                      <w:marBottom w:val="0"/>
                                      <w:divBdr>
                                        <w:top w:val="none" w:sz="0" w:space="0" w:color="auto"/>
                                        <w:left w:val="none" w:sz="0" w:space="0" w:color="auto"/>
                                        <w:bottom w:val="none" w:sz="0" w:space="0" w:color="auto"/>
                                        <w:right w:val="none" w:sz="0" w:space="0" w:color="auto"/>
                                      </w:divBdr>
                                      <w:divsChild>
                                        <w:div w:id="186058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TotalTime>
  <Pages>9</Pages>
  <Words>490</Words>
  <Characters>2796</Characters>
  <Application>Microsoft Office Word</Application>
  <DocSecurity>0</DocSecurity>
  <Lines>23</Lines>
  <Paragraphs>6</Paragraphs>
  <ScaleCrop>false</ScaleCrop>
  <Company/>
  <LinksUpToDate>false</LinksUpToDate>
  <CharactersWithSpaces>3280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Wu Li</dc:creator>
  <cp:keywords/>
  <dc:description/>
  <cp:lastModifiedBy>Wu Li</cp:lastModifiedBy>
  <cp:revision>10</cp:revision>
  <dcterms:created xsi:type="dcterms:W3CDTF">2021-06-17T07:32:00Z</dcterms:created>
  <dcterms:modified xsi:type="dcterms:W3CDTF">2021-06-17T09:07:00Z</dcterms:modified>
</cp:coreProperties>
</file>