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58D" w:rsidRDefault="00451018">
      <w:pPr>
        <w:pStyle w:val="1"/>
        <w:widowControl/>
        <w:shd w:val="clear" w:color="auto" w:fill="FFFFFF"/>
        <w:spacing w:beforeAutospacing="0" w:afterAutospacing="0"/>
        <w:jc w:val="center"/>
        <w:rPr>
          <w:rFonts w:ascii="微软雅黑" w:eastAsia="微软雅黑" w:hAnsi="微软雅黑" w:cs="微软雅黑"/>
          <w:color w:val="000000"/>
          <w:sz w:val="37"/>
          <w:szCs w:val="37"/>
          <w:shd w:val="clear" w:color="auto" w:fill="FFFFFF"/>
        </w:rPr>
      </w:pPr>
      <w:bookmarkStart w:id="0" w:name="_GoBack"/>
      <w:r>
        <w:rPr>
          <w:rFonts w:ascii="微软雅黑" w:eastAsia="微软雅黑" w:hAnsi="微软雅黑" w:cs="微软雅黑"/>
          <w:color w:val="000000"/>
          <w:sz w:val="37"/>
          <w:szCs w:val="37"/>
          <w:shd w:val="clear" w:color="auto" w:fill="FFFFFF"/>
        </w:rPr>
        <w:t>2021年淮安市洪泽区卫生健康委员会公开招聘</w:t>
      </w:r>
    </w:p>
    <w:p w:rsidR="0043170B" w:rsidRDefault="00451018">
      <w:pPr>
        <w:pStyle w:val="1"/>
        <w:widowControl/>
        <w:shd w:val="clear" w:color="auto" w:fill="FFFFFF"/>
        <w:spacing w:beforeAutospacing="0" w:afterAutospacing="0"/>
        <w:jc w:val="center"/>
        <w:rPr>
          <w:rFonts w:ascii="微软雅黑" w:eastAsia="微软雅黑" w:hAnsi="微软雅黑" w:cs="微软雅黑" w:hint="default"/>
          <w:color w:val="000000"/>
          <w:sz w:val="37"/>
          <w:szCs w:val="37"/>
        </w:rPr>
      </w:pPr>
      <w:r>
        <w:rPr>
          <w:rFonts w:ascii="微软雅黑" w:eastAsia="微软雅黑" w:hAnsi="微软雅黑" w:cs="微软雅黑"/>
          <w:color w:val="000000"/>
          <w:sz w:val="37"/>
          <w:szCs w:val="37"/>
          <w:shd w:val="clear" w:color="auto" w:fill="FFFFFF"/>
        </w:rPr>
        <w:t>高层次人才拟聘用人员公示（第一批）</w:t>
      </w:r>
      <w:bookmarkEnd w:id="0"/>
    </w:p>
    <w:p w:rsidR="0043170B" w:rsidRDefault="00451018" w:rsidP="0022058D">
      <w:pPr>
        <w:pStyle w:val="a3"/>
        <w:widowControl/>
        <w:shd w:val="clear" w:color="auto" w:fill="FFFFFF"/>
        <w:spacing w:before="100" w:after="100" w:line="500" w:lineRule="exact"/>
        <w:ind w:firstLine="420"/>
        <w:rPr>
          <w:rFonts w:ascii="微软雅黑" w:eastAsia="微软雅黑" w:hAnsi="微软雅黑" w:cs="微软雅黑"/>
          <w:color w:val="333333"/>
          <w:sz w:val="27"/>
          <w:szCs w:val="27"/>
        </w:rPr>
      </w:pPr>
      <w:r>
        <w:rPr>
          <w:rFonts w:ascii="微软雅黑" w:eastAsia="微软雅黑" w:hAnsi="微软雅黑" w:cs="微软雅黑" w:hint="eastAsia"/>
          <w:color w:val="000000"/>
          <w:sz w:val="27"/>
          <w:szCs w:val="27"/>
          <w:shd w:val="clear" w:color="auto" w:fill="FFFFFF"/>
        </w:rPr>
        <w:t>根据《2021年淮安市洪泽区卫生健康委员会公开招聘高层次人才公告》规定，经报名、资格审查、考试、体检、考察等程序，确定李星等10名同志为本次公开招聘拟聘用人员(第一批，具体名单附后)，现予以公示。如有不同意见的，请于2021年7月1日下午17：30前（上午：8:30-11:45，下午：14:00-17:30），以书面、电话形式或当面向有关部门反映。</w:t>
      </w:r>
    </w:p>
    <w:p w:rsidR="0043170B" w:rsidRDefault="00451018" w:rsidP="0022058D">
      <w:pPr>
        <w:pStyle w:val="a3"/>
        <w:widowControl/>
        <w:shd w:val="clear" w:color="auto" w:fill="FFFFFF"/>
        <w:spacing w:before="100" w:after="100" w:line="500" w:lineRule="exact"/>
        <w:ind w:firstLine="420"/>
        <w:rPr>
          <w:rFonts w:ascii="微软雅黑" w:eastAsia="微软雅黑" w:hAnsi="微软雅黑" w:cs="微软雅黑"/>
          <w:color w:val="333333"/>
          <w:sz w:val="27"/>
          <w:szCs w:val="27"/>
        </w:rPr>
      </w:pPr>
      <w:r>
        <w:rPr>
          <w:rFonts w:ascii="微软雅黑" w:eastAsia="微软雅黑" w:hAnsi="微软雅黑" w:cs="微软雅黑" w:hint="eastAsia"/>
          <w:color w:val="000000"/>
          <w:sz w:val="27"/>
          <w:szCs w:val="27"/>
          <w:shd w:val="clear" w:color="auto" w:fill="FFFFFF"/>
        </w:rPr>
        <w:t>监督电话：</w:t>
      </w:r>
    </w:p>
    <w:p w:rsidR="0043170B" w:rsidRDefault="00451018" w:rsidP="0022058D">
      <w:pPr>
        <w:pStyle w:val="a3"/>
        <w:widowControl/>
        <w:shd w:val="clear" w:color="auto" w:fill="FFFFFF"/>
        <w:spacing w:before="100" w:after="100" w:line="500" w:lineRule="exact"/>
        <w:ind w:firstLine="420"/>
        <w:rPr>
          <w:rFonts w:ascii="微软雅黑" w:eastAsia="微软雅黑" w:hAnsi="微软雅黑" w:cs="微软雅黑"/>
          <w:color w:val="333333"/>
          <w:sz w:val="27"/>
          <w:szCs w:val="27"/>
        </w:rPr>
      </w:pPr>
      <w:r>
        <w:rPr>
          <w:rFonts w:ascii="微软雅黑" w:eastAsia="微软雅黑" w:hAnsi="微软雅黑" w:cs="微软雅黑" w:hint="eastAsia"/>
          <w:color w:val="000000"/>
          <w:sz w:val="27"/>
          <w:szCs w:val="27"/>
          <w:shd w:val="clear" w:color="auto" w:fill="FFFFFF"/>
        </w:rPr>
        <w:t>淮安市洪泽区卫生健康委员会： 0517-87222858</w:t>
      </w:r>
    </w:p>
    <w:p w:rsidR="0043170B" w:rsidRDefault="00451018" w:rsidP="0022058D">
      <w:pPr>
        <w:pStyle w:val="a3"/>
        <w:widowControl/>
        <w:shd w:val="clear" w:color="auto" w:fill="FFFFFF"/>
        <w:spacing w:before="100" w:after="100" w:line="500" w:lineRule="exact"/>
        <w:ind w:firstLine="420"/>
        <w:rPr>
          <w:rFonts w:ascii="微软雅黑" w:eastAsia="微软雅黑" w:hAnsi="微软雅黑" w:cs="微软雅黑"/>
          <w:color w:val="333333"/>
          <w:sz w:val="27"/>
          <w:szCs w:val="27"/>
        </w:rPr>
      </w:pPr>
      <w:r>
        <w:rPr>
          <w:rFonts w:ascii="微软雅黑" w:eastAsia="微软雅黑" w:hAnsi="微软雅黑" w:cs="微软雅黑" w:hint="eastAsia"/>
          <w:color w:val="000000"/>
          <w:sz w:val="27"/>
          <w:szCs w:val="27"/>
          <w:shd w:val="clear" w:color="auto" w:fill="FFFFFF"/>
        </w:rPr>
        <w:t>淮安市洪泽区人力资源和社会保障局： 0517-87211901</w:t>
      </w:r>
    </w:p>
    <w:p w:rsidR="0043170B" w:rsidRDefault="00451018" w:rsidP="0022058D">
      <w:pPr>
        <w:pStyle w:val="a3"/>
        <w:widowControl/>
        <w:shd w:val="clear" w:color="auto" w:fill="FFFFFF"/>
        <w:spacing w:before="100" w:after="100" w:line="500" w:lineRule="exact"/>
        <w:ind w:firstLine="420"/>
        <w:rPr>
          <w:rFonts w:ascii="微软雅黑" w:eastAsia="微软雅黑" w:hAnsi="微软雅黑" w:cs="微软雅黑"/>
          <w:color w:val="333333"/>
          <w:sz w:val="27"/>
          <w:szCs w:val="27"/>
        </w:rPr>
      </w:pPr>
      <w:r>
        <w:rPr>
          <w:rFonts w:ascii="微软雅黑" w:eastAsia="微软雅黑" w:hAnsi="微软雅黑" w:cs="微软雅黑" w:hint="eastAsia"/>
          <w:color w:val="000000"/>
          <w:sz w:val="27"/>
          <w:szCs w:val="27"/>
          <w:shd w:val="clear" w:color="auto" w:fill="FFFFFF"/>
        </w:rPr>
        <w:t>淮安市洪泽区纪委监委派驻第十纪检监察组：0517-87229836   </w:t>
      </w:r>
    </w:p>
    <w:p w:rsidR="0043170B" w:rsidRDefault="00451018" w:rsidP="0022058D">
      <w:pPr>
        <w:pStyle w:val="a3"/>
        <w:widowControl/>
        <w:shd w:val="clear" w:color="auto" w:fill="FFFFFF"/>
        <w:spacing w:before="100" w:after="100" w:line="500" w:lineRule="exact"/>
        <w:ind w:firstLine="420"/>
        <w:rPr>
          <w:rFonts w:ascii="微软雅黑" w:eastAsia="微软雅黑" w:hAnsi="微软雅黑" w:cs="微软雅黑"/>
          <w:color w:val="333333"/>
          <w:sz w:val="27"/>
          <w:szCs w:val="27"/>
        </w:rPr>
      </w:pPr>
      <w:r>
        <w:rPr>
          <w:rFonts w:ascii="微软雅黑" w:eastAsia="微软雅黑" w:hAnsi="微软雅黑" w:cs="微软雅黑" w:hint="eastAsia"/>
          <w:color w:val="000000"/>
          <w:sz w:val="27"/>
          <w:szCs w:val="27"/>
          <w:shd w:val="clear" w:color="auto" w:fill="FFFFFF"/>
        </w:rPr>
        <w:t>附件：</w:t>
      </w:r>
      <w:hyperlink r:id="rId7" w:tooltip="2021年淮安市洪泽区卫生健康委员会公开招聘高层次人才拟聘用人员名单（第一批）.xls" w:history="1">
        <w:r w:rsidRPr="00730ABD">
          <w:rPr>
            <w:rStyle w:val="a4"/>
            <w:rFonts w:ascii="微软雅黑" w:eastAsia="微软雅黑" w:hAnsi="微软雅黑" w:cs="微软雅黑" w:hint="eastAsia"/>
            <w:color w:val="000000"/>
            <w:u w:val="none"/>
            <w:shd w:val="clear" w:color="auto" w:fill="FFFFFF"/>
          </w:rPr>
          <w:t>2021年淮安市洪泽区卫生健康委员会公开招聘高层次人才拟聘用人员名单（第一批）</w:t>
        </w:r>
      </w:hyperlink>
    </w:p>
    <w:p w:rsidR="00730ABD" w:rsidRDefault="00451018" w:rsidP="0022058D">
      <w:pPr>
        <w:pStyle w:val="a3"/>
        <w:widowControl/>
        <w:shd w:val="clear" w:color="auto" w:fill="FFFFFF"/>
        <w:spacing w:before="100" w:after="100" w:line="500" w:lineRule="exact"/>
        <w:jc w:val="right"/>
        <w:rPr>
          <w:rFonts w:ascii="微软雅黑" w:eastAsia="微软雅黑" w:hAnsi="微软雅黑" w:cs="微软雅黑"/>
          <w:color w:val="000000"/>
          <w:sz w:val="27"/>
          <w:szCs w:val="27"/>
          <w:shd w:val="clear" w:color="auto" w:fill="FFFFFF"/>
        </w:rPr>
      </w:pPr>
      <w:r>
        <w:rPr>
          <w:rFonts w:ascii="微软雅黑" w:eastAsia="微软雅黑" w:hAnsi="微软雅黑" w:cs="微软雅黑" w:hint="eastAsia"/>
          <w:color w:val="000000"/>
          <w:sz w:val="27"/>
          <w:szCs w:val="27"/>
          <w:shd w:val="clear" w:color="auto" w:fill="FFFFFF"/>
        </w:rPr>
        <w:t>                                                                                淮安市洪泽区卫生健康系统 公开招聘高层次人才领导小</w:t>
      </w:r>
      <w:r w:rsidR="00730ABD">
        <w:rPr>
          <w:rFonts w:ascii="微软雅黑" w:eastAsia="微软雅黑" w:hAnsi="微软雅黑" w:cs="微软雅黑" w:hint="eastAsia"/>
          <w:color w:val="000000"/>
          <w:sz w:val="27"/>
          <w:szCs w:val="27"/>
          <w:shd w:val="clear" w:color="auto" w:fill="FFFFFF"/>
        </w:rPr>
        <w:t>组</w:t>
      </w:r>
    </w:p>
    <w:p w:rsidR="0043170B" w:rsidRDefault="00451018" w:rsidP="0022058D">
      <w:pPr>
        <w:pStyle w:val="a3"/>
        <w:widowControl/>
        <w:shd w:val="clear" w:color="auto" w:fill="FFFFFF"/>
        <w:spacing w:before="100" w:after="100" w:line="500" w:lineRule="exact"/>
        <w:jc w:val="right"/>
        <w:rPr>
          <w:rFonts w:ascii="微软雅黑" w:eastAsia="微软雅黑" w:hAnsi="微软雅黑" w:cs="微软雅黑"/>
          <w:color w:val="333333"/>
          <w:sz w:val="27"/>
          <w:szCs w:val="27"/>
        </w:rPr>
      </w:pPr>
      <w:r>
        <w:rPr>
          <w:rFonts w:ascii="微软雅黑" w:eastAsia="微软雅黑" w:hAnsi="微软雅黑" w:cs="微软雅黑" w:hint="eastAsia"/>
          <w:color w:val="000000"/>
          <w:sz w:val="27"/>
          <w:szCs w:val="27"/>
          <w:shd w:val="clear" w:color="auto" w:fill="FFFFFF"/>
        </w:rPr>
        <w:t xml:space="preserve">                          2021年6月23日</w:t>
      </w:r>
    </w:p>
    <w:p w:rsidR="0043170B" w:rsidRDefault="0043170B"/>
    <w:sectPr w:rsidR="0043170B" w:rsidSect="00431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9B0" w:rsidRDefault="002639B0" w:rsidP="00730ABD">
      <w:r>
        <w:separator/>
      </w:r>
    </w:p>
  </w:endnote>
  <w:endnote w:type="continuationSeparator" w:id="1">
    <w:p w:rsidR="002639B0" w:rsidRDefault="002639B0" w:rsidP="00730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9B0" w:rsidRDefault="002639B0" w:rsidP="00730ABD">
      <w:r>
        <w:separator/>
      </w:r>
    </w:p>
  </w:footnote>
  <w:footnote w:type="continuationSeparator" w:id="1">
    <w:p w:rsidR="002639B0" w:rsidRDefault="002639B0" w:rsidP="00730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3170B"/>
    <w:rsid w:val="0022058D"/>
    <w:rsid w:val="002639B0"/>
    <w:rsid w:val="0043170B"/>
    <w:rsid w:val="00440054"/>
    <w:rsid w:val="00451018"/>
    <w:rsid w:val="00730ABD"/>
    <w:rsid w:val="131A2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70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43170B"/>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43170B"/>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rsid w:val="0043170B"/>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170B"/>
    <w:pPr>
      <w:spacing w:beforeAutospacing="1" w:afterAutospacing="1"/>
      <w:jc w:val="left"/>
    </w:pPr>
    <w:rPr>
      <w:rFonts w:cs="Times New Roman"/>
      <w:kern w:val="0"/>
      <w:sz w:val="24"/>
    </w:rPr>
  </w:style>
  <w:style w:type="character" w:styleId="a4">
    <w:name w:val="Hyperlink"/>
    <w:basedOn w:val="a0"/>
    <w:rsid w:val="0043170B"/>
    <w:rPr>
      <w:color w:val="0000FF"/>
      <w:u w:val="single"/>
    </w:rPr>
  </w:style>
  <w:style w:type="paragraph" w:styleId="a5">
    <w:name w:val="header"/>
    <w:basedOn w:val="a"/>
    <w:link w:val="Char"/>
    <w:rsid w:val="00730A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30ABD"/>
    <w:rPr>
      <w:rFonts w:asciiTheme="minorHAnsi" w:eastAsiaTheme="minorEastAsia" w:hAnsiTheme="minorHAnsi" w:cstheme="minorBidi"/>
      <w:kern w:val="2"/>
      <w:sz w:val="18"/>
      <w:szCs w:val="18"/>
    </w:rPr>
  </w:style>
  <w:style w:type="paragraph" w:styleId="a6">
    <w:name w:val="footer"/>
    <w:basedOn w:val="a"/>
    <w:link w:val="Char0"/>
    <w:rsid w:val="00730ABD"/>
    <w:pPr>
      <w:tabs>
        <w:tab w:val="center" w:pos="4153"/>
        <w:tab w:val="right" w:pos="8306"/>
      </w:tabs>
      <w:snapToGrid w:val="0"/>
      <w:jc w:val="left"/>
    </w:pPr>
    <w:rPr>
      <w:sz w:val="18"/>
      <w:szCs w:val="18"/>
    </w:rPr>
  </w:style>
  <w:style w:type="character" w:customStyle="1" w:styleId="Char0">
    <w:name w:val="页脚 Char"/>
    <w:basedOn w:val="a0"/>
    <w:link w:val="a6"/>
    <w:rsid w:val="00730A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sj.huaian.gov.cn/upload/2021-06/47dcf99a-ecc8-4f5e-8750-4e77a7b42069.x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556</Characters>
  <Application>Microsoft Office Word</Application>
  <DocSecurity>0</DocSecurity>
  <Lines>4</Lines>
  <Paragraphs>1</Paragraphs>
  <ScaleCrop>false</ScaleCrop>
  <Company>Organization</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鲁维良</cp:lastModifiedBy>
  <cp:revision>3</cp:revision>
  <dcterms:created xsi:type="dcterms:W3CDTF">2021-06-23T10:18:00Z</dcterms:created>
  <dcterms:modified xsi:type="dcterms:W3CDTF">2021-06-24T00:51:00Z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