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26" w:rsidRDefault="0072165F">
      <w:pPr>
        <w:pStyle w:val="a6"/>
        <w:shd w:val="clear" w:color="auto" w:fill="FFFFFF"/>
        <w:spacing w:before="150" w:beforeAutospacing="0" w:after="0" w:afterAutospacing="0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Style w:val="a7"/>
          <w:rFonts w:ascii="仿宋_GB2312" w:eastAsia="仿宋_GB2312" w:hint="eastAsia"/>
          <w:color w:val="000000"/>
          <w:sz w:val="36"/>
          <w:szCs w:val="36"/>
        </w:rPr>
        <w:t>2021</w:t>
      </w:r>
      <w:r w:rsidR="000625F0">
        <w:rPr>
          <w:rStyle w:val="a7"/>
          <w:rFonts w:ascii="仿宋_GB2312" w:eastAsia="仿宋_GB2312" w:hint="eastAsia"/>
          <w:color w:val="000000"/>
          <w:sz w:val="36"/>
          <w:szCs w:val="36"/>
        </w:rPr>
        <w:t>年</w:t>
      </w:r>
      <w:r>
        <w:rPr>
          <w:rStyle w:val="a7"/>
          <w:rFonts w:ascii="仿宋_GB2312" w:eastAsia="仿宋_GB2312" w:hint="eastAsia"/>
          <w:color w:val="000000"/>
          <w:sz w:val="36"/>
          <w:szCs w:val="36"/>
        </w:rPr>
        <w:t>夏</w:t>
      </w:r>
      <w:r w:rsidR="000625F0">
        <w:rPr>
          <w:rStyle w:val="a7"/>
          <w:rFonts w:ascii="仿宋_GB2312" w:eastAsia="仿宋_GB2312" w:hint="eastAsia"/>
          <w:color w:val="000000"/>
          <w:sz w:val="36"/>
          <w:szCs w:val="36"/>
        </w:rPr>
        <w:t>季启东市中医院公开招聘编外</w:t>
      </w:r>
      <w:r>
        <w:rPr>
          <w:rStyle w:val="a7"/>
          <w:rFonts w:ascii="仿宋_GB2312" w:eastAsia="仿宋_GB2312" w:hint="eastAsia"/>
          <w:color w:val="000000"/>
          <w:sz w:val="36"/>
          <w:szCs w:val="36"/>
        </w:rPr>
        <w:t>工作人员</w:t>
      </w:r>
      <w:r w:rsidR="000625F0">
        <w:rPr>
          <w:rStyle w:val="a7"/>
          <w:rFonts w:ascii="仿宋_GB2312" w:eastAsia="仿宋_GB2312" w:hint="eastAsia"/>
          <w:color w:val="000000"/>
          <w:sz w:val="36"/>
          <w:szCs w:val="36"/>
        </w:rPr>
        <w:t>公告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因工作需要，决定面向社会公开招聘编外工作人员2名。现将有关事项公告如下：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2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7"/>
          <w:rFonts w:ascii="仿宋_GB2312" w:eastAsia="仿宋_GB2312" w:hint="eastAsia"/>
          <w:color w:val="000000" w:themeColor="text1"/>
          <w:sz w:val="32"/>
          <w:szCs w:val="32"/>
        </w:rPr>
        <w:t>一、招聘岗位和人数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3D5B17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400EE9">
        <w:rPr>
          <w:rFonts w:ascii="仿宋_GB2312" w:eastAsia="仿宋_GB2312" w:hint="eastAsia"/>
          <w:color w:val="000000" w:themeColor="text1"/>
          <w:sz w:val="32"/>
          <w:szCs w:val="32"/>
        </w:rPr>
        <w:t>信息科：1人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3D5B17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400EE9">
        <w:rPr>
          <w:rFonts w:ascii="仿宋_GB2312" w:eastAsia="仿宋_GB2312" w:hint="eastAsia"/>
          <w:color w:val="000000" w:themeColor="text1"/>
          <w:sz w:val="32"/>
          <w:szCs w:val="32"/>
        </w:rPr>
        <w:t>收费处：1人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2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a7"/>
          <w:rFonts w:ascii="仿宋_GB2312" w:eastAsia="仿宋_GB2312" w:hint="eastAsia"/>
          <w:color w:val="000000" w:themeColor="text1"/>
          <w:sz w:val="32"/>
          <w:szCs w:val="32"/>
        </w:rPr>
        <w:t>二、应聘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条件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)基本条件</w:t>
      </w:r>
    </w:p>
    <w:p w:rsidR="00806F26" w:rsidRDefault="000625F0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="003A4698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具有中华人民共和国国籍，遵守中华人民共和国宪法和法律，具有良好的品行；</w:t>
      </w:r>
    </w:p>
    <w:p w:rsidR="00806F26" w:rsidRDefault="000625F0">
      <w:pPr>
        <w:widowControl/>
        <w:shd w:val="clear" w:color="auto" w:fill="FFFFFF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3A4698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具备正常履行职责的身体条件；</w:t>
      </w:r>
    </w:p>
    <w:p w:rsidR="00806F26" w:rsidRDefault="000625F0">
      <w:pPr>
        <w:widowControl/>
        <w:shd w:val="clear" w:color="auto" w:fill="FFFFFF"/>
        <w:spacing w:line="440" w:lineRule="exact"/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="003A4698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具有岗位所要求的技能条件。</w:t>
      </w:r>
    </w:p>
    <w:p w:rsidR="00806F26" w:rsidRDefault="000625F0">
      <w:pPr>
        <w:widowControl/>
        <w:shd w:val="clear" w:color="auto" w:fill="FFFFFF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下列人员不得应聘：尚未解除纪律处分或者正在接受纪律审查的人员，刑事处罚期限未满或者涉嫌违法犯罪正在接受调查的人员，涉及国家和省的政策规定不得应聘到事业单位有关岗位的人员。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(二)岗位条件</w:t>
      </w:r>
    </w:p>
    <w:p w:rsidR="00400EE9" w:rsidRPr="003D5B17" w:rsidRDefault="003D5B17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2"/>
        <w:jc w:val="both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1.信息科</w:t>
      </w:r>
      <w:r w:rsidR="00400EE9" w:rsidRPr="00400EE9">
        <w:rPr>
          <w:rFonts w:ascii="仿宋_GB2312" w:eastAsia="仿宋_GB2312" w:hint="eastAsia"/>
          <w:b/>
          <w:color w:val="000000" w:themeColor="text1"/>
          <w:sz w:val="32"/>
          <w:szCs w:val="32"/>
        </w:rPr>
        <w:t>岗位：</w:t>
      </w:r>
      <w:r w:rsidR="00400EE9" w:rsidRPr="003D5B17">
        <w:rPr>
          <w:rFonts w:ascii="仿宋_GB2312" w:eastAsia="仿宋_GB2312" w:hint="eastAsia"/>
          <w:color w:val="000000" w:themeColor="text1"/>
          <w:sz w:val="32"/>
          <w:szCs w:val="32"/>
        </w:rPr>
        <w:t>年龄在18周岁以上、40周岁以下（1981年6月至2003年6月期间出生），</w:t>
      </w:r>
      <w:r w:rsidRPr="003D5B17">
        <w:rPr>
          <w:rFonts w:ascii="仿宋_GB2312" w:eastAsia="仿宋_GB2312" w:hint="eastAsia"/>
          <w:color w:val="000000" w:themeColor="text1"/>
          <w:sz w:val="32"/>
          <w:szCs w:val="32"/>
        </w:rPr>
        <w:t>计算机类专业，</w:t>
      </w:r>
      <w:r w:rsidR="00400EE9" w:rsidRPr="003D5B17">
        <w:rPr>
          <w:rFonts w:ascii="仿宋_GB2312" w:eastAsia="仿宋_GB2312" w:hint="eastAsia"/>
          <w:color w:val="000000" w:themeColor="text1"/>
          <w:sz w:val="32"/>
          <w:szCs w:val="32"/>
        </w:rPr>
        <w:t>大专以上学历，</w:t>
      </w:r>
      <w:r w:rsidRPr="003D5B17">
        <w:rPr>
          <w:rFonts w:ascii="仿宋_GB2312" w:eastAsia="仿宋_GB2312" w:hint="eastAsia"/>
          <w:color w:val="000000" w:themeColor="text1"/>
          <w:sz w:val="32"/>
          <w:szCs w:val="32"/>
        </w:rPr>
        <w:t>全日制普通高校毕业生</w:t>
      </w:r>
      <w:r w:rsidR="00400EE9" w:rsidRPr="003D5B1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806F26" w:rsidRDefault="003D5B17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2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2.</w:t>
      </w:r>
      <w:r w:rsidR="000625F0">
        <w:rPr>
          <w:rFonts w:ascii="仿宋_GB2312" w:eastAsia="仿宋_GB2312" w:hint="eastAsia"/>
          <w:b/>
          <w:color w:val="000000" w:themeColor="text1"/>
          <w:sz w:val="32"/>
          <w:szCs w:val="32"/>
        </w:rPr>
        <w:t>收费处岗位：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年龄在18周岁以上、40周岁以下（198</w:t>
      </w:r>
      <w:r w:rsidR="00400EE9"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1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年</w:t>
      </w:r>
      <w:r w:rsidR="00400EE9"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6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月至200</w:t>
      </w:r>
      <w:r w:rsidR="00400EE9"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3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年</w:t>
      </w:r>
      <w:r w:rsidR="00400EE9"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6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月期间出生）</w:t>
      </w:r>
      <w:r w:rsidR="000625F0">
        <w:rPr>
          <w:rFonts w:ascii="仿宋_GB2312" w:eastAsia="仿宋_GB2312" w:hint="eastAsia"/>
          <w:color w:val="000000" w:themeColor="text1"/>
          <w:sz w:val="32"/>
          <w:szCs w:val="32"/>
        </w:rPr>
        <w:t>，大专以上学历，专业不限，具有一定的计算机应用能力。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150" w:firstLine="4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注：已经在启东市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卫健委统一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招聘考试并办理聘用手续或已定向分配的在职人员除外。</w:t>
      </w:r>
    </w:p>
    <w:p w:rsidR="00806F26" w:rsidRDefault="000625F0">
      <w:pPr>
        <w:shd w:val="clear" w:color="auto" w:fill="FFFFFF"/>
        <w:spacing w:line="440" w:lineRule="exact"/>
        <w:ind w:firstLineChars="150" w:firstLine="482"/>
        <w:rPr>
          <w:rFonts w:ascii="仿宋_GB2312" w:eastAsia="仿宋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kern w:val="0"/>
          <w:sz w:val="32"/>
          <w:szCs w:val="32"/>
        </w:rPr>
        <w:t>三、报名</w:t>
      </w:r>
    </w:p>
    <w:p w:rsidR="00806F26" w:rsidRDefault="000625F0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="003A4698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报名时间</w:t>
      </w:r>
    </w:p>
    <w:p w:rsidR="00806F26" w:rsidRDefault="000625F0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2021年</w:t>
      </w:r>
      <w:r w:rsidR="003A4698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3A4698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日。</w:t>
      </w:r>
    </w:p>
    <w:p w:rsidR="00806F26" w:rsidRDefault="000625F0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="003A4698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报名地点</w:t>
      </w:r>
    </w:p>
    <w:p w:rsidR="00806F26" w:rsidRDefault="000625F0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启东市中医院人事科（门诊楼9楼）。</w:t>
      </w:r>
    </w:p>
    <w:p w:rsidR="00806F26" w:rsidRDefault="000625F0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="003A4698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报名方式</w:t>
      </w:r>
    </w:p>
    <w:p w:rsidR="00806F26" w:rsidRDefault="000625F0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现场报名，应聘者可以自己报名，也可委托他人报名。（被委托人除提供委托人的报名材料外，还需提供被委托人的身份证原件、复印件。）</w:t>
      </w:r>
    </w:p>
    <w:p w:rsidR="00806F26" w:rsidRDefault="000625F0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 w:rsidR="003A4698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报名注意事项</w:t>
      </w:r>
    </w:p>
    <w:p w:rsidR="00806F26" w:rsidRDefault="000625F0" w:rsidP="00C23C86">
      <w:pPr>
        <w:widowControl/>
        <w:adjustRightInd w:val="0"/>
        <w:snapToGrid w:val="0"/>
        <w:spacing w:line="440" w:lineRule="exact"/>
        <w:ind w:firstLineChars="100" w:firstLine="32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（1）应聘人员报名时须提交下列材料原件及复印件：</w:t>
      </w:r>
    </w:p>
    <w:p w:rsidR="00C23C86" w:rsidRDefault="00C23C86" w:rsidP="00C23C86">
      <w:pPr>
        <w:spacing w:line="440" w:lineRule="exact"/>
        <w:jc w:val="left"/>
        <w:rPr>
          <w:rFonts w:ascii="方正大标宋简体" w:eastAsia="方正大标宋简体" w:hAnsi="Times New Roman" w:cs="Times New Roman"/>
          <w:sz w:val="36"/>
          <w:szCs w:val="36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 ①《</w:t>
      </w:r>
      <w:r w:rsidRPr="00C23C86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BF3B99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C23C86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BF3B99">
        <w:rPr>
          <w:rFonts w:ascii="仿宋_GB2312" w:eastAsia="仿宋_GB2312" w:hAnsi="Times New Roman" w:cs="Times New Roman" w:hint="eastAsia"/>
          <w:sz w:val="32"/>
          <w:szCs w:val="32"/>
        </w:rPr>
        <w:t>夏</w:t>
      </w:r>
      <w:r w:rsidRPr="00C23C86">
        <w:rPr>
          <w:rFonts w:ascii="仿宋_GB2312" w:eastAsia="仿宋_GB2312" w:hAnsi="Times New Roman" w:cs="Times New Roman" w:hint="eastAsia"/>
          <w:sz w:val="32"/>
          <w:szCs w:val="32"/>
        </w:rPr>
        <w:t>季启东市中医院公开招聘编外工作人员报名表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》（附件，本人手写签名）</w:t>
      </w:r>
    </w:p>
    <w:p w:rsidR="00806F26" w:rsidRDefault="00C23C86" w:rsidP="00C23C86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②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1寸近期免冠半身照片1张；</w:t>
      </w:r>
    </w:p>
    <w:p w:rsidR="00806F26" w:rsidRDefault="00C23C86" w:rsidP="00C23C86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③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本人身份证；</w:t>
      </w:r>
    </w:p>
    <w:p w:rsidR="00806F26" w:rsidRDefault="00C23C86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④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毕业证书、学位证书</w:t>
      </w:r>
      <w:r w:rsidR="000625F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及</w:t>
      </w:r>
      <w:proofErr w:type="gramStart"/>
      <w:r w:rsidR="000625F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学信网查询</w:t>
      </w:r>
      <w:proofErr w:type="gramEnd"/>
      <w:r w:rsidR="000625F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的教育部学历证书电子注册备案表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；</w:t>
      </w:r>
    </w:p>
    <w:p w:rsidR="00806F26" w:rsidRDefault="00C23C86">
      <w:pPr>
        <w:widowControl/>
        <w:adjustRightInd w:val="0"/>
        <w:snapToGrid w:val="0"/>
        <w:spacing w:line="44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⑤</w:t>
      </w:r>
      <w:r w:rsidR="003A4698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2021年应届毕业生须提交</w:t>
      </w:r>
      <w:r w:rsidR="00CF179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学校</w:t>
      </w:r>
      <w:r w:rsidR="003A4698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就业推荐表</w:t>
      </w:r>
      <w:r w:rsidR="000625F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  <w:bookmarkStart w:id="0" w:name="_GoBack"/>
      <w:bookmarkEnd w:id="0"/>
    </w:p>
    <w:p w:rsidR="00806F26" w:rsidRDefault="000625F0">
      <w:pPr>
        <w:widowControl/>
        <w:adjustRightInd w:val="0"/>
        <w:snapToGrid w:val="0"/>
        <w:spacing w:line="440" w:lineRule="exact"/>
        <w:ind w:firstLineChars="100" w:firstLine="32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（2）报名时，报考人员提交的材料应真实、有效。凡弄虚作假的，一经查实，立即取消报考资格。对伪造、编造有关证件、材料、信息，骗取考试资格的，将按照《江苏省事业单位公开招聘人员办法》有关规定严肃处理。</w:t>
      </w:r>
    </w:p>
    <w:p w:rsidR="00806F26" w:rsidRDefault="000625F0">
      <w:pPr>
        <w:widowControl/>
        <w:adjustRightInd w:val="0"/>
        <w:snapToGrid w:val="0"/>
        <w:spacing w:line="440" w:lineRule="exact"/>
        <w:ind w:firstLineChars="100" w:firstLine="32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（3）根据南通市物价局、财政局《关于明确事业单位公开招聘工作人员考试收费政策的通知》（通价费〔2008〕52号）精神，向考生收取考试费100元/人。体检费按实另行收取。 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100" w:firstLine="32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（4）从事公开招聘工作的负责人及其工作人员与报考人员有夫妻关系、直系血亲关系、三代以内旁系血亲关系或者近姻亲关系的，或者有其他情形可能影响招聘公正性的，应当实行回避。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jc w:val="both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四、考试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考试方式、时间和地点另行通知，考试主要内容为应聘人员的思想政治、技术水平、工作能力等情况。</w:t>
      </w:r>
    </w:p>
    <w:p w:rsidR="00806F26" w:rsidRDefault="000625F0">
      <w:pPr>
        <w:shd w:val="clear" w:color="auto" w:fill="FFFFFF"/>
        <w:spacing w:line="440" w:lineRule="exact"/>
        <w:ind w:firstLineChars="200" w:firstLine="643"/>
        <w:rPr>
          <w:rFonts w:ascii="仿宋_GB2312" w:eastAsia="仿宋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kern w:val="0"/>
          <w:sz w:val="32"/>
          <w:szCs w:val="32"/>
        </w:rPr>
        <w:t>五、政策咨询</w:t>
      </w:r>
    </w:p>
    <w:p w:rsidR="00806F26" w:rsidRDefault="000625F0">
      <w:pPr>
        <w:widowControl/>
        <w:shd w:val="clear" w:color="auto" w:fill="FFFFFF"/>
        <w:spacing w:line="44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本《公告》由启东市中医院人事科负责解释。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44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咨询电话：0513-83252590</w:t>
      </w:r>
    </w:p>
    <w:p w:rsidR="000625F0" w:rsidRDefault="000625F0">
      <w:pPr>
        <w:shd w:val="clear" w:color="auto" w:fill="FFFFFF"/>
        <w:spacing w:line="440" w:lineRule="exac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806F26" w:rsidRDefault="000625F0" w:rsidP="000625F0">
      <w:pPr>
        <w:shd w:val="clear" w:color="auto" w:fill="FFFFFF"/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附件：《202</w:t>
      </w:r>
      <w:r w:rsidR="00BF3B99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年</w:t>
      </w:r>
      <w:r w:rsidR="00BF3B99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夏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季启东市中医院公开招聘编外工作人员报名表》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520" w:lineRule="exact"/>
        <w:ind w:right="32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启东市中医院</w:t>
      </w:r>
    </w:p>
    <w:p w:rsidR="00806F26" w:rsidRDefault="000625F0">
      <w:pPr>
        <w:pStyle w:val="a6"/>
        <w:shd w:val="clear" w:color="auto" w:fill="FFFFFF"/>
        <w:spacing w:before="0" w:beforeAutospacing="0" w:after="0" w:afterAutospacing="0" w:line="520" w:lineRule="exact"/>
        <w:jc w:val="righ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 　202</w:t>
      </w:r>
      <w:r w:rsidR="00BF3B99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BF3B99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BF3B99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806F26" w:rsidRDefault="000625F0">
      <w:pPr>
        <w:jc w:val="left"/>
        <w:rPr>
          <w:rFonts w:ascii="仿宋_GB2312" w:eastAsia="仿宋_GB2312" w:hAnsi="华文仿宋" w:cs="仿宋_GB2312"/>
          <w:kern w:val="0"/>
          <w:sz w:val="32"/>
          <w:szCs w:val="32"/>
        </w:rPr>
      </w:pP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lastRenderedPageBreak/>
        <w:t>附件</w:t>
      </w:r>
    </w:p>
    <w:p w:rsidR="00806F26" w:rsidRDefault="000625F0">
      <w:pPr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  <w:r>
        <w:rPr>
          <w:rFonts w:ascii="方正大标宋简体" w:eastAsia="方正大标宋简体" w:hAnsi="Times New Roman" w:cs="Times New Roman" w:hint="eastAsia"/>
          <w:sz w:val="36"/>
          <w:szCs w:val="36"/>
        </w:rPr>
        <w:t>202</w:t>
      </w:r>
      <w:r w:rsidR="00BF3B99">
        <w:rPr>
          <w:rFonts w:ascii="方正大标宋简体" w:eastAsia="方正大标宋简体" w:hAnsi="Times New Roman" w:cs="Times New Roman" w:hint="eastAsia"/>
          <w:sz w:val="36"/>
          <w:szCs w:val="36"/>
        </w:rPr>
        <w:t>1</w:t>
      </w:r>
      <w:r>
        <w:rPr>
          <w:rFonts w:ascii="方正大标宋简体" w:eastAsia="方正大标宋简体" w:hAnsi="Times New Roman" w:cs="Times New Roman" w:hint="eastAsia"/>
          <w:sz w:val="36"/>
          <w:szCs w:val="36"/>
        </w:rPr>
        <w:t>年</w:t>
      </w:r>
      <w:r w:rsidR="00BF3B99">
        <w:rPr>
          <w:rFonts w:ascii="方正大标宋简体" w:eastAsia="方正大标宋简体" w:hAnsi="Times New Roman" w:cs="Times New Roman" w:hint="eastAsia"/>
          <w:sz w:val="36"/>
          <w:szCs w:val="36"/>
        </w:rPr>
        <w:t>夏</w:t>
      </w:r>
      <w:r>
        <w:rPr>
          <w:rFonts w:ascii="方正大标宋简体" w:eastAsia="方正大标宋简体" w:hAnsi="Times New Roman" w:cs="Times New Roman" w:hint="eastAsia"/>
          <w:sz w:val="36"/>
          <w:szCs w:val="36"/>
        </w:rPr>
        <w:t>季启东市中医院公开招聘编外工作人员报名表</w:t>
      </w:r>
    </w:p>
    <w:p w:rsidR="00806F26" w:rsidRDefault="000625F0">
      <w:pPr>
        <w:jc w:val="center"/>
        <w:rPr>
          <w:rFonts w:ascii="方正小标宋简体" w:eastAsia="方正小标宋简体" w:hAnsi="Times New Roman" w:cs="Times New Roman"/>
          <w:sz w:val="11"/>
          <w:szCs w:val="11"/>
        </w:rPr>
      </w:pPr>
      <w:r>
        <w:rPr>
          <w:rFonts w:ascii="方正小标宋简体" w:eastAsia="方正小标宋简体" w:hAnsi="Times New Roman" w:cs="Times New Roman" w:hint="eastAsia"/>
          <w:sz w:val="11"/>
          <w:szCs w:val="11"/>
        </w:rPr>
        <w:t xml:space="preserve">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842"/>
        <w:gridCol w:w="709"/>
        <w:gridCol w:w="669"/>
        <w:gridCol w:w="1095"/>
        <w:gridCol w:w="13"/>
        <w:gridCol w:w="1108"/>
        <w:gridCol w:w="932"/>
        <w:gridCol w:w="438"/>
        <w:gridCol w:w="567"/>
        <w:gridCol w:w="142"/>
        <w:gridCol w:w="1843"/>
      </w:tblGrid>
      <w:tr w:rsidR="00806F26">
        <w:trPr>
          <w:trHeight w:hRule="exact" w:val="624"/>
        </w:trPr>
        <w:tc>
          <w:tcPr>
            <w:tcW w:w="1106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806F26" w:rsidRDefault="00806F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06F26" w:rsidRDefault="00806F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806F26" w:rsidRDefault="000625F0">
            <w:pPr>
              <w:spacing w:line="20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上传电</w:t>
            </w:r>
            <w:proofErr w:type="gramStart"/>
            <w:r>
              <w:rPr>
                <w:rFonts w:ascii="Calibri" w:eastAsia="宋体" w:hAnsi="Calibri" w:cs="Times New Roman" w:hint="eastAsia"/>
                <w:szCs w:val="21"/>
              </w:rPr>
              <w:t>子照片</w:t>
            </w:r>
            <w:proofErr w:type="gramEnd"/>
          </w:p>
        </w:tc>
      </w:tr>
      <w:tr w:rsidR="00806F26">
        <w:trPr>
          <w:trHeight w:hRule="exact" w:val="624"/>
        </w:trPr>
        <w:tc>
          <w:tcPr>
            <w:tcW w:w="1106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身份证</w:t>
            </w:r>
          </w:p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号  码</w:t>
            </w:r>
          </w:p>
        </w:tc>
        <w:tc>
          <w:tcPr>
            <w:tcW w:w="3328" w:type="dxa"/>
            <w:gridSpan w:val="5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567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:rsidR="00806F26" w:rsidRDefault="000625F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全日制</w:t>
            </w:r>
          </w:p>
          <w:p w:rsidR="00806F26" w:rsidRDefault="000625F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教  育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学历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806F26" w:rsidRDefault="000625F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毕业院校</w:t>
            </w:r>
          </w:p>
        </w:tc>
        <w:tc>
          <w:tcPr>
            <w:tcW w:w="3045" w:type="dxa"/>
            <w:gridSpan w:val="4"/>
            <w:vMerge w:val="restart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567"/>
        </w:trPr>
        <w:tc>
          <w:tcPr>
            <w:tcW w:w="1106" w:type="dxa"/>
            <w:vMerge/>
            <w:shd w:val="clear" w:color="auto" w:fill="auto"/>
            <w:vAlign w:val="center"/>
          </w:tcPr>
          <w:p w:rsidR="00806F26" w:rsidRDefault="00806F26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学位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  <w:vAlign w:val="center"/>
          </w:tcPr>
          <w:p w:rsidR="00806F26" w:rsidRDefault="00806F26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045" w:type="dxa"/>
            <w:gridSpan w:val="4"/>
            <w:vMerge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649"/>
        </w:trPr>
        <w:tc>
          <w:tcPr>
            <w:tcW w:w="1106" w:type="dxa"/>
            <w:vMerge/>
            <w:shd w:val="clear" w:color="auto" w:fill="auto"/>
            <w:vAlign w:val="center"/>
          </w:tcPr>
          <w:p w:rsidR="00806F26" w:rsidRDefault="00806F26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毕业时间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06F26" w:rsidRDefault="000625F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毕业专业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567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:rsidR="00806F26" w:rsidRDefault="000625F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在职</w:t>
            </w:r>
          </w:p>
          <w:p w:rsidR="00806F26" w:rsidRDefault="000625F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教育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学历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806F26" w:rsidRDefault="000625F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毕业院校</w:t>
            </w:r>
          </w:p>
        </w:tc>
        <w:tc>
          <w:tcPr>
            <w:tcW w:w="5030" w:type="dxa"/>
            <w:gridSpan w:val="6"/>
            <w:vMerge w:val="restart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567"/>
        </w:trPr>
        <w:tc>
          <w:tcPr>
            <w:tcW w:w="1106" w:type="dxa"/>
            <w:vMerge/>
            <w:shd w:val="clear" w:color="auto" w:fill="auto"/>
            <w:vAlign w:val="center"/>
          </w:tcPr>
          <w:p w:rsidR="00806F26" w:rsidRDefault="00806F26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学位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  <w:vAlign w:val="center"/>
          </w:tcPr>
          <w:p w:rsidR="00806F26" w:rsidRDefault="00806F26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030" w:type="dxa"/>
            <w:gridSpan w:val="6"/>
            <w:vMerge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703"/>
        </w:trPr>
        <w:tc>
          <w:tcPr>
            <w:tcW w:w="1106" w:type="dxa"/>
            <w:vMerge/>
            <w:shd w:val="clear" w:color="auto" w:fill="auto"/>
            <w:vAlign w:val="center"/>
          </w:tcPr>
          <w:p w:rsidR="00806F26" w:rsidRDefault="00806F26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毕业时间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806F26" w:rsidRDefault="000625F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毕业专业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624"/>
        </w:trPr>
        <w:tc>
          <w:tcPr>
            <w:tcW w:w="1106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报考岗位</w:t>
            </w:r>
          </w:p>
        </w:tc>
        <w:tc>
          <w:tcPr>
            <w:tcW w:w="5368" w:type="dxa"/>
            <w:gridSpan w:val="7"/>
            <w:shd w:val="clear" w:color="auto" w:fill="auto"/>
            <w:vAlign w:val="center"/>
          </w:tcPr>
          <w:p w:rsidR="00806F26" w:rsidRDefault="00806F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624"/>
        </w:trPr>
        <w:tc>
          <w:tcPr>
            <w:tcW w:w="1106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现有技术资格</w:t>
            </w:r>
          </w:p>
        </w:tc>
        <w:tc>
          <w:tcPr>
            <w:tcW w:w="4436" w:type="dxa"/>
            <w:gridSpan w:val="6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取得</w:t>
            </w:r>
          </w:p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454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家庭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详</w:t>
            </w:r>
            <w:proofErr w:type="gramEnd"/>
          </w:p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细地址</w:t>
            </w:r>
          </w:p>
        </w:tc>
        <w:tc>
          <w:tcPr>
            <w:tcW w:w="3315" w:type="dxa"/>
            <w:gridSpan w:val="4"/>
            <w:vMerge w:val="restart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联系</w:t>
            </w:r>
          </w:p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806F26" w:rsidRDefault="000625F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常用电话：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hRule="exact" w:val="454"/>
        </w:trPr>
        <w:tc>
          <w:tcPr>
            <w:tcW w:w="1106" w:type="dxa"/>
            <w:vMerge/>
            <w:shd w:val="clear" w:color="auto" w:fill="auto"/>
            <w:vAlign w:val="center"/>
          </w:tcPr>
          <w:p w:rsidR="00806F26" w:rsidRDefault="00806F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315" w:type="dxa"/>
            <w:gridSpan w:val="4"/>
            <w:vMerge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806F26" w:rsidRDefault="000625F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其它电话：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val="1491"/>
        </w:trPr>
        <w:tc>
          <w:tcPr>
            <w:tcW w:w="1106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个人</w:t>
            </w:r>
          </w:p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简历</w:t>
            </w:r>
          </w:p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（从初中开始）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val="1152"/>
        </w:trPr>
        <w:tc>
          <w:tcPr>
            <w:tcW w:w="1106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奖惩</w:t>
            </w:r>
          </w:p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06F26">
        <w:trPr>
          <w:trHeight w:val="1394"/>
        </w:trPr>
        <w:tc>
          <w:tcPr>
            <w:tcW w:w="1106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审核</w:t>
            </w:r>
          </w:p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 w:rsidR="00806F26" w:rsidRDefault="00806F2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6F26" w:rsidRDefault="00806F2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6F26" w:rsidRDefault="00806F2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6F26" w:rsidRDefault="000625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审核人签名：                            年    月    日</w:t>
            </w:r>
          </w:p>
        </w:tc>
      </w:tr>
      <w:tr w:rsidR="00806F26">
        <w:trPr>
          <w:trHeight w:val="1015"/>
        </w:trPr>
        <w:tc>
          <w:tcPr>
            <w:tcW w:w="1106" w:type="dxa"/>
            <w:shd w:val="clear" w:color="auto" w:fill="auto"/>
            <w:vAlign w:val="center"/>
          </w:tcPr>
          <w:p w:rsidR="00806F26" w:rsidRDefault="000625F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填表说明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 w:rsidR="00806F26" w:rsidRDefault="000625F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1.此表相关内容由本人按要求如实填写。发现弄虚作假的，取消报名或聘任资格，后果由考生负责。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br/>
              <w:t>2.字迹清楚，不得涂改。报名表上交后一律不予更改。</w:t>
            </w:r>
          </w:p>
        </w:tc>
      </w:tr>
    </w:tbl>
    <w:p w:rsidR="00806F26" w:rsidRDefault="000625F0">
      <w:pPr>
        <w:spacing w:before="100" w:beforeAutospacing="1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本人确认签名：</w:t>
      </w:r>
    </w:p>
    <w:sectPr w:rsidR="00806F26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C0"/>
    <w:rsid w:val="000625F0"/>
    <w:rsid w:val="00076BF4"/>
    <w:rsid w:val="000F6D5B"/>
    <w:rsid w:val="00132E08"/>
    <w:rsid w:val="00271156"/>
    <w:rsid w:val="00302CD4"/>
    <w:rsid w:val="003A4698"/>
    <w:rsid w:val="003D5B17"/>
    <w:rsid w:val="00400EE9"/>
    <w:rsid w:val="004266BF"/>
    <w:rsid w:val="00437E75"/>
    <w:rsid w:val="004647D9"/>
    <w:rsid w:val="00494272"/>
    <w:rsid w:val="004F5ADB"/>
    <w:rsid w:val="00542FC0"/>
    <w:rsid w:val="00573902"/>
    <w:rsid w:val="00596628"/>
    <w:rsid w:val="005D27C3"/>
    <w:rsid w:val="0060109A"/>
    <w:rsid w:val="00615DD4"/>
    <w:rsid w:val="00665C48"/>
    <w:rsid w:val="00683DBF"/>
    <w:rsid w:val="006A4C93"/>
    <w:rsid w:val="0072165F"/>
    <w:rsid w:val="00761452"/>
    <w:rsid w:val="00784BB8"/>
    <w:rsid w:val="00791C22"/>
    <w:rsid w:val="007C0B71"/>
    <w:rsid w:val="00806F26"/>
    <w:rsid w:val="008121DB"/>
    <w:rsid w:val="008B40D2"/>
    <w:rsid w:val="009026E7"/>
    <w:rsid w:val="0096308E"/>
    <w:rsid w:val="00A03D1D"/>
    <w:rsid w:val="00A56490"/>
    <w:rsid w:val="00A817FF"/>
    <w:rsid w:val="00AA18C8"/>
    <w:rsid w:val="00B6131E"/>
    <w:rsid w:val="00BB335B"/>
    <w:rsid w:val="00BF24E8"/>
    <w:rsid w:val="00BF3B99"/>
    <w:rsid w:val="00C00D9B"/>
    <w:rsid w:val="00C23C86"/>
    <w:rsid w:val="00C37D22"/>
    <w:rsid w:val="00C91372"/>
    <w:rsid w:val="00C92C8F"/>
    <w:rsid w:val="00CF179C"/>
    <w:rsid w:val="00D077B1"/>
    <w:rsid w:val="00D31A3B"/>
    <w:rsid w:val="00DE5ACB"/>
    <w:rsid w:val="00EA7ACD"/>
    <w:rsid w:val="00EB244A"/>
    <w:rsid w:val="00F57851"/>
    <w:rsid w:val="00F751D6"/>
    <w:rsid w:val="073969FB"/>
    <w:rsid w:val="0942761A"/>
    <w:rsid w:val="0AAE53D5"/>
    <w:rsid w:val="0B056795"/>
    <w:rsid w:val="15517355"/>
    <w:rsid w:val="17C966B2"/>
    <w:rsid w:val="1B1B043F"/>
    <w:rsid w:val="1F027593"/>
    <w:rsid w:val="21A978C5"/>
    <w:rsid w:val="2C1C1359"/>
    <w:rsid w:val="36B700C2"/>
    <w:rsid w:val="38D54D77"/>
    <w:rsid w:val="409A4767"/>
    <w:rsid w:val="4AE54BF3"/>
    <w:rsid w:val="4C0B3B90"/>
    <w:rsid w:val="511E489E"/>
    <w:rsid w:val="572550EF"/>
    <w:rsid w:val="580701D5"/>
    <w:rsid w:val="59095170"/>
    <w:rsid w:val="623B3E01"/>
    <w:rsid w:val="69C85443"/>
    <w:rsid w:val="6B4C6127"/>
    <w:rsid w:val="6D9F5001"/>
    <w:rsid w:val="70E94902"/>
    <w:rsid w:val="73416135"/>
    <w:rsid w:val="7E62310A"/>
    <w:rsid w:val="7F9B6059"/>
    <w:rsid w:val="7FE4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4F67A-BCB3-4C24-BFD0-FE6AC929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239</Words>
  <Characters>1364</Characters>
  <Application>Microsoft Office Word</Application>
  <DocSecurity>0</DocSecurity>
  <Lines>11</Lines>
  <Paragraphs>3</Paragraphs>
  <ScaleCrop>false</ScaleCrop>
  <Company>Micorosoft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施春梅</cp:lastModifiedBy>
  <cp:revision>33</cp:revision>
  <cp:lastPrinted>2020-12-24T08:44:00Z</cp:lastPrinted>
  <dcterms:created xsi:type="dcterms:W3CDTF">2019-08-07T06:39:00Z</dcterms:created>
  <dcterms:modified xsi:type="dcterms:W3CDTF">2021-06-01T08:45:00Z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