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E4" w:rsidRPr="00C67121" w:rsidRDefault="00FA1749" w:rsidP="00A61DE4">
      <w:pPr>
        <w:jc w:val="center"/>
        <w:rPr>
          <w:rFonts w:ascii="方正小标宋简体" w:eastAsia="方正小标宋简体" w:hAnsi="宋体" w:cs="Times New Roman"/>
          <w:b/>
          <w:bCs/>
          <w:sz w:val="36"/>
          <w:szCs w:val="36"/>
        </w:rPr>
      </w:pPr>
      <w:r w:rsidRPr="00C67121">
        <w:rPr>
          <w:rFonts w:ascii="方正小标宋简体" w:eastAsia="方正小标宋简体" w:hAnsi="宋体" w:cs="Times New Roman" w:hint="eastAsia"/>
          <w:b/>
          <w:bCs/>
          <w:sz w:val="36"/>
          <w:szCs w:val="36"/>
        </w:rPr>
        <w:t>20</w:t>
      </w:r>
      <w:r w:rsidR="005718CD" w:rsidRPr="00C67121">
        <w:rPr>
          <w:rFonts w:ascii="方正小标宋简体" w:eastAsia="方正小标宋简体" w:hAnsi="宋体" w:cs="Times New Roman" w:hint="eastAsia"/>
          <w:b/>
          <w:bCs/>
          <w:sz w:val="36"/>
          <w:szCs w:val="36"/>
        </w:rPr>
        <w:t>2</w:t>
      </w:r>
      <w:r w:rsidR="002B61BD" w:rsidRPr="00C67121">
        <w:rPr>
          <w:rFonts w:ascii="方正小标宋简体" w:eastAsia="方正小标宋简体" w:hAnsi="宋体" w:cs="Times New Roman" w:hint="eastAsia"/>
          <w:b/>
          <w:bCs/>
          <w:sz w:val="36"/>
          <w:szCs w:val="36"/>
        </w:rPr>
        <w:t>1</w:t>
      </w:r>
      <w:r w:rsidRPr="00C67121">
        <w:rPr>
          <w:rFonts w:ascii="方正小标宋简体" w:eastAsia="方正小标宋简体" w:hAnsi="宋体" w:cs="Times New Roman" w:hint="eastAsia"/>
          <w:b/>
          <w:bCs/>
          <w:sz w:val="36"/>
          <w:szCs w:val="36"/>
        </w:rPr>
        <w:t>年赣南医学院第一附属医院住培招生简章</w:t>
      </w:r>
    </w:p>
    <w:p w:rsidR="00C67121" w:rsidRDefault="00FA1749" w:rsidP="00185172">
      <w:pPr>
        <w:rPr>
          <w:rFonts w:ascii="方正小标宋简体" w:eastAsia="方正小标宋简体" w:hAnsi="宋体" w:cs="Times New Roman"/>
          <w:b/>
          <w:sz w:val="28"/>
          <w:szCs w:val="28"/>
        </w:rPr>
      </w:pPr>
      <w:r w:rsidRPr="00185172">
        <w:rPr>
          <w:rFonts w:ascii="方正小标宋简体" w:eastAsia="方正小标宋简体" w:hAnsi="宋体" w:cs="Times New Roman" w:hint="eastAsia"/>
          <w:b/>
          <w:sz w:val="28"/>
          <w:szCs w:val="28"/>
        </w:rPr>
        <w:t>一、</w:t>
      </w:r>
      <w:r w:rsidR="009D0CF4" w:rsidRPr="00185172">
        <w:rPr>
          <w:rFonts w:ascii="方正小标宋简体" w:eastAsia="方正小标宋简体" w:hAnsi="宋体" w:cs="Times New Roman" w:hint="eastAsia"/>
          <w:b/>
          <w:sz w:val="28"/>
          <w:szCs w:val="28"/>
        </w:rPr>
        <w:t>培训基地</w:t>
      </w:r>
      <w:r w:rsidRPr="00185172">
        <w:rPr>
          <w:rFonts w:ascii="方正小标宋简体" w:eastAsia="方正小标宋简体" w:hAnsi="宋体" w:cs="Times New Roman" w:hint="eastAsia"/>
          <w:b/>
          <w:sz w:val="28"/>
          <w:szCs w:val="28"/>
        </w:rPr>
        <w:t>简介</w:t>
      </w:r>
    </w:p>
    <w:p w:rsidR="00CA4B39" w:rsidRPr="00CA4B39" w:rsidRDefault="002B61BD" w:rsidP="00CA4B39">
      <w:pPr>
        <w:spacing w:line="540" w:lineRule="exact"/>
        <w:ind w:firstLineChars="200" w:firstLine="560"/>
        <w:rPr>
          <w:rFonts w:ascii="仿宋_GB2312" w:eastAsia="仿宋_GB2312" w:hAnsi="宋体"/>
          <w:color w:val="000000"/>
          <w:spacing w:val="7"/>
          <w:sz w:val="28"/>
          <w:szCs w:val="28"/>
          <w:shd w:val="clear" w:color="auto" w:fill="FEFEFE"/>
        </w:rPr>
      </w:pPr>
      <w:r w:rsidRPr="00185172">
        <w:rPr>
          <w:rFonts w:ascii="仿宋_GB2312" w:eastAsia="仿宋_GB2312" w:hAnsi="宋体" w:cs="Times New Roman" w:hint="eastAsia"/>
          <w:sz w:val="28"/>
          <w:szCs w:val="28"/>
        </w:rPr>
        <w:t xml:space="preserve">   </w:t>
      </w:r>
      <w:r w:rsidR="00CA4B39" w:rsidRPr="00CA4B39">
        <w:rPr>
          <w:rFonts w:ascii="仿宋_GB2312" w:eastAsia="仿宋_GB2312" w:hAnsi="宋体" w:hint="eastAsia"/>
          <w:color w:val="000000"/>
          <w:spacing w:val="7"/>
          <w:sz w:val="28"/>
          <w:szCs w:val="28"/>
          <w:shd w:val="clear" w:color="auto" w:fill="FEFEFE"/>
        </w:rPr>
        <w:t>赣南医学院第一附属医院创办于1958年，是赣南医学院直属第一附属医院（第一临床医学院），也是赣州市唯一一家省直省管三级甲等医院。医院现已发展成为赣、粤、闽、湘四省边际区域性医疗、教学、科研及人才培养的现代化医疗中心。在国家卫健委新近公布的2019年度2413家全国三级公立医院绩效考核评价中，我院名列全国第97位，国家监测指标等级A+级，跻身全国前百强，为江西省会城市外最佳；其中CMI值全国排名第77位。蝉联2019年度、2018年度DRG综合排名全省第三、全市第一</w:t>
      </w:r>
      <w:r w:rsidR="00CA4B39" w:rsidRPr="00CA4B39">
        <w:rPr>
          <w:rFonts w:ascii="仿宋_GB2312" w:hint="eastAsia"/>
          <w:color w:val="000000"/>
          <w:spacing w:val="7"/>
          <w:sz w:val="28"/>
          <w:szCs w:val="28"/>
          <w:shd w:val="clear" w:color="auto" w:fill="FEFEFE"/>
        </w:rPr>
        <w:t>，</w:t>
      </w:r>
      <w:r w:rsidR="00CA4B39" w:rsidRPr="00F67E3C">
        <w:rPr>
          <w:rFonts w:ascii="仿宋_GB2312" w:eastAsia="仿宋_GB2312" w:hAnsi="宋体" w:hint="eastAsia"/>
          <w:color w:val="000000"/>
          <w:spacing w:val="7"/>
          <w:sz w:val="28"/>
          <w:szCs w:val="28"/>
          <w:shd w:val="clear" w:color="auto" w:fill="FEFEFE"/>
        </w:rPr>
        <w:t>是江西省现代医院管理制度省级试点医院及江西省人员总量管理试点医院</w:t>
      </w:r>
      <w:r w:rsidR="00CA4B39" w:rsidRPr="00CA4B39">
        <w:rPr>
          <w:rFonts w:ascii="仿宋_GB2312" w:eastAsia="仿宋_GB2312" w:hAnsi="宋体" w:hint="eastAsia"/>
          <w:color w:val="000000"/>
          <w:spacing w:val="7"/>
          <w:sz w:val="28"/>
          <w:szCs w:val="28"/>
          <w:shd w:val="clear" w:color="auto" w:fill="FEFEFE"/>
        </w:rPr>
        <w:t>。</w:t>
      </w:r>
    </w:p>
    <w:p w:rsidR="00CA4B39" w:rsidRPr="00CA4B39" w:rsidRDefault="00CA4B39" w:rsidP="00CA4B39">
      <w:pPr>
        <w:spacing w:line="540" w:lineRule="exact"/>
        <w:ind w:firstLineChars="200" w:firstLine="588"/>
        <w:rPr>
          <w:rFonts w:ascii="仿宋_GB2312" w:eastAsia="仿宋_GB2312" w:hAnsi="宋体"/>
          <w:color w:val="000000"/>
          <w:spacing w:val="7"/>
          <w:sz w:val="28"/>
          <w:szCs w:val="28"/>
          <w:shd w:val="clear" w:color="auto" w:fill="FEFEFE"/>
        </w:rPr>
      </w:pPr>
      <w:r w:rsidRPr="00CA4B39">
        <w:rPr>
          <w:rFonts w:ascii="仿宋_GB2312" w:eastAsia="仿宋_GB2312" w:hAnsi="宋体" w:hint="eastAsia"/>
          <w:color w:val="000000"/>
          <w:spacing w:val="7"/>
          <w:sz w:val="28"/>
          <w:szCs w:val="28"/>
          <w:shd w:val="clear" w:color="auto" w:fill="FEFEFE"/>
        </w:rPr>
        <w:t>医院现有黄金、章贡两大院区，编制床位3000张，2020年门急诊人数127余万人次，出院人数10</w:t>
      </w:r>
      <w:r w:rsidRPr="00CA4B39">
        <w:rPr>
          <w:rFonts w:ascii="仿宋_GB2312" w:eastAsia="仿宋_GB2312" w:hAnsi="宋体"/>
          <w:color w:val="000000"/>
          <w:spacing w:val="7"/>
          <w:sz w:val="28"/>
          <w:szCs w:val="28"/>
          <w:shd w:val="clear" w:color="auto" w:fill="FEFEFE"/>
        </w:rPr>
        <w:t>.4</w:t>
      </w:r>
      <w:r w:rsidRPr="00CA4B39">
        <w:rPr>
          <w:rFonts w:ascii="仿宋_GB2312" w:eastAsia="仿宋_GB2312" w:hAnsi="宋体" w:hint="eastAsia"/>
          <w:color w:val="000000"/>
          <w:spacing w:val="7"/>
          <w:sz w:val="28"/>
          <w:szCs w:val="28"/>
          <w:shd w:val="clear" w:color="auto" w:fill="FEFEFE"/>
        </w:rPr>
        <w:t>万人次。黄金院区建有直升机标准停机坪，是赣州市空地一体化紧急医疗救援中心、赣州市中心城区120急救直升机唯一固定起降点。</w:t>
      </w:r>
    </w:p>
    <w:p w:rsidR="00397586" w:rsidRPr="00CA4B39" w:rsidRDefault="00CA4B39" w:rsidP="00CA4B39">
      <w:pPr>
        <w:ind w:firstLineChars="200" w:firstLine="643"/>
        <w:rPr>
          <w:rFonts w:ascii="仿宋_GB2312" w:eastAsia="仿宋_GB2312" w:hAnsi="宋体"/>
          <w:color w:val="000000"/>
          <w:spacing w:val="7"/>
          <w:sz w:val="28"/>
          <w:szCs w:val="28"/>
          <w:shd w:val="clear" w:color="auto" w:fill="FEFEFE"/>
        </w:rPr>
      </w:pPr>
      <w:r w:rsidRPr="00644BB0">
        <w:rPr>
          <w:rStyle w:val="NormalCharacter"/>
          <w:rFonts w:ascii="宋体" w:eastAsia="仿宋_GB2312" w:hAnsi="宋体" w:cs="仿宋" w:hint="eastAsia"/>
          <w:b/>
          <w:color w:val="000000" w:themeColor="text1"/>
          <w:sz w:val="32"/>
          <w:szCs w:val="32"/>
        </w:rPr>
        <w:t>医院大力推进“人才强院”战略，积极打造区域内医学高端人才高地。</w:t>
      </w:r>
      <w:r w:rsidRPr="00CA4B39">
        <w:rPr>
          <w:rFonts w:ascii="仿宋_GB2312" w:eastAsia="仿宋_GB2312" w:hAnsi="宋体" w:hint="eastAsia"/>
          <w:color w:val="000000"/>
          <w:spacing w:val="7"/>
          <w:sz w:val="28"/>
          <w:szCs w:val="28"/>
          <w:shd w:val="clear" w:color="auto" w:fill="FEFEFE"/>
        </w:rPr>
        <w:t>现有专业技术人员3000余人，其中高级职称人员500余人，博士及博士后近90人，在读博士90余人，硕士800余人，有博士、硕士生导师13</w:t>
      </w:r>
      <w:r w:rsidRPr="00CA4B39">
        <w:rPr>
          <w:rFonts w:ascii="仿宋_GB2312" w:eastAsia="仿宋_GB2312" w:hAnsi="宋体"/>
          <w:color w:val="000000"/>
          <w:spacing w:val="7"/>
          <w:sz w:val="28"/>
          <w:szCs w:val="28"/>
          <w:shd w:val="clear" w:color="auto" w:fill="FEFEFE"/>
        </w:rPr>
        <w:t>0</w:t>
      </w:r>
      <w:r w:rsidRPr="00CA4B39">
        <w:rPr>
          <w:rFonts w:ascii="仿宋_GB2312" w:eastAsia="仿宋_GB2312" w:hAnsi="宋体" w:hint="eastAsia"/>
          <w:color w:val="000000"/>
          <w:spacing w:val="7"/>
          <w:sz w:val="28"/>
          <w:szCs w:val="28"/>
          <w:shd w:val="clear" w:color="auto" w:fill="FEFEFE"/>
        </w:rPr>
        <w:t>余名。博士人才总数在医疗机构中位居全省第三、全市第一，打造了区域内医学高端人才高地。</w:t>
      </w:r>
    </w:p>
    <w:p w:rsidR="00397586" w:rsidRPr="00397586" w:rsidRDefault="00077E0E" w:rsidP="00CA4B39">
      <w:pPr>
        <w:pStyle w:val="a3"/>
        <w:shd w:val="clear" w:color="auto" w:fill="FEFEFE"/>
        <w:spacing w:beforeAutospacing="0" w:afterAutospacing="0"/>
        <w:jc w:val="both"/>
        <w:rPr>
          <w:rFonts w:ascii="仿宋_GB2312" w:eastAsia="仿宋_GB2312" w:hAnsi="宋体" w:cs="宋体"/>
          <w:color w:val="333333"/>
          <w:spacing w:val="7"/>
          <w:sz w:val="28"/>
          <w:szCs w:val="28"/>
        </w:rPr>
      </w:pPr>
      <w:r w:rsidRPr="00185172">
        <w:rPr>
          <w:rFonts w:ascii="仿宋_GB2312" w:eastAsia="仿宋_GB2312" w:hAnsi="宋体" w:hint="eastAsia"/>
          <w:color w:val="000000"/>
          <w:sz w:val="28"/>
          <w:szCs w:val="28"/>
        </w:rPr>
        <w:t xml:space="preserve">      </w:t>
      </w:r>
      <w:r w:rsidR="00CA4B39" w:rsidRPr="00644BB0">
        <w:rPr>
          <w:rFonts w:ascii="宋体" w:eastAsia="仿宋_GB2312" w:hAnsi="宋体" w:cs="宋体" w:hint="eastAsia"/>
          <w:b/>
          <w:color w:val="000000" w:themeColor="text1"/>
          <w:sz w:val="32"/>
          <w:szCs w:val="32"/>
        </w:rPr>
        <w:t>医院不断夯实硬件设施，大力打造智慧医院。</w:t>
      </w:r>
      <w:r w:rsidR="00CA4B39" w:rsidRPr="00644BB0">
        <w:rPr>
          <w:rFonts w:ascii="宋体" w:eastAsia="仿宋_GB2312" w:hAnsi="宋体" w:cs="宋体" w:hint="eastAsia"/>
          <w:color w:val="000000" w:themeColor="text1"/>
          <w:sz w:val="32"/>
          <w:szCs w:val="32"/>
        </w:rPr>
        <w:t>拥有全国省会城市外第一台最新一代达芬奇</w:t>
      </w:r>
      <w:r w:rsidR="00CA4B39" w:rsidRPr="00644BB0">
        <w:rPr>
          <w:rFonts w:ascii="宋体" w:eastAsia="仿宋_GB2312" w:hAnsi="宋体" w:cs="宋体" w:hint="eastAsia"/>
          <w:color w:val="000000" w:themeColor="text1"/>
          <w:sz w:val="32"/>
          <w:szCs w:val="32"/>
        </w:rPr>
        <w:t>Xi</w:t>
      </w:r>
      <w:r w:rsidR="00CA4B39" w:rsidRPr="00644BB0">
        <w:rPr>
          <w:rFonts w:ascii="宋体" w:eastAsia="仿宋_GB2312" w:hAnsi="宋体" w:cs="宋体" w:hint="eastAsia"/>
          <w:color w:val="000000" w:themeColor="text1"/>
          <w:sz w:val="32"/>
          <w:szCs w:val="32"/>
        </w:rPr>
        <w:t>型手术机器人，高强度聚焦超声肿瘤治疗系统（海扶刀）、</w:t>
      </w:r>
      <w:r w:rsidR="00CA4B39">
        <w:rPr>
          <w:rFonts w:ascii="宋体" w:eastAsia="仿宋_GB2312" w:hAnsi="宋体" w:cs="宋体" w:hint="eastAsia"/>
          <w:color w:val="000000" w:themeColor="text1"/>
          <w:sz w:val="32"/>
          <w:szCs w:val="32"/>
        </w:rPr>
        <w:t>车载移动</w:t>
      </w:r>
      <w:r w:rsidR="00CA4B39">
        <w:rPr>
          <w:rFonts w:ascii="宋体" w:eastAsia="仿宋_GB2312" w:hAnsi="宋体" w:cs="宋体" w:hint="eastAsia"/>
          <w:color w:val="000000" w:themeColor="text1"/>
          <w:sz w:val="32"/>
          <w:szCs w:val="32"/>
        </w:rPr>
        <w:t>CT</w:t>
      </w:r>
      <w:r w:rsidR="00CA4B39">
        <w:rPr>
          <w:rFonts w:ascii="宋体" w:eastAsia="仿宋_GB2312" w:hAnsi="宋体" w:cs="宋体" w:hint="eastAsia"/>
          <w:color w:val="000000" w:themeColor="text1"/>
          <w:sz w:val="32"/>
          <w:szCs w:val="32"/>
        </w:rPr>
        <w:t>、</w:t>
      </w:r>
      <w:r w:rsidR="00CA4B39" w:rsidRPr="00644BB0">
        <w:rPr>
          <w:rFonts w:ascii="宋体" w:eastAsia="仿宋_GB2312" w:hAnsi="宋体" w:cs="宋体" w:hint="eastAsia"/>
          <w:color w:val="000000" w:themeColor="text1"/>
          <w:sz w:val="32"/>
          <w:szCs w:val="32"/>
        </w:rPr>
        <w:t>美国</w:t>
      </w:r>
      <w:r w:rsidR="00CA4B39" w:rsidRPr="00644BB0">
        <w:rPr>
          <w:rFonts w:ascii="宋体" w:eastAsia="仿宋_GB2312" w:hAnsi="宋体" w:cs="宋体" w:hint="eastAsia"/>
          <w:color w:val="000000" w:themeColor="text1"/>
          <w:sz w:val="32"/>
          <w:szCs w:val="32"/>
        </w:rPr>
        <w:lastRenderedPageBreak/>
        <w:t>GE Infinia Hawkeye 4</w:t>
      </w:r>
      <w:r w:rsidR="00CA4B39" w:rsidRPr="00644BB0">
        <w:rPr>
          <w:rFonts w:ascii="宋体" w:eastAsia="仿宋_GB2312" w:hAnsi="宋体" w:cs="宋体" w:hint="eastAsia"/>
          <w:color w:val="000000" w:themeColor="text1"/>
          <w:sz w:val="32"/>
          <w:szCs w:val="32"/>
        </w:rPr>
        <w:t>型</w:t>
      </w:r>
      <w:r w:rsidR="00CA4B39" w:rsidRPr="00644BB0">
        <w:rPr>
          <w:rFonts w:ascii="宋体" w:eastAsia="仿宋_GB2312" w:hAnsi="宋体" w:cs="宋体" w:hint="eastAsia"/>
          <w:color w:val="000000" w:themeColor="text1"/>
          <w:sz w:val="32"/>
          <w:szCs w:val="32"/>
        </w:rPr>
        <w:t>SPECT</w:t>
      </w:r>
      <w:r w:rsidR="00CA4B39" w:rsidRPr="00644BB0">
        <w:rPr>
          <w:rFonts w:ascii="宋体" w:eastAsia="仿宋_GB2312" w:hAnsi="宋体" w:cs="宋体" w:hint="eastAsia"/>
          <w:color w:val="000000" w:themeColor="text1"/>
          <w:sz w:val="32"/>
          <w:szCs w:val="32"/>
        </w:rPr>
        <w:t>、新一代</w:t>
      </w:r>
      <w:r w:rsidR="00CA4B39" w:rsidRPr="00644BB0">
        <w:rPr>
          <w:rFonts w:ascii="宋体" w:eastAsia="仿宋_GB2312" w:hAnsi="宋体" w:cs="宋体" w:hint="eastAsia"/>
          <w:color w:val="000000" w:themeColor="text1"/>
          <w:sz w:val="32"/>
          <w:szCs w:val="32"/>
        </w:rPr>
        <w:t>3.0T</w:t>
      </w:r>
      <w:r w:rsidR="00CA4B39" w:rsidRPr="00644BB0">
        <w:rPr>
          <w:rFonts w:ascii="宋体" w:eastAsia="仿宋_GB2312" w:hAnsi="宋体" w:cs="宋体" w:hint="eastAsia"/>
          <w:color w:val="000000" w:themeColor="text1"/>
          <w:sz w:val="32"/>
          <w:szCs w:val="32"/>
        </w:rPr>
        <w:t>核磁共振系统、</w:t>
      </w:r>
      <w:r w:rsidR="00CA4B39" w:rsidRPr="00644BB0">
        <w:rPr>
          <w:rFonts w:ascii="宋体" w:eastAsia="仿宋_GB2312" w:hAnsi="宋体" w:cs="宋体" w:hint="eastAsia"/>
          <w:color w:val="000000" w:themeColor="text1"/>
          <w:sz w:val="32"/>
          <w:szCs w:val="32"/>
        </w:rPr>
        <w:t>256</w:t>
      </w:r>
      <w:r w:rsidR="00CA4B39" w:rsidRPr="00644BB0">
        <w:rPr>
          <w:rFonts w:ascii="宋体" w:eastAsia="仿宋_GB2312" w:hAnsi="宋体" w:cs="宋体" w:hint="eastAsia"/>
          <w:color w:val="000000" w:themeColor="text1"/>
          <w:sz w:val="32"/>
          <w:szCs w:val="32"/>
        </w:rPr>
        <w:t>排</w:t>
      </w:r>
      <w:r w:rsidR="00CA4B39" w:rsidRPr="00644BB0">
        <w:rPr>
          <w:rFonts w:ascii="宋体" w:eastAsia="仿宋_GB2312" w:hAnsi="宋体" w:cs="宋体" w:hint="eastAsia"/>
          <w:color w:val="000000" w:themeColor="text1"/>
          <w:sz w:val="32"/>
          <w:szCs w:val="32"/>
        </w:rPr>
        <w:t>512</w:t>
      </w:r>
      <w:r w:rsidR="00CA4B39" w:rsidRPr="00644BB0">
        <w:rPr>
          <w:rFonts w:ascii="宋体" w:eastAsia="仿宋_GB2312" w:hAnsi="宋体" w:cs="宋体" w:hint="eastAsia"/>
          <w:color w:val="000000" w:themeColor="text1"/>
          <w:sz w:val="32"/>
          <w:szCs w:val="32"/>
        </w:rPr>
        <w:t>层</w:t>
      </w:r>
      <w:r w:rsidR="00CA4B39" w:rsidRPr="00644BB0">
        <w:rPr>
          <w:rFonts w:ascii="宋体" w:eastAsia="仿宋_GB2312" w:hAnsi="宋体" w:cs="宋体" w:hint="eastAsia"/>
          <w:color w:val="000000" w:themeColor="text1"/>
          <w:sz w:val="32"/>
          <w:szCs w:val="32"/>
        </w:rPr>
        <w:t>CT</w:t>
      </w:r>
      <w:r w:rsidR="00CA4B39" w:rsidRPr="00644BB0">
        <w:rPr>
          <w:rFonts w:ascii="宋体" w:eastAsia="仿宋_GB2312" w:hAnsi="宋体" w:cs="宋体" w:hint="eastAsia"/>
          <w:color w:val="000000" w:themeColor="text1"/>
          <w:sz w:val="32"/>
          <w:szCs w:val="32"/>
        </w:rPr>
        <w:t>、双源光子</w:t>
      </w:r>
      <w:r w:rsidR="00CA4B39" w:rsidRPr="00644BB0">
        <w:rPr>
          <w:rFonts w:ascii="宋体" w:eastAsia="仿宋_GB2312" w:hAnsi="宋体" w:cs="宋体" w:hint="eastAsia"/>
          <w:color w:val="000000" w:themeColor="text1"/>
          <w:sz w:val="32"/>
          <w:szCs w:val="32"/>
        </w:rPr>
        <w:t>CT</w:t>
      </w:r>
      <w:r w:rsidR="00CA4B39" w:rsidRPr="00644BB0">
        <w:rPr>
          <w:rFonts w:ascii="宋体" w:eastAsia="仿宋_GB2312" w:hAnsi="宋体" w:cs="宋体" w:hint="eastAsia"/>
          <w:color w:val="000000" w:themeColor="text1"/>
          <w:sz w:val="32"/>
          <w:szCs w:val="32"/>
        </w:rPr>
        <w:t>等螺旋</w:t>
      </w:r>
      <w:r w:rsidR="00CA4B39" w:rsidRPr="00644BB0">
        <w:rPr>
          <w:rFonts w:ascii="宋体" w:eastAsia="仿宋_GB2312" w:hAnsi="宋体" w:cs="宋体" w:hint="eastAsia"/>
          <w:color w:val="000000" w:themeColor="text1"/>
          <w:sz w:val="32"/>
          <w:szCs w:val="32"/>
        </w:rPr>
        <w:t>CT</w:t>
      </w:r>
      <w:r w:rsidR="00CA4B39" w:rsidRPr="00644BB0">
        <w:rPr>
          <w:rFonts w:ascii="宋体" w:eastAsia="仿宋_GB2312" w:hAnsi="宋体" w:cs="宋体" w:hint="eastAsia"/>
          <w:color w:val="000000" w:themeColor="text1"/>
          <w:sz w:val="32"/>
          <w:szCs w:val="32"/>
        </w:rPr>
        <w:t>机、</w:t>
      </w:r>
      <w:r w:rsidR="00CA4B39" w:rsidRPr="00644BB0">
        <w:rPr>
          <w:rFonts w:ascii="宋体" w:eastAsia="仿宋_GB2312" w:hAnsi="宋体" w:cs="宋体" w:hint="eastAsia"/>
          <w:color w:val="000000" w:themeColor="text1"/>
          <w:sz w:val="32"/>
          <w:szCs w:val="32"/>
        </w:rPr>
        <w:t>DSA</w:t>
      </w:r>
      <w:r w:rsidR="00CA4B39" w:rsidRPr="00644BB0">
        <w:rPr>
          <w:rFonts w:ascii="宋体" w:eastAsia="仿宋_GB2312" w:hAnsi="宋体" w:cs="宋体" w:hint="eastAsia"/>
          <w:color w:val="000000" w:themeColor="text1"/>
          <w:sz w:val="32"/>
          <w:szCs w:val="32"/>
        </w:rPr>
        <w:t>、直线加速器等大批高精尖医疗设备，整体配套齐全，达国内同类医院先进水平。</w:t>
      </w:r>
    </w:p>
    <w:p w:rsidR="00185172" w:rsidRPr="00FF4604" w:rsidRDefault="00606B1C" w:rsidP="00FF4604">
      <w:pPr>
        <w:rPr>
          <w:rFonts w:ascii="方正小标宋简体" w:eastAsia="方正小标宋简体" w:hAnsi="宋体" w:cs="Times New Roman"/>
          <w:b/>
          <w:sz w:val="28"/>
          <w:szCs w:val="28"/>
        </w:rPr>
      </w:pPr>
      <w:r w:rsidRPr="00FF4604">
        <w:rPr>
          <w:rFonts w:ascii="方正小标宋简体" w:eastAsia="方正小标宋简体" w:hAnsi="宋体" w:cs="Times New Roman" w:hint="eastAsia"/>
          <w:b/>
          <w:sz w:val="28"/>
          <w:szCs w:val="28"/>
        </w:rPr>
        <w:t>二、招收对象</w:t>
      </w:r>
      <w:bookmarkStart w:id="0" w:name="_GoBack"/>
      <w:bookmarkEnd w:id="0"/>
    </w:p>
    <w:p w:rsidR="00A003D8" w:rsidRPr="00A003D8" w:rsidRDefault="00A003D8" w:rsidP="00A003D8">
      <w:pPr>
        <w:ind w:firstLineChars="200" w:firstLine="562"/>
        <w:rPr>
          <w:rFonts w:ascii="仿宋_GB2312" w:eastAsia="仿宋_GB2312" w:hAnsi="宋体" w:cs="Times New Roman"/>
          <w:b/>
          <w:color w:val="000000"/>
          <w:kern w:val="0"/>
          <w:sz w:val="28"/>
          <w:szCs w:val="28"/>
        </w:rPr>
      </w:pPr>
      <w:r w:rsidRPr="00A003D8">
        <w:rPr>
          <w:rFonts w:ascii="仿宋_GB2312" w:eastAsia="仿宋_GB2312" w:hAnsi="宋体" w:cs="Times New Roman" w:hint="eastAsia"/>
          <w:b/>
          <w:color w:val="000000"/>
          <w:kern w:val="0"/>
          <w:sz w:val="28"/>
          <w:szCs w:val="28"/>
        </w:rPr>
        <w:t>（一）招生条件</w:t>
      </w:r>
    </w:p>
    <w:p w:rsidR="00606B1C" w:rsidRDefault="00606B1C" w:rsidP="00537066">
      <w:pPr>
        <w:ind w:firstLineChars="200" w:firstLine="560"/>
        <w:rPr>
          <w:rFonts w:ascii="仿宋_GB2312" w:eastAsia="仿宋_GB2312" w:hAnsi="宋体" w:cs="Times New Roman"/>
          <w:color w:val="000000"/>
          <w:kern w:val="0"/>
          <w:sz w:val="28"/>
          <w:szCs w:val="28"/>
        </w:rPr>
      </w:pPr>
      <w:r w:rsidRPr="00185172">
        <w:rPr>
          <w:rFonts w:ascii="仿宋_GB2312" w:eastAsia="仿宋_GB2312" w:hAnsi="宋体" w:cs="Times New Roman" w:hint="eastAsia"/>
          <w:color w:val="000000"/>
          <w:kern w:val="0"/>
          <w:sz w:val="28"/>
          <w:szCs w:val="28"/>
        </w:rPr>
        <w:t>拟从事临床医疗工作的高等院校医学类专业（指临床医学类、口腔医学类）</w:t>
      </w:r>
      <w:r w:rsidR="00FE403E" w:rsidRPr="00185172">
        <w:rPr>
          <w:rFonts w:ascii="仿宋_GB2312" w:eastAsia="仿宋_GB2312" w:hAnsi="宋体" w:cs="Times New Roman" w:hint="eastAsia"/>
          <w:color w:val="000000"/>
          <w:kern w:val="0"/>
          <w:sz w:val="28"/>
          <w:szCs w:val="28"/>
        </w:rPr>
        <w:t>全日制</w:t>
      </w:r>
      <w:r w:rsidRPr="00185172">
        <w:rPr>
          <w:rFonts w:ascii="仿宋_GB2312" w:eastAsia="仿宋_GB2312" w:hAnsi="宋体" w:cs="Times New Roman" w:hint="eastAsia"/>
          <w:color w:val="000000"/>
          <w:kern w:val="0"/>
          <w:sz w:val="28"/>
          <w:szCs w:val="28"/>
        </w:rPr>
        <w:t>本科及以上学历毕业生，或已从事临床医疗工作并取得执业医师资格证书，</w:t>
      </w:r>
      <w:r w:rsidRPr="00FF4604">
        <w:rPr>
          <w:rFonts w:ascii="仿宋_GB2312" w:eastAsia="仿宋_GB2312" w:hAnsi="宋体" w:cs="Times New Roman" w:hint="eastAsia"/>
          <w:color w:val="000000"/>
          <w:kern w:val="0"/>
          <w:sz w:val="28"/>
          <w:szCs w:val="28"/>
        </w:rPr>
        <w:t>需要接受培训的人员</w:t>
      </w:r>
      <w:r w:rsidRPr="00185172">
        <w:rPr>
          <w:rFonts w:ascii="仿宋_GB2312" w:eastAsia="仿宋_GB2312" w:hAnsi="宋体" w:cs="Times New Roman" w:hint="eastAsia"/>
          <w:color w:val="000000"/>
          <w:kern w:val="0"/>
          <w:sz w:val="28"/>
          <w:szCs w:val="28"/>
        </w:rPr>
        <w:t>。</w:t>
      </w:r>
    </w:p>
    <w:p w:rsidR="00AD5C61" w:rsidRDefault="00A003D8" w:rsidP="00AD5C61">
      <w:pPr>
        <w:ind w:firstLineChars="200" w:firstLine="562"/>
        <w:rPr>
          <w:rFonts w:ascii="仿宋_GB2312" w:eastAsia="仿宋_GB2312" w:hAnsi="宋体" w:cs="Times New Roman"/>
          <w:b/>
          <w:color w:val="000000"/>
          <w:kern w:val="0"/>
          <w:sz w:val="28"/>
          <w:szCs w:val="28"/>
        </w:rPr>
      </w:pPr>
      <w:r w:rsidRPr="00A003D8">
        <w:rPr>
          <w:rFonts w:ascii="仿宋_GB2312" w:eastAsia="仿宋_GB2312" w:hAnsi="宋体" w:cs="Times New Roman"/>
          <w:b/>
          <w:color w:val="000000"/>
          <w:kern w:val="0"/>
          <w:sz w:val="28"/>
          <w:szCs w:val="28"/>
        </w:rPr>
        <w:t>（二）培训待遇</w:t>
      </w:r>
    </w:p>
    <w:p w:rsidR="00AD5C61" w:rsidRPr="00D74141" w:rsidRDefault="00AD5C61" w:rsidP="002A7F31">
      <w:pPr>
        <w:widowControl/>
        <w:shd w:val="clear" w:color="auto" w:fill="FFFFFF"/>
        <w:spacing w:line="303" w:lineRule="atLeast"/>
        <w:ind w:firstLineChars="100" w:firstLine="280"/>
        <w:jc w:val="left"/>
        <w:rPr>
          <w:rFonts w:ascii="仿宋_GB2312" w:eastAsia="仿宋_GB2312" w:hAnsi="宋体" w:cs="Times New Roman"/>
          <w:kern w:val="0"/>
          <w:sz w:val="28"/>
          <w:szCs w:val="28"/>
        </w:rPr>
      </w:pPr>
      <w:r w:rsidRPr="00D74141">
        <w:rPr>
          <w:rFonts w:ascii="仿宋_GB2312" w:eastAsia="仿宋_GB2312" w:hAnsi="宋体" w:cs="Times New Roman"/>
          <w:kern w:val="0"/>
          <w:sz w:val="28"/>
          <w:szCs w:val="28"/>
        </w:rPr>
        <w:t>培训对象在参加培训期间，作为我院的工作人员承担相应工作任务，给予培训学员相应补助（专硕培训对象不享受），期间病事产假按照医院人事管理制度管理</w:t>
      </w:r>
      <w:r w:rsidR="002A7F31">
        <w:rPr>
          <w:rFonts w:ascii="仿宋_GB2312" w:eastAsia="仿宋_GB2312" w:hAnsi="宋体" w:cs="Times New Roman" w:hint="eastAsia"/>
          <w:kern w:val="0"/>
          <w:sz w:val="28"/>
          <w:szCs w:val="28"/>
        </w:rPr>
        <w:t>，具体待遇按医院相关制度执行</w:t>
      </w:r>
      <w:r w:rsidRPr="00D74141">
        <w:rPr>
          <w:rFonts w:ascii="仿宋_GB2312" w:eastAsia="仿宋_GB2312" w:hAnsi="宋体" w:cs="Times New Roman"/>
          <w:kern w:val="0"/>
          <w:sz w:val="28"/>
          <w:szCs w:val="28"/>
        </w:rPr>
        <w:t>。</w:t>
      </w:r>
    </w:p>
    <w:p w:rsidR="006012C5" w:rsidRPr="00FF4604" w:rsidRDefault="00FA1749" w:rsidP="00FF4604">
      <w:pPr>
        <w:rPr>
          <w:rFonts w:ascii="方正小标宋简体" w:eastAsia="方正小标宋简体" w:hAnsi="宋体" w:cs="Times New Roman"/>
          <w:b/>
          <w:sz w:val="28"/>
          <w:szCs w:val="28"/>
        </w:rPr>
      </w:pPr>
      <w:r w:rsidRPr="00FF4604">
        <w:rPr>
          <w:rFonts w:ascii="方正小标宋简体" w:eastAsia="方正小标宋简体" w:hAnsi="宋体" w:cs="Times New Roman" w:hint="eastAsia"/>
          <w:b/>
          <w:sz w:val="28"/>
          <w:szCs w:val="28"/>
        </w:rPr>
        <w:t>三、报名程序</w:t>
      </w:r>
    </w:p>
    <w:p w:rsidR="006012C5" w:rsidRPr="00537066" w:rsidRDefault="000876EB" w:rsidP="00FF4604">
      <w:pPr>
        <w:rPr>
          <w:rFonts w:ascii="Times New Roman" w:eastAsia="仿宋_GB2312" w:hAnsi="Times New Roman" w:cs="Times New Roman"/>
          <w:color w:val="000000"/>
          <w:kern w:val="0"/>
          <w:sz w:val="28"/>
          <w:szCs w:val="28"/>
        </w:rPr>
      </w:pPr>
      <w:r w:rsidRPr="00FF4604">
        <w:rPr>
          <w:rFonts w:ascii="方正小标宋简体" w:eastAsia="方正小标宋简体" w:hAnsi="宋体" w:cs="Times New Roman" w:hint="eastAsia"/>
          <w:b/>
          <w:sz w:val="28"/>
          <w:szCs w:val="28"/>
        </w:rPr>
        <w:t xml:space="preserve">    </w:t>
      </w:r>
      <w:r w:rsidR="005718CD" w:rsidRPr="00FF4604">
        <w:rPr>
          <w:rFonts w:ascii="仿宋_GB2312" w:eastAsia="仿宋_GB2312" w:hAnsi="宋体" w:cs="Times New Roman" w:hint="eastAsia"/>
          <w:color w:val="000000"/>
          <w:kern w:val="0"/>
          <w:sz w:val="28"/>
          <w:szCs w:val="28"/>
        </w:rPr>
        <w:t>202</w:t>
      </w:r>
      <w:r w:rsidRPr="00FF4604">
        <w:rPr>
          <w:rFonts w:ascii="仿宋_GB2312" w:eastAsia="仿宋_GB2312" w:hAnsi="宋体" w:cs="Times New Roman" w:hint="eastAsia"/>
          <w:color w:val="000000"/>
          <w:kern w:val="0"/>
          <w:sz w:val="28"/>
          <w:szCs w:val="28"/>
        </w:rPr>
        <w:t>1</w:t>
      </w:r>
      <w:r w:rsidR="00FA1749" w:rsidRPr="00FF4604">
        <w:rPr>
          <w:rFonts w:ascii="仿宋_GB2312" w:eastAsia="仿宋_GB2312" w:hAnsi="宋体" w:cs="Times New Roman" w:hint="eastAsia"/>
          <w:color w:val="000000"/>
          <w:kern w:val="0"/>
          <w:sz w:val="28"/>
          <w:szCs w:val="28"/>
        </w:rPr>
        <w:t>年全省住培招收</w:t>
      </w:r>
      <w:r w:rsidR="00FA1749" w:rsidRPr="00185172">
        <w:rPr>
          <w:rFonts w:ascii="仿宋_GB2312" w:eastAsia="仿宋_GB2312" w:hAnsi="宋体" w:cs="Times New Roman" w:hint="eastAsia"/>
          <w:color w:val="000000"/>
          <w:kern w:val="0"/>
          <w:sz w:val="28"/>
          <w:szCs w:val="28"/>
        </w:rPr>
        <w:t>工作通过江西省住培管理信息系统进行，网址为</w:t>
      </w:r>
      <w:r w:rsidR="00FA1749" w:rsidRPr="00537066">
        <w:rPr>
          <w:rFonts w:ascii="Times New Roman" w:eastAsia="仿宋_GB2312" w:hAnsi="Times New Roman" w:cs="Times New Roman"/>
          <w:color w:val="000000"/>
          <w:kern w:val="0"/>
          <w:sz w:val="28"/>
          <w:szCs w:val="28"/>
        </w:rPr>
        <w:t>:http://jiangxizyy.wsglw.net</w:t>
      </w:r>
    </w:p>
    <w:p w:rsidR="006012C5" w:rsidRPr="00371A37" w:rsidRDefault="00FA1749" w:rsidP="00185172">
      <w:pPr>
        <w:widowControl/>
        <w:jc w:val="left"/>
        <w:rPr>
          <w:rFonts w:ascii="仿宋_GB2312" w:eastAsia="仿宋_GB2312" w:hAnsi="宋体" w:cs="Times New Roman"/>
          <w:b/>
          <w:color w:val="000000"/>
          <w:kern w:val="0"/>
          <w:sz w:val="28"/>
          <w:szCs w:val="28"/>
        </w:rPr>
      </w:pPr>
      <w:r w:rsidRPr="00371A37">
        <w:rPr>
          <w:rFonts w:ascii="仿宋_GB2312" w:eastAsia="仿宋_GB2312" w:hAnsi="宋体" w:cs="Times New Roman" w:hint="eastAsia"/>
          <w:b/>
          <w:color w:val="000000"/>
          <w:kern w:val="0"/>
          <w:sz w:val="28"/>
          <w:szCs w:val="28"/>
        </w:rPr>
        <w:t>（一）网上报名</w:t>
      </w:r>
    </w:p>
    <w:p w:rsidR="006012C5" w:rsidRPr="00537066" w:rsidRDefault="000876EB" w:rsidP="00537066">
      <w:pPr>
        <w:widowControl/>
        <w:jc w:val="left"/>
        <w:rPr>
          <w:rFonts w:ascii="仿宋_GB2312" w:eastAsia="仿宋_GB2312" w:hAnsi="宋体" w:cs="Times New Roman"/>
          <w:color w:val="000000"/>
          <w:kern w:val="0"/>
          <w:sz w:val="28"/>
          <w:szCs w:val="28"/>
        </w:rPr>
      </w:pPr>
      <w:r w:rsidRPr="00185172">
        <w:rPr>
          <w:rFonts w:ascii="仿宋_GB2312" w:eastAsia="仿宋_GB2312" w:hAnsi="宋体" w:cs="Times New Roman" w:hint="eastAsia"/>
          <w:color w:val="000000"/>
          <w:kern w:val="0"/>
          <w:sz w:val="28"/>
          <w:szCs w:val="28"/>
        </w:rPr>
        <w:t xml:space="preserve">    </w:t>
      </w:r>
      <w:r w:rsidR="00FA1749" w:rsidRPr="00185172">
        <w:rPr>
          <w:rFonts w:ascii="仿宋_GB2312" w:eastAsia="仿宋_GB2312" w:hAnsi="宋体" w:cs="Times New Roman" w:hint="eastAsia"/>
          <w:color w:val="000000"/>
          <w:kern w:val="0"/>
          <w:sz w:val="28"/>
          <w:szCs w:val="28"/>
        </w:rPr>
        <w:t>报考学员登录网站注册并填写个人信息，按</w:t>
      </w:r>
      <w:r w:rsidRPr="00185172">
        <w:rPr>
          <w:rFonts w:ascii="仿宋_GB2312" w:eastAsia="仿宋_GB2312" w:hAnsi="宋体" w:cs="Times New Roman" w:hint="eastAsia"/>
          <w:color w:val="000000"/>
          <w:kern w:val="0"/>
          <w:sz w:val="28"/>
          <w:szCs w:val="28"/>
        </w:rPr>
        <w:t>要求</w:t>
      </w:r>
      <w:r w:rsidR="00FA1749" w:rsidRPr="00185172">
        <w:rPr>
          <w:rFonts w:ascii="仿宋_GB2312" w:eastAsia="仿宋_GB2312" w:hAnsi="宋体" w:cs="Times New Roman" w:hint="eastAsia"/>
          <w:color w:val="000000"/>
          <w:kern w:val="0"/>
          <w:sz w:val="28"/>
          <w:szCs w:val="28"/>
        </w:rPr>
        <w:t>上传照片、身份证、毕业证书、学位证书、执业医师资格证书等（应届毕业生未领取到学历证书的上传学校开具的毕业证明材料）</w:t>
      </w:r>
      <w:r w:rsidR="00537066">
        <w:rPr>
          <w:rFonts w:ascii="仿宋_GB2312" w:eastAsia="仿宋_GB2312" w:hAnsi="宋体" w:cs="Times New Roman" w:hint="eastAsia"/>
          <w:color w:val="000000"/>
          <w:kern w:val="0"/>
          <w:sz w:val="28"/>
          <w:szCs w:val="28"/>
        </w:rPr>
        <w:t>，</w:t>
      </w:r>
      <w:r w:rsidR="00537066" w:rsidRPr="00537066">
        <w:rPr>
          <w:rFonts w:ascii="仿宋_GB2312" w:eastAsia="仿宋_GB2312" w:hAnsi="宋体" w:cs="Times New Roman"/>
          <w:color w:val="000000"/>
          <w:kern w:val="0"/>
          <w:sz w:val="28"/>
          <w:szCs w:val="28"/>
        </w:rPr>
        <w:t>具体时间由省卫建委通知</w:t>
      </w:r>
      <w:r w:rsidR="00537066">
        <w:rPr>
          <w:rFonts w:ascii="仿宋_GB2312" w:eastAsia="仿宋_GB2312" w:hAnsi="宋体" w:cs="Times New Roman" w:hint="eastAsia"/>
          <w:color w:val="000000"/>
          <w:kern w:val="0"/>
          <w:sz w:val="28"/>
          <w:szCs w:val="28"/>
        </w:rPr>
        <w:t>，报名流程说明可在住培管理网络平台下载</w:t>
      </w:r>
      <w:r w:rsidR="00FA1749" w:rsidRPr="00185172">
        <w:rPr>
          <w:rFonts w:ascii="仿宋_GB2312" w:eastAsia="仿宋_GB2312" w:hAnsi="宋体" w:cs="Times New Roman" w:hint="eastAsia"/>
          <w:color w:val="000000"/>
          <w:kern w:val="0"/>
          <w:sz w:val="28"/>
          <w:szCs w:val="28"/>
        </w:rPr>
        <w:t>。</w:t>
      </w:r>
    </w:p>
    <w:p w:rsidR="00956591" w:rsidRDefault="00FA1749" w:rsidP="00185172">
      <w:pPr>
        <w:widowControl/>
        <w:jc w:val="left"/>
        <w:rPr>
          <w:rFonts w:ascii="仿宋_GB2312" w:eastAsia="仿宋_GB2312" w:hAnsi="宋体" w:cs="Times New Roman"/>
          <w:color w:val="000000"/>
          <w:kern w:val="0"/>
          <w:sz w:val="28"/>
          <w:szCs w:val="28"/>
        </w:rPr>
      </w:pPr>
      <w:r w:rsidRPr="00537066">
        <w:rPr>
          <w:rFonts w:ascii="仿宋_GB2312" w:eastAsia="仿宋_GB2312" w:hAnsi="宋体" w:cs="Times New Roman" w:hint="eastAsia"/>
          <w:b/>
          <w:color w:val="000000"/>
          <w:kern w:val="0"/>
          <w:sz w:val="28"/>
          <w:szCs w:val="28"/>
        </w:rPr>
        <w:t>（二）</w:t>
      </w:r>
      <w:r w:rsidR="00371A37" w:rsidRPr="00371A37">
        <w:rPr>
          <w:rFonts w:ascii="仿宋_GB2312" w:eastAsia="仿宋_GB2312" w:hAnsi="宋体" w:cs="Times New Roman"/>
          <w:b/>
          <w:color w:val="000000"/>
          <w:kern w:val="0"/>
          <w:sz w:val="28"/>
          <w:szCs w:val="28"/>
        </w:rPr>
        <w:t>现场审核、考核及录取</w:t>
      </w:r>
    </w:p>
    <w:p w:rsidR="00956591" w:rsidRPr="00956591" w:rsidRDefault="00956591" w:rsidP="00956591">
      <w:pPr>
        <w:widowControl/>
        <w:jc w:val="left"/>
        <w:rPr>
          <w:rFonts w:ascii="仿宋_GB2312" w:eastAsia="仿宋_GB2312" w:hAnsi="宋体" w:cs="Times New Roman"/>
          <w:color w:val="000000"/>
          <w:kern w:val="0"/>
          <w:sz w:val="28"/>
          <w:szCs w:val="28"/>
        </w:rPr>
      </w:pPr>
      <w:r w:rsidRPr="00956591">
        <w:rPr>
          <w:rFonts w:ascii="仿宋_GB2312" w:eastAsia="仿宋_GB2312" w:hAnsi="宋体" w:cs="Times New Roman"/>
          <w:color w:val="000000"/>
          <w:kern w:val="0"/>
          <w:sz w:val="28"/>
          <w:szCs w:val="28"/>
        </w:rPr>
        <w:lastRenderedPageBreak/>
        <w:t>1、现场审核：</w:t>
      </w:r>
      <w:r w:rsidRPr="00185172">
        <w:rPr>
          <w:rFonts w:ascii="仿宋_GB2312" w:eastAsia="仿宋_GB2312" w:hAnsi="宋体" w:cs="Times New Roman" w:hint="eastAsia"/>
          <w:color w:val="000000"/>
          <w:kern w:val="0"/>
          <w:sz w:val="28"/>
          <w:szCs w:val="28"/>
        </w:rPr>
        <w:t>报考学员凭本人报名申请表（2份，学员可在“住培”管理网络平台打印）及规定材料（身份证、毕业证书、学位证书、执业医师资格证书等）原件及复印件（应届毕业生未领取到学历证书的开具毕业证明材料）进行资格审查，资格审查具体时间请关注医院官网公告。</w:t>
      </w:r>
    </w:p>
    <w:p w:rsidR="00B14E1F" w:rsidRDefault="00956591" w:rsidP="00956591">
      <w:pPr>
        <w:widowControl/>
        <w:jc w:val="left"/>
        <w:rPr>
          <w:rFonts w:ascii="仿宋_GB2312" w:eastAsia="仿宋_GB2312" w:hAnsi="宋体" w:cs="Times New Roman"/>
          <w:color w:val="000000"/>
          <w:kern w:val="0"/>
          <w:sz w:val="28"/>
          <w:szCs w:val="28"/>
        </w:rPr>
      </w:pPr>
      <w:r w:rsidRPr="00956591">
        <w:rPr>
          <w:rFonts w:ascii="仿宋_GB2312" w:eastAsia="仿宋_GB2312" w:hAnsi="宋体" w:cs="Times New Roman"/>
          <w:color w:val="000000"/>
          <w:kern w:val="0"/>
          <w:sz w:val="28"/>
          <w:szCs w:val="28"/>
        </w:rPr>
        <w:t>2、</w:t>
      </w:r>
      <w:r w:rsidR="009112E2">
        <w:rPr>
          <w:rFonts w:ascii="仿宋_GB2312" w:eastAsia="仿宋_GB2312" w:hAnsi="宋体" w:cs="Times New Roman" w:hint="eastAsia"/>
          <w:color w:val="000000"/>
          <w:kern w:val="0"/>
          <w:sz w:val="28"/>
          <w:szCs w:val="28"/>
        </w:rPr>
        <w:t>考核</w:t>
      </w:r>
      <w:r w:rsidRPr="00956591">
        <w:rPr>
          <w:rFonts w:ascii="仿宋_GB2312" w:eastAsia="仿宋_GB2312" w:hAnsi="宋体" w:cs="Times New Roman"/>
          <w:color w:val="000000"/>
          <w:kern w:val="0"/>
          <w:sz w:val="28"/>
          <w:szCs w:val="28"/>
        </w:rPr>
        <w:t>时间：</w:t>
      </w:r>
      <w:r w:rsidR="00B14E1F" w:rsidRPr="00185172">
        <w:rPr>
          <w:rFonts w:ascii="仿宋_GB2312" w:eastAsia="仿宋_GB2312" w:hAnsi="宋体" w:cs="Times New Roman" w:hint="eastAsia"/>
          <w:color w:val="000000"/>
          <w:kern w:val="0"/>
          <w:sz w:val="28"/>
          <w:szCs w:val="28"/>
        </w:rPr>
        <w:t>具体时间及考场安排另行在医院官网公告</w:t>
      </w:r>
    </w:p>
    <w:p w:rsidR="00956591" w:rsidRPr="00956591" w:rsidRDefault="00956591" w:rsidP="00956591">
      <w:pPr>
        <w:widowControl/>
        <w:jc w:val="left"/>
        <w:rPr>
          <w:rFonts w:ascii="仿宋_GB2312" w:eastAsia="仿宋_GB2312" w:hAnsi="宋体" w:cs="Times New Roman"/>
          <w:color w:val="000000"/>
          <w:kern w:val="0"/>
          <w:sz w:val="28"/>
          <w:szCs w:val="28"/>
        </w:rPr>
      </w:pPr>
      <w:r w:rsidRPr="00956591">
        <w:rPr>
          <w:rFonts w:ascii="仿宋_GB2312" w:eastAsia="仿宋_GB2312" w:hAnsi="宋体" w:cs="Times New Roman"/>
          <w:color w:val="000000"/>
          <w:kern w:val="0"/>
          <w:sz w:val="28"/>
          <w:szCs w:val="28"/>
        </w:rPr>
        <w:t>3、</w:t>
      </w:r>
      <w:r w:rsidR="009112E2">
        <w:rPr>
          <w:rFonts w:ascii="仿宋_GB2312" w:eastAsia="仿宋_GB2312" w:hAnsi="宋体" w:cs="Times New Roman" w:hint="eastAsia"/>
          <w:color w:val="000000"/>
          <w:kern w:val="0"/>
          <w:sz w:val="28"/>
          <w:szCs w:val="28"/>
        </w:rPr>
        <w:t>考核</w:t>
      </w:r>
      <w:r w:rsidRPr="00956591">
        <w:rPr>
          <w:rFonts w:ascii="仿宋_GB2312" w:eastAsia="仿宋_GB2312" w:hAnsi="宋体" w:cs="Times New Roman"/>
          <w:color w:val="000000"/>
          <w:kern w:val="0"/>
          <w:sz w:val="28"/>
          <w:szCs w:val="28"/>
        </w:rPr>
        <w:t>内容：执业医师资格考试相关内容。</w:t>
      </w:r>
    </w:p>
    <w:p w:rsidR="00B14E1F" w:rsidRDefault="00956591" w:rsidP="00956591">
      <w:pPr>
        <w:widowControl/>
        <w:jc w:val="left"/>
        <w:rPr>
          <w:rFonts w:ascii="仿宋_GB2312" w:eastAsia="仿宋_GB2312" w:hAnsi="宋体" w:cs="Times New Roman"/>
          <w:color w:val="000000"/>
          <w:kern w:val="0"/>
          <w:sz w:val="28"/>
          <w:szCs w:val="28"/>
        </w:rPr>
      </w:pPr>
      <w:r w:rsidRPr="00956591">
        <w:rPr>
          <w:rFonts w:ascii="仿宋_GB2312" w:eastAsia="仿宋_GB2312" w:hAnsi="宋体" w:cs="Times New Roman"/>
          <w:color w:val="000000"/>
          <w:kern w:val="0"/>
          <w:sz w:val="28"/>
          <w:szCs w:val="28"/>
        </w:rPr>
        <w:t>4、录取：</w:t>
      </w:r>
      <w:r w:rsidR="00B14E1F" w:rsidRPr="00185172">
        <w:rPr>
          <w:rFonts w:ascii="仿宋_GB2312" w:eastAsia="仿宋_GB2312" w:hAnsi="宋体" w:cs="Times New Roman" w:hint="eastAsia"/>
          <w:color w:val="000000"/>
          <w:kern w:val="0"/>
          <w:sz w:val="28"/>
          <w:szCs w:val="28"/>
        </w:rPr>
        <w:t>医院坚持公平公正、双向选择、择优录取的原则，根据考生志愿顺序、</w:t>
      </w:r>
      <w:r w:rsidR="00F056BD">
        <w:rPr>
          <w:rFonts w:ascii="仿宋_GB2312" w:eastAsia="仿宋_GB2312" w:hAnsi="宋体" w:cs="Times New Roman" w:hint="eastAsia"/>
          <w:color w:val="000000"/>
          <w:kern w:val="0"/>
          <w:sz w:val="28"/>
          <w:szCs w:val="28"/>
        </w:rPr>
        <w:t>学历、执业医师通过情况及</w:t>
      </w:r>
      <w:r w:rsidR="00B14E1F" w:rsidRPr="00185172">
        <w:rPr>
          <w:rFonts w:ascii="仿宋_GB2312" w:eastAsia="仿宋_GB2312" w:hAnsi="宋体" w:cs="Times New Roman" w:hint="eastAsia"/>
          <w:color w:val="000000"/>
          <w:kern w:val="0"/>
          <w:sz w:val="28"/>
          <w:szCs w:val="28"/>
        </w:rPr>
        <w:t>考核结果进行</w:t>
      </w:r>
      <w:r w:rsidR="00F056BD">
        <w:rPr>
          <w:rFonts w:ascii="仿宋_GB2312" w:eastAsia="仿宋_GB2312" w:hAnsi="宋体" w:cs="Times New Roman" w:hint="eastAsia"/>
          <w:color w:val="000000"/>
          <w:kern w:val="0"/>
          <w:sz w:val="28"/>
          <w:szCs w:val="28"/>
        </w:rPr>
        <w:t>综合评判</w:t>
      </w:r>
      <w:r w:rsidR="00B14E1F" w:rsidRPr="00185172">
        <w:rPr>
          <w:rFonts w:ascii="仿宋_GB2312" w:eastAsia="仿宋_GB2312" w:hAnsi="宋体" w:cs="Times New Roman" w:hint="eastAsia"/>
          <w:color w:val="000000"/>
          <w:kern w:val="0"/>
          <w:sz w:val="28"/>
          <w:szCs w:val="28"/>
        </w:rPr>
        <w:t>录取。预录取的学员名单在江西省住培管理信息系统上予以公示。</w:t>
      </w:r>
    </w:p>
    <w:p w:rsidR="006012C5" w:rsidRPr="0095062A" w:rsidRDefault="00FA1749" w:rsidP="0095062A">
      <w:pPr>
        <w:rPr>
          <w:rFonts w:ascii="方正小标宋简体" w:eastAsia="方正小标宋简体" w:hAnsi="宋体" w:cs="Times New Roman"/>
          <w:b/>
          <w:sz w:val="28"/>
          <w:szCs w:val="28"/>
        </w:rPr>
      </w:pPr>
      <w:r w:rsidRPr="0095062A">
        <w:rPr>
          <w:rFonts w:ascii="方正小标宋简体" w:eastAsia="方正小标宋简体" w:hAnsi="宋体" w:cs="Times New Roman" w:hint="eastAsia"/>
          <w:b/>
          <w:sz w:val="28"/>
          <w:szCs w:val="28"/>
        </w:rPr>
        <w:t>四、招收专业</w:t>
      </w:r>
    </w:p>
    <w:p w:rsidR="009D44E3" w:rsidRDefault="00FA1749" w:rsidP="00A003D8">
      <w:pPr>
        <w:widowControl/>
        <w:jc w:val="left"/>
        <w:rPr>
          <w:rFonts w:ascii="仿宋_GB2312" w:eastAsia="仿宋_GB2312" w:hAnsi="宋体" w:cs="Times New Roman"/>
          <w:color w:val="000000"/>
          <w:kern w:val="0"/>
          <w:sz w:val="28"/>
          <w:szCs w:val="28"/>
        </w:rPr>
      </w:pPr>
      <w:r w:rsidRPr="00185172">
        <w:rPr>
          <w:rFonts w:ascii="仿宋_GB2312" w:eastAsia="仿宋_GB2312" w:hAnsi="宋体" w:cs="Times New Roman" w:hint="eastAsia"/>
          <w:color w:val="000000"/>
          <w:kern w:val="0"/>
          <w:sz w:val="28"/>
          <w:szCs w:val="28"/>
        </w:rPr>
        <w:t>招生总人数</w:t>
      </w:r>
      <w:r w:rsidR="00B24DF2" w:rsidRPr="00185172">
        <w:rPr>
          <w:rFonts w:ascii="仿宋_GB2312" w:eastAsia="仿宋_GB2312" w:hAnsi="宋体" w:cs="Times New Roman" w:hint="eastAsia"/>
          <w:color w:val="000000"/>
          <w:kern w:val="0"/>
          <w:sz w:val="28"/>
          <w:szCs w:val="28"/>
        </w:rPr>
        <w:t>约</w:t>
      </w:r>
      <w:r w:rsidRPr="00185172">
        <w:rPr>
          <w:rFonts w:ascii="仿宋_GB2312" w:eastAsia="仿宋_GB2312" w:hAnsi="宋体" w:cs="Times New Roman" w:hint="eastAsia"/>
          <w:color w:val="000000"/>
          <w:kern w:val="0"/>
          <w:sz w:val="28"/>
          <w:szCs w:val="28"/>
        </w:rPr>
        <w:t>为</w:t>
      </w:r>
      <w:r w:rsidR="00200CA1" w:rsidRPr="00FD2AB4">
        <w:rPr>
          <w:rFonts w:ascii="仿宋_GB2312" w:eastAsia="仿宋_GB2312" w:hAnsi="宋体" w:cs="Times New Roman" w:hint="eastAsia"/>
          <w:b/>
          <w:kern w:val="0"/>
          <w:sz w:val="28"/>
          <w:szCs w:val="28"/>
        </w:rPr>
        <w:t>50</w:t>
      </w:r>
      <w:r w:rsidR="00781CDB">
        <w:rPr>
          <w:rFonts w:ascii="仿宋_GB2312" w:eastAsia="仿宋_GB2312" w:hAnsi="宋体" w:cs="Times New Roman" w:hint="eastAsia"/>
          <w:color w:val="000000"/>
          <w:kern w:val="0"/>
          <w:sz w:val="28"/>
          <w:szCs w:val="28"/>
        </w:rPr>
        <w:t>人，</w:t>
      </w:r>
      <w:r w:rsidRPr="00185172">
        <w:rPr>
          <w:rFonts w:ascii="仿宋_GB2312" w:eastAsia="仿宋_GB2312" w:hAnsi="宋体" w:cs="Times New Roman" w:hint="eastAsia"/>
          <w:color w:val="000000"/>
          <w:kern w:val="0"/>
          <w:sz w:val="28"/>
          <w:szCs w:val="28"/>
        </w:rPr>
        <w:t>具体招生专业见下表：</w:t>
      </w:r>
    </w:p>
    <w:tbl>
      <w:tblPr>
        <w:tblW w:w="0" w:type="auto"/>
        <w:tblLayout w:type="fixed"/>
        <w:tblCellMar>
          <w:left w:w="30" w:type="dxa"/>
          <w:right w:w="30" w:type="dxa"/>
        </w:tblCellMar>
        <w:tblLook w:val="0000"/>
      </w:tblPr>
      <w:tblGrid>
        <w:gridCol w:w="3876"/>
        <w:gridCol w:w="4037"/>
      </w:tblGrid>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专业名称</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培训专业代码</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内科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0100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儿科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0200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急诊科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0300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皮肤科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0400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神经内科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0600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全科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0700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康复医学科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0800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外科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0900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外科（神经外科方向）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1000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lastRenderedPageBreak/>
              <w:t>外科（胸心外科方向）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1100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外科（泌尿外科方向）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1200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外科（整形外科方向）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1300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骨科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1400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儿外科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1500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妇产科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1600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眼科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1700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耳鼻咽喉科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1800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麻醉科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1900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临床病理科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2000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检验医学科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2100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放射科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2200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超声医学科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2300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放射肿瘤科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2500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口腔全科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2800</w:t>
            </w:r>
          </w:p>
        </w:tc>
      </w:tr>
      <w:tr w:rsidR="00BE581C" w:rsidRPr="00185172" w:rsidTr="00E008F7">
        <w:trPr>
          <w:trHeight w:val="338"/>
        </w:trPr>
        <w:tc>
          <w:tcPr>
            <w:tcW w:w="3876"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重症医学科</w:t>
            </w:r>
          </w:p>
        </w:tc>
        <w:tc>
          <w:tcPr>
            <w:tcW w:w="4037" w:type="dxa"/>
            <w:tcBorders>
              <w:top w:val="single" w:sz="6" w:space="0" w:color="auto"/>
              <w:left w:val="single" w:sz="6" w:space="0" w:color="auto"/>
              <w:bottom w:val="single" w:sz="6" w:space="0" w:color="auto"/>
              <w:right w:val="single" w:sz="6" w:space="0" w:color="auto"/>
            </w:tcBorders>
          </w:tcPr>
          <w:p w:rsidR="00BE581C" w:rsidRPr="00185172" w:rsidRDefault="00BE581C" w:rsidP="00E008F7">
            <w:pPr>
              <w:autoSpaceDE w:val="0"/>
              <w:autoSpaceDN w:val="0"/>
              <w:adjustRightInd w:val="0"/>
              <w:jc w:val="center"/>
              <w:rPr>
                <w:rFonts w:ascii="仿宋_GB2312" w:eastAsia="仿宋_GB2312" w:hAnsi="宋体" w:cs="宋体"/>
                <w:color w:val="000000"/>
                <w:kern w:val="0"/>
                <w:sz w:val="28"/>
                <w:szCs w:val="28"/>
              </w:rPr>
            </w:pPr>
            <w:r w:rsidRPr="00185172">
              <w:rPr>
                <w:rFonts w:ascii="仿宋_GB2312" w:eastAsia="仿宋_GB2312" w:hAnsi="宋体" w:cs="宋体" w:hint="eastAsia"/>
                <w:color w:val="000000"/>
                <w:kern w:val="0"/>
                <w:sz w:val="28"/>
                <w:szCs w:val="28"/>
              </w:rPr>
              <w:t>0000</w:t>
            </w:r>
          </w:p>
        </w:tc>
      </w:tr>
    </w:tbl>
    <w:p w:rsidR="00BE581C" w:rsidRPr="00A003D8" w:rsidRDefault="00BE581C" w:rsidP="00A003D8">
      <w:pPr>
        <w:widowControl/>
        <w:jc w:val="left"/>
        <w:rPr>
          <w:rFonts w:ascii="仿宋_GB2312" w:eastAsia="仿宋_GB2312" w:hAnsi="宋体" w:cs="Times New Roman"/>
          <w:color w:val="000000"/>
          <w:kern w:val="0"/>
          <w:sz w:val="28"/>
          <w:szCs w:val="28"/>
        </w:rPr>
      </w:pPr>
    </w:p>
    <w:p w:rsidR="00BE581C" w:rsidRPr="0095062A" w:rsidRDefault="0095062A" w:rsidP="0095062A">
      <w:pPr>
        <w:rPr>
          <w:rFonts w:ascii="方正小标宋简体" w:eastAsia="方正小标宋简体" w:hAnsi="宋体" w:cs="Times New Roman"/>
          <w:b/>
          <w:sz w:val="28"/>
          <w:szCs w:val="28"/>
        </w:rPr>
      </w:pPr>
      <w:r>
        <w:rPr>
          <w:rFonts w:ascii="方正小标宋简体" w:eastAsia="方正小标宋简体" w:hAnsi="宋体" w:cs="Times New Roman" w:hint="eastAsia"/>
          <w:b/>
          <w:sz w:val="28"/>
          <w:szCs w:val="28"/>
        </w:rPr>
        <w:t>五</w:t>
      </w:r>
      <w:r w:rsidR="00BB7D3F" w:rsidRPr="0095062A">
        <w:rPr>
          <w:rFonts w:ascii="方正小标宋简体" w:eastAsia="方正小标宋简体" w:hAnsi="宋体" w:cs="Times New Roman" w:hint="eastAsia"/>
          <w:b/>
          <w:sz w:val="28"/>
          <w:szCs w:val="28"/>
        </w:rPr>
        <w:t>、</w:t>
      </w:r>
      <w:r w:rsidR="00BE581C" w:rsidRPr="0095062A">
        <w:rPr>
          <w:rFonts w:ascii="方正小标宋简体" w:eastAsia="方正小标宋简体" w:hAnsi="宋体" w:cs="Times New Roman" w:hint="eastAsia"/>
          <w:b/>
          <w:sz w:val="28"/>
          <w:szCs w:val="28"/>
        </w:rPr>
        <w:t>联系</w:t>
      </w:r>
      <w:r w:rsidR="00BE581C" w:rsidRPr="0095062A">
        <w:rPr>
          <w:rFonts w:ascii="方正小标宋简体" w:eastAsia="方正小标宋简体" w:hAnsi="宋体" w:cs="Times New Roman"/>
          <w:b/>
          <w:sz w:val="28"/>
          <w:szCs w:val="28"/>
        </w:rPr>
        <w:t>方式</w:t>
      </w:r>
    </w:p>
    <w:p w:rsidR="00BE581C" w:rsidRPr="00BE581C" w:rsidRDefault="00BE581C" w:rsidP="00BE581C">
      <w:pPr>
        <w:widowControl/>
        <w:shd w:val="clear" w:color="auto" w:fill="FFFFFF"/>
        <w:spacing w:line="303" w:lineRule="atLeast"/>
        <w:ind w:firstLine="253"/>
        <w:jc w:val="left"/>
        <w:rPr>
          <w:rFonts w:ascii="Arial" w:eastAsia="宋体" w:hAnsi="Arial" w:cs="Arial"/>
          <w:color w:val="333333"/>
          <w:kern w:val="0"/>
          <w:sz w:val="18"/>
          <w:szCs w:val="18"/>
        </w:rPr>
      </w:pPr>
      <w:r w:rsidRPr="00BE581C">
        <w:rPr>
          <w:rFonts w:ascii="仿宋_GB2312" w:eastAsia="仿宋_GB2312" w:hAnsi="宋体" w:cs="Times New Roman"/>
          <w:color w:val="000000"/>
          <w:kern w:val="0"/>
          <w:sz w:val="28"/>
          <w:szCs w:val="28"/>
        </w:rPr>
        <w:t>1、地点：</w:t>
      </w:r>
      <w:r w:rsidRPr="00185172">
        <w:rPr>
          <w:rFonts w:ascii="仿宋_GB2312" w:eastAsia="仿宋_GB2312" w:hAnsi="宋体" w:cs="Times New Roman" w:hint="eastAsia"/>
          <w:color w:val="000000"/>
          <w:kern w:val="0"/>
          <w:sz w:val="28"/>
          <w:szCs w:val="28"/>
        </w:rPr>
        <w:t>赣州市经济开发区金岭路128号赣南医学院第一附属</w:t>
      </w:r>
      <w:r w:rsidR="00DF107F">
        <w:rPr>
          <w:rFonts w:ascii="仿宋_GB2312" w:eastAsia="仿宋_GB2312" w:hAnsi="宋体" w:cs="Times New Roman" w:hint="eastAsia"/>
          <w:color w:val="000000"/>
          <w:kern w:val="0"/>
          <w:sz w:val="28"/>
          <w:szCs w:val="28"/>
        </w:rPr>
        <w:t>医院</w:t>
      </w:r>
    </w:p>
    <w:p w:rsidR="00BE581C" w:rsidRDefault="00BE581C" w:rsidP="00BE581C">
      <w:pPr>
        <w:widowControl/>
        <w:shd w:val="clear" w:color="auto" w:fill="FFFFFF"/>
        <w:spacing w:line="303" w:lineRule="atLeast"/>
        <w:ind w:firstLine="253"/>
        <w:jc w:val="left"/>
        <w:rPr>
          <w:rFonts w:ascii="仿宋_GB2312" w:eastAsia="仿宋_GB2312" w:hAnsi="宋体" w:cs="Times New Roman"/>
          <w:color w:val="000000"/>
          <w:kern w:val="0"/>
          <w:sz w:val="28"/>
          <w:szCs w:val="28"/>
        </w:rPr>
      </w:pPr>
      <w:r w:rsidRPr="00BE581C">
        <w:rPr>
          <w:rFonts w:ascii="仿宋_GB2312" w:eastAsia="仿宋_GB2312" w:hAnsi="宋体" w:cs="Times New Roman"/>
          <w:color w:val="000000"/>
          <w:kern w:val="0"/>
          <w:sz w:val="28"/>
          <w:szCs w:val="28"/>
        </w:rPr>
        <w:t>2、电话： 0797</w:t>
      </w:r>
      <w:r w:rsidRPr="00BE581C">
        <w:rPr>
          <w:rFonts w:ascii="仿宋_GB2312" w:eastAsia="仿宋_GB2312" w:hAnsi="宋体" w:cs="Times New Roman"/>
          <w:color w:val="000000"/>
          <w:kern w:val="0"/>
          <w:sz w:val="28"/>
          <w:szCs w:val="28"/>
        </w:rPr>
        <w:t>—</w:t>
      </w:r>
      <w:r>
        <w:rPr>
          <w:rFonts w:ascii="仿宋_GB2312" w:eastAsia="仿宋_GB2312" w:hAnsi="宋体" w:cs="Times New Roman" w:hint="eastAsia"/>
          <w:color w:val="000000"/>
          <w:kern w:val="0"/>
          <w:sz w:val="28"/>
          <w:szCs w:val="28"/>
        </w:rPr>
        <w:t>8689356</w:t>
      </w:r>
      <w:r w:rsidRPr="00BE581C">
        <w:rPr>
          <w:rFonts w:ascii="仿宋_GB2312" w:eastAsia="仿宋_GB2312" w:hAnsi="宋体" w:cs="Times New Roman"/>
          <w:color w:val="000000"/>
          <w:kern w:val="0"/>
          <w:sz w:val="28"/>
          <w:szCs w:val="28"/>
        </w:rPr>
        <w:t>（办公室）</w:t>
      </w:r>
    </w:p>
    <w:p w:rsidR="00F13777" w:rsidRDefault="00BE581C" w:rsidP="00BE581C">
      <w:pPr>
        <w:widowControl/>
        <w:ind w:firstLineChars="100" w:firstLine="280"/>
        <w:jc w:val="left"/>
        <w:rPr>
          <w:rFonts w:ascii="仿宋_GB2312" w:eastAsia="仿宋_GB2312" w:hAnsi="宋体" w:cs="Times New Roman"/>
          <w:color w:val="000000"/>
          <w:kern w:val="0"/>
          <w:sz w:val="28"/>
          <w:szCs w:val="28"/>
        </w:rPr>
      </w:pPr>
      <w:r>
        <w:rPr>
          <w:rFonts w:ascii="仿宋_GB2312" w:eastAsia="仿宋_GB2312" w:hAnsi="宋体" w:cs="Times New Roman" w:hint="eastAsia"/>
          <w:color w:val="000000"/>
          <w:kern w:val="0"/>
          <w:sz w:val="28"/>
          <w:szCs w:val="28"/>
        </w:rPr>
        <w:lastRenderedPageBreak/>
        <w:t>3</w:t>
      </w:r>
      <w:r w:rsidR="0036213D">
        <w:rPr>
          <w:rFonts w:ascii="仿宋_GB2312" w:eastAsia="仿宋_GB2312" w:hAnsi="宋体" w:cs="Times New Roman" w:hint="eastAsia"/>
          <w:color w:val="000000"/>
          <w:kern w:val="0"/>
          <w:sz w:val="28"/>
          <w:szCs w:val="28"/>
        </w:rPr>
        <w:t>、</w:t>
      </w:r>
      <w:r w:rsidR="00BB7D3F" w:rsidRPr="00185172">
        <w:rPr>
          <w:rFonts w:ascii="仿宋_GB2312" w:eastAsia="仿宋_GB2312" w:hAnsi="宋体" w:cs="Times New Roman" w:hint="eastAsia"/>
          <w:color w:val="000000"/>
          <w:kern w:val="0"/>
          <w:sz w:val="28"/>
          <w:szCs w:val="28"/>
        </w:rPr>
        <w:t>报名者请</w:t>
      </w:r>
      <w:r>
        <w:rPr>
          <w:rFonts w:ascii="仿宋_GB2312" w:eastAsia="仿宋_GB2312" w:hAnsi="宋体" w:cs="Times New Roman" w:hint="eastAsia"/>
          <w:color w:val="000000"/>
          <w:kern w:val="0"/>
          <w:sz w:val="28"/>
          <w:szCs w:val="28"/>
        </w:rPr>
        <w:t>实名制申请</w:t>
      </w:r>
      <w:r w:rsidR="00BB7D3F" w:rsidRPr="00185172">
        <w:rPr>
          <w:rFonts w:ascii="仿宋_GB2312" w:eastAsia="仿宋_GB2312" w:hAnsi="宋体" w:cs="Times New Roman" w:hint="eastAsia"/>
          <w:color w:val="000000"/>
          <w:kern w:val="0"/>
          <w:sz w:val="28"/>
          <w:szCs w:val="28"/>
        </w:rPr>
        <w:t>加</w:t>
      </w:r>
      <w:r>
        <w:rPr>
          <w:rFonts w:ascii="仿宋_GB2312" w:eastAsia="仿宋_GB2312" w:hAnsi="宋体" w:cs="Times New Roman" w:hint="eastAsia"/>
          <w:color w:val="000000"/>
          <w:kern w:val="0"/>
          <w:sz w:val="28"/>
          <w:szCs w:val="28"/>
        </w:rPr>
        <w:t>入</w:t>
      </w:r>
      <w:r w:rsidR="00F13777">
        <w:rPr>
          <w:rFonts w:ascii="仿宋_GB2312" w:eastAsia="仿宋_GB2312" w:hAnsi="宋体" w:cs="Times New Roman" w:hint="eastAsia"/>
          <w:color w:val="000000"/>
          <w:kern w:val="0"/>
          <w:sz w:val="28"/>
          <w:szCs w:val="28"/>
        </w:rPr>
        <w:t xml:space="preserve"> </w:t>
      </w:r>
      <w:r w:rsidR="00BB7D3F" w:rsidRPr="00F13777">
        <w:rPr>
          <w:rFonts w:ascii="仿宋_GB2312" w:eastAsia="仿宋_GB2312" w:hAnsi="宋体" w:cs="Times New Roman" w:hint="eastAsia"/>
          <w:b/>
          <w:color w:val="000000"/>
          <w:kern w:val="0"/>
          <w:sz w:val="28"/>
          <w:szCs w:val="28"/>
        </w:rPr>
        <w:t>202</w:t>
      </w:r>
      <w:r w:rsidR="00C45E19" w:rsidRPr="00F13777">
        <w:rPr>
          <w:rFonts w:ascii="仿宋_GB2312" w:eastAsia="仿宋_GB2312" w:hAnsi="宋体" w:cs="Times New Roman" w:hint="eastAsia"/>
          <w:b/>
          <w:color w:val="000000"/>
          <w:kern w:val="0"/>
          <w:sz w:val="28"/>
          <w:szCs w:val="28"/>
        </w:rPr>
        <w:t>1</w:t>
      </w:r>
      <w:r w:rsidR="009E4919" w:rsidRPr="00F13777">
        <w:rPr>
          <w:rFonts w:ascii="仿宋_GB2312" w:eastAsia="仿宋_GB2312" w:hAnsi="宋体" w:cs="Times New Roman" w:hint="eastAsia"/>
          <w:b/>
          <w:color w:val="000000"/>
          <w:kern w:val="0"/>
          <w:sz w:val="28"/>
          <w:szCs w:val="28"/>
        </w:rPr>
        <w:t>年住培招生</w:t>
      </w:r>
      <w:r w:rsidR="00BB7D3F" w:rsidRPr="00F13777">
        <w:rPr>
          <w:rFonts w:ascii="仿宋_GB2312" w:eastAsia="仿宋_GB2312" w:hAnsi="宋体" w:cs="Times New Roman" w:hint="eastAsia"/>
          <w:b/>
          <w:color w:val="000000"/>
          <w:kern w:val="0"/>
          <w:sz w:val="28"/>
          <w:szCs w:val="28"/>
        </w:rPr>
        <w:t>群</w:t>
      </w:r>
      <w:r w:rsidR="009E4919" w:rsidRPr="00F13777">
        <w:rPr>
          <w:rFonts w:ascii="仿宋_GB2312" w:eastAsia="仿宋_GB2312" w:hAnsi="宋体" w:cs="Times New Roman" w:hint="eastAsia"/>
          <w:b/>
          <w:color w:val="000000"/>
          <w:kern w:val="0"/>
          <w:sz w:val="28"/>
          <w:szCs w:val="28"/>
        </w:rPr>
        <w:t>（赣南医学院第一附属医院）</w:t>
      </w:r>
      <w:r w:rsidR="004D0802">
        <w:rPr>
          <w:rFonts w:ascii="仿宋_GB2312" w:eastAsia="仿宋_GB2312" w:hAnsi="宋体" w:cs="Times New Roman" w:hint="eastAsia"/>
          <w:color w:val="000000"/>
          <w:kern w:val="0"/>
          <w:sz w:val="28"/>
          <w:szCs w:val="28"/>
        </w:rPr>
        <w:t>。</w:t>
      </w:r>
      <w:r w:rsidR="009E4919" w:rsidRPr="00185172">
        <w:rPr>
          <w:rFonts w:ascii="仿宋_GB2312" w:eastAsia="仿宋_GB2312" w:hAnsi="宋体" w:cs="Times New Roman" w:hint="eastAsia"/>
          <w:color w:val="000000"/>
          <w:kern w:val="0"/>
          <w:sz w:val="28"/>
          <w:szCs w:val="28"/>
        </w:rPr>
        <w:t>QQ</w:t>
      </w:r>
      <w:r w:rsidR="009E4919">
        <w:rPr>
          <w:rFonts w:ascii="仿宋_GB2312" w:eastAsia="仿宋_GB2312" w:hAnsi="宋体" w:cs="Times New Roman" w:hint="eastAsia"/>
          <w:color w:val="000000"/>
          <w:kern w:val="0"/>
          <w:sz w:val="28"/>
          <w:szCs w:val="28"/>
        </w:rPr>
        <w:t>群号：</w:t>
      </w:r>
      <w:r w:rsidR="00EC629B">
        <w:rPr>
          <w:rFonts w:ascii="仿宋_GB2312" w:eastAsia="仿宋_GB2312" w:hAnsi="宋体" w:cs="Times New Roman" w:hint="eastAsia"/>
          <w:color w:val="000000"/>
          <w:kern w:val="0"/>
          <w:sz w:val="28"/>
          <w:szCs w:val="28"/>
        </w:rPr>
        <w:t>462907329</w:t>
      </w:r>
    </w:p>
    <w:p w:rsidR="00BB7D3F" w:rsidRPr="00F13777" w:rsidRDefault="00BB7D3F" w:rsidP="005A7A5B">
      <w:pPr>
        <w:tabs>
          <w:tab w:val="left" w:pos="5217"/>
        </w:tabs>
        <w:rPr>
          <w:rFonts w:ascii="仿宋_GB2312" w:eastAsia="仿宋_GB2312" w:hAnsi="宋体" w:cs="Times New Roman"/>
          <w:sz w:val="28"/>
          <w:szCs w:val="28"/>
        </w:rPr>
      </w:pPr>
    </w:p>
    <w:p w:rsidR="00BD2998" w:rsidRPr="00185172" w:rsidRDefault="00EC629B" w:rsidP="00EC629B">
      <w:pPr>
        <w:widowControl/>
        <w:ind w:firstLineChars="650" w:firstLine="1820"/>
        <w:jc w:val="left"/>
        <w:rPr>
          <w:rFonts w:ascii="仿宋_GB2312" w:eastAsia="仿宋_GB2312" w:hAnsi="宋体" w:cs="Times New Roman"/>
          <w:noProof/>
          <w:sz w:val="28"/>
          <w:szCs w:val="28"/>
        </w:rPr>
      </w:pPr>
      <w:r>
        <w:rPr>
          <w:rFonts w:ascii="仿宋_GB2312" w:eastAsia="仿宋_GB2312" w:hAnsi="宋体" w:cs="Times New Roman"/>
          <w:noProof/>
          <w:sz w:val="28"/>
          <w:szCs w:val="28"/>
        </w:rPr>
        <w:drawing>
          <wp:anchor distT="0" distB="0" distL="114300" distR="114300" simplePos="0" relativeHeight="251658240" behindDoc="0" locked="0" layoutInCell="1" allowOverlap="1">
            <wp:simplePos x="0" y="0"/>
            <wp:positionH relativeFrom="column">
              <wp:posOffset>471805</wp:posOffset>
            </wp:positionH>
            <wp:positionV relativeFrom="paragraph">
              <wp:align>top</wp:align>
            </wp:positionV>
            <wp:extent cx="3342005" cy="5509895"/>
            <wp:effectExtent l="19050" t="0" r="0" b="0"/>
            <wp:wrapSquare wrapText="bothSides"/>
            <wp:docPr id="1" name="图片 1" descr="C:\Users\THTF\Desktop\微信图片_20210416103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TF\Desktop\微信图片_20210416103749.jpg"/>
                    <pic:cNvPicPr>
                      <a:picLocks noChangeAspect="1" noChangeArrowheads="1"/>
                    </pic:cNvPicPr>
                  </pic:nvPicPr>
                  <pic:blipFill>
                    <a:blip r:embed="rId7" cstate="print"/>
                    <a:srcRect/>
                    <a:stretch>
                      <a:fillRect/>
                    </a:stretch>
                  </pic:blipFill>
                  <pic:spPr bwMode="auto">
                    <a:xfrm>
                      <a:off x="0" y="0"/>
                      <a:ext cx="3342005" cy="5509895"/>
                    </a:xfrm>
                    <a:prstGeom prst="rect">
                      <a:avLst/>
                    </a:prstGeom>
                    <a:noFill/>
                    <a:ln w="9525">
                      <a:noFill/>
                      <a:miter lim="800000"/>
                      <a:headEnd/>
                      <a:tailEnd/>
                    </a:ln>
                  </pic:spPr>
                </pic:pic>
              </a:graphicData>
            </a:graphic>
          </wp:anchor>
        </w:drawing>
      </w:r>
      <w:r>
        <w:rPr>
          <w:rFonts w:ascii="仿宋_GB2312" w:eastAsia="仿宋_GB2312" w:hAnsi="宋体" w:cs="Times New Roman" w:hint="eastAsia"/>
          <w:noProof/>
          <w:sz w:val="28"/>
          <w:szCs w:val="28"/>
        </w:rPr>
        <w:t xml:space="preserve">     </w:t>
      </w:r>
      <w:r>
        <w:rPr>
          <w:rFonts w:ascii="仿宋_GB2312" w:eastAsia="仿宋_GB2312" w:hAnsi="宋体" w:cs="Times New Roman"/>
          <w:noProof/>
          <w:sz w:val="28"/>
          <w:szCs w:val="28"/>
        </w:rPr>
        <w:br w:type="textWrapping" w:clear="all"/>
      </w:r>
      <w:r>
        <w:rPr>
          <w:rFonts w:ascii="仿宋_GB2312" w:eastAsia="仿宋_GB2312" w:hAnsi="宋体" w:cs="Times New Roman" w:hint="eastAsia"/>
          <w:noProof/>
          <w:sz w:val="28"/>
          <w:szCs w:val="28"/>
        </w:rPr>
        <w:t xml:space="preserve"> </w:t>
      </w:r>
    </w:p>
    <w:p w:rsidR="00E93B2C" w:rsidRPr="00185172" w:rsidRDefault="00E93B2C" w:rsidP="00185172">
      <w:pPr>
        <w:widowControl/>
        <w:jc w:val="left"/>
        <w:rPr>
          <w:rFonts w:ascii="仿宋_GB2312" w:eastAsia="仿宋_GB2312" w:hAnsi="宋体" w:cs="Times New Roman"/>
          <w:noProof/>
          <w:sz w:val="28"/>
          <w:szCs w:val="28"/>
        </w:rPr>
      </w:pPr>
    </w:p>
    <w:sectPr w:rsidR="00E93B2C" w:rsidRPr="00185172" w:rsidSect="006012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8F" w:rsidRDefault="005E428F" w:rsidP="005718CD">
      <w:r>
        <w:separator/>
      </w:r>
    </w:p>
  </w:endnote>
  <w:endnote w:type="continuationSeparator" w:id="0">
    <w:p w:rsidR="005E428F" w:rsidRDefault="005E428F" w:rsidP="00571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8F" w:rsidRDefault="005E428F" w:rsidP="005718CD">
      <w:r>
        <w:separator/>
      </w:r>
    </w:p>
  </w:footnote>
  <w:footnote w:type="continuationSeparator" w:id="0">
    <w:p w:rsidR="005E428F" w:rsidRDefault="005E428F" w:rsidP="005718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noPunctuationKerning/>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12C5"/>
    <w:rsid w:val="00077E0E"/>
    <w:rsid w:val="000876EB"/>
    <w:rsid w:val="00096A9D"/>
    <w:rsid w:val="000B0C87"/>
    <w:rsid w:val="000E7A9D"/>
    <w:rsid w:val="001701DE"/>
    <w:rsid w:val="00185172"/>
    <w:rsid w:val="001914A6"/>
    <w:rsid w:val="001B54EC"/>
    <w:rsid w:val="00200CA1"/>
    <w:rsid w:val="002517FE"/>
    <w:rsid w:val="00253E7F"/>
    <w:rsid w:val="002A7F31"/>
    <w:rsid w:val="002B61BD"/>
    <w:rsid w:val="003038BD"/>
    <w:rsid w:val="0036213D"/>
    <w:rsid w:val="00371A37"/>
    <w:rsid w:val="0038016A"/>
    <w:rsid w:val="00382777"/>
    <w:rsid w:val="003921E7"/>
    <w:rsid w:val="0039697C"/>
    <w:rsid w:val="00397586"/>
    <w:rsid w:val="003E08A3"/>
    <w:rsid w:val="00425D03"/>
    <w:rsid w:val="00430EC4"/>
    <w:rsid w:val="004650FD"/>
    <w:rsid w:val="004860C8"/>
    <w:rsid w:val="004C48AE"/>
    <w:rsid w:val="004D0802"/>
    <w:rsid w:val="004F3CC0"/>
    <w:rsid w:val="00537066"/>
    <w:rsid w:val="005718CD"/>
    <w:rsid w:val="005A7A5B"/>
    <w:rsid w:val="005B6D5A"/>
    <w:rsid w:val="005C288B"/>
    <w:rsid w:val="005E428F"/>
    <w:rsid w:val="005E787D"/>
    <w:rsid w:val="006012C5"/>
    <w:rsid w:val="0060162E"/>
    <w:rsid w:val="00606B1C"/>
    <w:rsid w:val="00673E34"/>
    <w:rsid w:val="00680EA9"/>
    <w:rsid w:val="006C2A7B"/>
    <w:rsid w:val="006F4444"/>
    <w:rsid w:val="00701662"/>
    <w:rsid w:val="00781CDB"/>
    <w:rsid w:val="0079551A"/>
    <w:rsid w:val="00795F28"/>
    <w:rsid w:val="007A3ACE"/>
    <w:rsid w:val="007B0A53"/>
    <w:rsid w:val="007E5289"/>
    <w:rsid w:val="007F03F1"/>
    <w:rsid w:val="0083042E"/>
    <w:rsid w:val="0085058D"/>
    <w:rsid w:val="00863083"/>
    <w:rsid w:val="00863B63"/>
    <w:rsid w:val="008D4207"/>
    <w:rsid w:val="00905539"/>
    <w:rsid w:val="009112E2"/>
    <w:rsid w:val="00917EAA"/>
    <w:rsid w:val="009264F6"/>
    <w:rsid w:val="0095062A"/>
    <w:rsid w:val="00956591"/>
    <w:rsid w:val="00963F52"/>
    <w:rsid w:val="009D0CF4"/>
    <w:rsid w:val="009D2156"/>
    <w:rsid w:val="009D44E3"/>
    <w:rsid w:val="009E4919"/>
    <w:rsid w:val="00A003D8"/>
    <w:rsid w:val="00A61DE4"/>
    <w:rsid w:val="00AD5C61"/>
    <w:rsid w:val="00AF693D"/>
    <w:rsid w:val="00B14E1F"/>
    <w:rsid w:val="00B22157"/>
    <w:rsid w:val="00B24DF2"/>
    <w:rsid w:val="00B3347C"/>
    <w:rsid w:val="00BA717C"/>
    <w:rsid w:val="00BB7D3F"/>
    <w:rsid w:val="00BC1915"/>
    <w:rsid w:val="00BD0D35"/>
    <w:rsid w:val="00BD2998"/>
    <w:rsid w:val="00BE581C"/>
    <w:rsid w:val="00C04564"/>
    <w:rsid w:val="00C45E19"/>
    <w:rsid w:val="00C67121"/>
    <w:rsid w:val="00CA4B39"/>
    <w:rsid w:val="00CD66CD"/>
    <w:rsid w:val="00CE62B0"/>
    <w:rsid w:val="00D33C10"/>
    <w:rsid w:val="00D34354"/>
    <w:rsid w:val="00D45385"/>
    <w:rsid w:val="00D51481"/>
    <w:rsid w:val="00D6408B"/>
    <w:rsid w:val="00D7109A"/>
    <w:rsid w:val="00D74141"/>
    <w:rsid w:val="00D81EC7"/>
    <w:rsid w:val="00DA0F0F"/>
    <w:rsid w:val="00DD0E77"/>
    <w:rsid w:val="00DF107F"/>
    <w:rsid w:val="00E0176B"/>
    <w:rsid w:val="00E04A25"/>
    <w:rsid w:val="00E31283"/>
    <w:rsid w:val="00E93B2C"/>
    <w:rsid w:val="00EA4449"/>
    <w:rsid w:val="00EB42A0"/>
    <w:rsid w:val="00EC629B"/>
    <w:rsid w:val="00EF317F"/>
    <w:rsid w:val="00F056BD"/>
    <w:rsid w:val="00F13777"/>
    <w:rsid w:val="00F34415"/>
    <w:rsid w:val="00F41DD3"/>
    <w:rsid w:val="00F56B7C"/>
    <w:rsid w:val="00F67E3C"/>
    <w:rsid w:val="00F76223"/>
    <w:rsid w:val="00F82576"/>
    <w:rsid w:val="00F83C81"/>
    <w:rsid w:val="00FA1749"/>
    <w:rsid w:val="00FA25C0"/>
    <w:rsid w:val="00FD2AB4"/>
    <w:rsid w:val="00FD57D9"/>
    <w:rsid w:val="00FE403E"/>
    <w:rsid w:val="00FF4604"/>
    <w:rsid w:val="027548B1"/>
    <w:rsid w:val="2D1C362C"/>
    <w:rsid w:val="354B3F5E"/>
    <w:rsid w:val="60A14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2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012C5"/>
    <w:pPr>
      <w:spacing w:beforeAutospacing="1" w:afterAutospacing="1"/>
      <w:jc w:val="left"/>
    </w:pPr>
    <w:rPr>
      <w:rFonts w:cs="Times New Roman"/>
      <w:kern w:val="0"/>
      <w:sz w:val="24"/>
    </w:rPr>
  </w:style>
  <w:style w:type="character" w:styleId="a4">
    <w:name w:val="Strong"/>
    <w:basedOn w:val="a0"/>
    <w:uiPriority w:val="22"/>
    <w:qFormat/>
    <w:rsid w:val="006012C5"/>
    <w:rPr>
      <w:b/>
    </w:rPr>
  </w:style>
  <w:style w:type="paragraph" w:styleId="a5">
    <w:name w:val="header"/>
    <w:basedOn w:val="a"/>
    <w:link w:val="Char"/>
    <w:rsid w:val="005718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718CD"/>
    <w:rPr>
      <w:rFonts w:asciiTheme="minorHAnsi" w:eastAsiaTheme="minorEastAsia" w:hAnsiTheme="minorHAnsi" w:cstheme="minorBidi"/>
      <w:kern w:val="2"/>
      <w:sz w:val="18"/>
      <w:szCs w:val="18"/>
    </w:rPr>
  </w:style>
  <w:style w:type="paragraph" w:styleId="a6">
    <w:name w:val="footer"/>
    <w:basedOn w:val="a"/>
    <w:link w:val="Char0"/>
    <w:rsid w:val="005718CD"/>
    <w:pPr>
      <w:tabs>
        <w:tab w:val="center" w:pos="4153"/>
        <w:tab w:val="right" w:pos="8306"/>
      </w:tabs>
      <w:snapToGrid w:val="0"/>
      <w:jc w:val="left"/>
    </w:pPr>
    <w:rPr>
      <w:sz w:val="18"/>
      <w:szCs w:val="18"/>
    </w:rPr>
  </w:style>
  <w:style w:type="character" w:customStyle="1" w:styleId="Char0">
    <w:name w:val="页脚 Char"/>
    <w:basedOn w:val="a0"/>
    <w:link w:val="a6"/>
    <w:rsid w:val="005718CD"/>
    <w:rPr>
      <w:rFonts w:asciiTheme="minorHAnsi" w:eastAsiaTheme="minorEastAsia" w:hAnsiTheme="minorHAnsi" w:cstheme="minorBidi"/>
      <w:kern w:val="2"/>
      <w:sz w:val="18"/>
      <w:szCs w:val="18"/>
    </w:rPr>
  </w:style>
  <w:style w:type="paragraph" w:styleId="a7">
    <w:name w:val="Balloon Text"/>
    <w:basedOn w:val="a"/>
    <w:link w:val="Char1"/>
    <w:rsid w:val="00BD2998"/>
    <w:rPr>
      <w:sz w:val="18"/>
      <w:szCs w:val="18"/>
    </w:rPr>
  </w:style>
  <w:style w:type="character" w:customStyle="1" w:styleId="Char1">
    <w:name w:val="批注框文本 Char"/>
    <w:basedOn w:val="a0"/>
    <w:link w:val="a7"/>
    <w:rsid w:val="00BD2998"/>
    <w:rPr>
      <w:rFonts w:asciiTheme="minorHAnsi" w:eastAsiaTheme="minorEastAsia" w:hAnsiTheme="minorHAnsi" w:cstheme="minorBidi"/>
      <w:kern w:val="2"/>
      <w:sz w:val="18"/>
      <w:szCs w:val="18"/>
    </w:rPr>
  </w:style>
  <w:style w:type="paragraph" w:styleId="a8">
    <w:name w:val="List Paragraph"/>
    <w:basedOn w:val="a"/>
    <w:uiPriority w:val="99"/>
    <w:unhideWhenUsed/>
    <w:rsid w:val="00077E0E"/>
    <w:pPr>
      <w:ind w:firstLineChars="200" w:firstLine="420"/>
    </w:pPr>
  </w:style>
  <w:style w:type="character" w:customStyle="1" w:styleId="apple-converted-space">
    <w:name w:val="apple-converted-space"/>
    <w:basedOn w:val="a0"/>
    <w:rsid w:val="00397586"/>
  </w:style>
  <w:style w:type="paragraph" w:styleId="a9">
    <w:name w:val="Title"/>
    <w:basedOn w:val="a"/>
    <w:next w:val="a"/>
    <w:link w:val="Char2"/>
    <w:qFormat/>
    <w:rsid w:val="00781CDB"/>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rsid w:val="00781CDB"/>
    <w:rPr>
      <w:rFonts w:asciiTheme="majorHAnsi" w:hAnsiTheme="majorHAnsi" w:cstheme="majorBidi"/>
      <w:b/>
      <w:bCs/>
      <w:kern w:val="2"/>
      <w:sz w:val="32"/>
      <w:szCs w:val="32"/>
    </w:rPr>
  </w:style>
  <w:style w:type="character" w:customStyle="1" w:styleId="NormalCharacter">
    <w:name w:val="NormalCharacter"/>
    <w:rsid w:val="00CA4B39"/>
  </w:style>
</w:styles>
</file>

<file path=word/webSettings.xml><?xml version="1.0" encoding="utf-8"?>
<w:webSettings xmlns:r="http://schemas.openxmlformats.org/officeDocument/2006/relationships" xmlns:w="http://schemas.openxmlformats.org/wordprocessingml/2006/main">
  <w:divs>
    <w:div w:id="22097096">
      <w:bodyDiv w:val="1"/>
      <w:marLeft w:val="0"/>
      <w:marRight w:val="0"/>
      <w:marTop w:val="0"/>
      <w:marBottom w:val="0"/>
      <w:divBdr>
        <w:top w:val="none" w:sz="0" w:space="0" w:color="auto"/>
        <w:left w:val="none" w:sz="0" w:space="0" w:color="auto"/>
        <w:bottom w:val="none" w:sz="0" w:space="0" w:color="auto"/>
        <w:right w:val="none" w:sz="0" w:space="0" w:color="auto"/>
      </w:divBdr>
    </w:div>
    <w:div w:id="239218300">
      <w:bodyDiv w:val="1"/>
      <w:marLeft w:val="0"/>
      <w:marRight w:val="0"/>
      <w:marTop w:val="0"/>
      <w:marBottom w:val="0"/>
      <w:divBdr>
        <w:top w:val="none" w:sz="0" w:space="0" w:color="auto"/>
        <w:left w:val="none" w:sz="0" w:space="0" w:color="auto"/>
        <w:bottom w:val="none" w:sz="0" w:space="0" w:color="auto"/>
        <w:right w:val="none" w:sz="0" w:space="0" w:color="auto"/>
      </w:divBdr>
    </w:div>
    <w:div w:id="533806827">
      <w:bodyDiv w:val="1"/>
      <w:marLeft w:val="0"/>
      <w:marRight w:val="0"/>
      <w:marTop w:val="0"/>
      <w:marBottom w:val="0"/>
      <w:divBdr>
        <w:top w:val="none" w:sz="0" w:space="0" w:color="auto"/>
        <w:left w:val="none" w:sz="0" w:space="0" w:color="auto"/>
        <w:bottom w:val="none" w:sz="0" w:space="0" w:color="auto"/>
        <w:right w:val="none" w:sz="0" w:space="0" w:color="auto"/>
      </w:divBdr>
    </w:div>
    <w:div w:id="833450355">
      <w:bodyDiv w:val="1"/>
      <w:marLeft w:val="0"/>
      <w:marRight w:val="0"/>
      <w:marTop w:val="0"/>
      <w:marBottom w:val="0"/>
      <w:divBdr>
        <w:top w:val="none" w:sz="0" w:space="0" w:color="auto"/>
        <w:left w:val="none" w:sz="0" w:space="0" w:color="auto"/>
        <w:bottom w:val="none" w:sz="0" w:space="0" w:color="auto"/>
        <w:right w:val="none" w:sz="0" w:space="0" w:color="auto"/>
      </w:divBdr>
    </w:div>
    <w:div w:id="1179393044">
      <w:bodyDiv w:val="1"/>
      <w:marLeft w:val="0"/>
      <w:marRight w:val="0"/>
      <w:marTop w:val="0"/>
      <w:marBottom w:val="0"/>
      <w:divBdr>
        <w:top w:val="none" w:sz="0" w:space="0" w:color="auto"/>
        <w:left w:val="none" w:sz="0" w:space="0" w:color="auto"/>
        <w:bottom w:val="none" w:sz="0" w:space="0" w:color="auto"/>
        <w:right w:val="none" w:sz="0" w:space="0" w:color="auto"/>
      </w:divBdr>
    </w:div>
    <w:div w:id="1503473041">
      <w:bodyDiv w:val="1"/>
      <w:marLeft w:val="0"/>
      <w:marRight w:val="0"/>
      <w:marTop w:val="0"/>
      <w:marBottom w:val="0"/>
      <w:divBdr>
        <w:top w:val="none" w:sz="0" w:space="0" w:color="auto"/>
        <w:left w:val="none" w:sz="0" w:space="0" w:color="auto"/>
        <w:bottom w:val="none" w:sz="0" w:space="0" w:color="auto"/>
        <w:right w:val="none" w:sz="0" w:space="0" w:color="auto"/>
      </w:divBdr>
    </w:div>
    <w:div w:id="1858696818">
      <w:bodyDiv w:val="1"/>
      <w:marLeft w:val="0"/>
      <w:marRight w:val="0"/>
      <w:marTop w:val="0"/>
      <w:marBottom w:val="0"/>
      <w:divBdr>
        <w:top w:val="none" w:sz="0" w:space="0" w:color="auto"/>
        <w:left w:val="none" w:sz="0" w:space="0" w:color="auto"/>
        <w:bottom w:val="none" w:sz="0" w:space="0" w:color="auto"/>
        <w:right w:val="none" w:sz="0" w:space="0" w:color="auto"/>
      </w:divBdr>
    </w:div>
    <w:div w:id="196190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5</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xbany</cp:lastModifiedBy>
  <cp:revision>101</cp:revision>
  <cp:lastPrinted>2020-06-08T02:49:00Z</cp:lastPrinted>
  <dcterms:created xsi:type="dcterms:W3CDTF">2014-10-29T12:08:00Z</dcterms:created>
  <dcterms:modified xsi:type="dcterms:W3CDTF">2021-05-13T03:51:00Z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