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2021年曲阜市公立医院“优才计划”引进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暨公开招聘备案制工作人员笔试</w:t>
      </w:r>
    </w:p>
    <w:p>
      <w:pPr>
        <w:spacing w:line="360" w:lineRule="auto"/>
        <w:jc w:val="center"/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考生健康承诺书</w:t>
      </w:r>
    </w:p>
    <w:tbl>
      <w:tblPr>
        <w:tblStyle w:val="2"/>
        <w:tblW w:w="8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2340"/>
        <w:gridCol w:w="1751"/>
        <w:gridCol w:w="2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5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健</w:t>
            </w:r>
          </w:p>
          <w:p>
            <w:pPr>
              <w:snapToGrid w:val="0"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康</w:t>
            </w:r>
          </w:p>
          <w:p>
            <w:pPr>
              <w:snapToGrid w:val="0"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申</w:t>
            </w:r>
          </w:p>
          <w:p>
            <w:pPr>
              <w:snapToGrid w:val="0"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明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1.是否为新冠肺炎疑似、确诊病例、无症状感染者或密切接触者？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2.是否为新冠肺炎治愈者？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.考前14天内，是否出现发热（体温≥37.3℃）或其他呼吸道疾病症状？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21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天内，是否从疫情高风险等级地区回鲁？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.考前14天内，是否从疫情中风险等级地区回鲁？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21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天内，所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在社区（村居）是否发生疫情？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考</w:t>
            </w:r>
          </w:p>
          <w:p>
            <w:pPr>
              <w:snapToGrid w:val="0"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生</w:t>
            </w:r>
          </w:p>
          <w:p>
            <w:pPr>
              <w:snapToGrid w:val="0"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承</w:t>
            </w:r>
          </w:p>
          <w:p>
            <w:pPr>
              <w:snapToGrid w:val="0"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诺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本人参加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</w:rPr>
              <w:t>2021年曲阜市公立医院“优才计划”引进暨公开招聘备案制工作人员笔试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，现郑重承诺：</w:t>
            </w:r>
          </w:p>
          <w:p>
            <w:pPr>
              <w:snapToGrid w:val="0"/>
              <w:spacing w:line="520" w:lineRule="exact"/>
              <w:ind w:firstLine="560" w:firstLineChars="2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520" w:lineRule="exact"/>
              <w:ind w:firstLine="2800" w:firstLineChars="10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考生签名：        </w:t>
            </w:r>
          </w:p>
          <w:p>
            <w:pPr>
              <w:spacing w:before="156" w:beforeLines="50" w:line="520" w:lineRule="exact"/>
              <w:ind w:firstLine="2800" w:firstLineChars="10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日    期：2021年  月   日</w:t>
            </w:r>
          </w:p>
        </w:tc>
      </w:tr>
    </w:tbl>
    <w:p>
      <w:pPr>
        <w:spacing w:line="420" w:lineRule="exact"/>
        <w:ind w:left="420" w:hanging="420" w:hanging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_GB2312" w:hAnsi="等线" w:eastAsia="仿宋_GB2312" w:cs="仿宋_GB2312"/>
          <w:szCs w:val="21"/>
        </w:rPr>
        <w:t>注：“健康申明”中有一项为“是”的，考生入场前须提供考前7日内有效核酸检测结果。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E7C47"/>
    <w:rsid w:val="4C6E7C47"/>
    <w:rsid w:val="50CC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2021-04-25T10:16:00Z</dcterms:created>
  <dc:creator>84586</dc:creator>
  <cp:lastModifiedBy>84586</cp:lastModifiedBy>
  <dcterms:modified xsi:type="dcterms:W3CDTF">2021-04-25T10:40:42Z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