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-13"/>
          <w:sz w:val="20"/>
          <w:szCs w:val="20"/>
          <w:bdr w:val="none" w:color="auto" w:sz="0" w:space="0"/>
          <w:shd w:val="clear" w:fill="FFFFFF"/>
        </w:rPr>
        <w:t>2021年马鞍山市人民医院面向社会公开招聘专业技术人员笔试成绩</w:t>
      </w:r>
    </w:p>
    <w:tbl>
      <w:tblPr>
        <w:tblW w:w="6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964"/>
        <w:gridCol w:w="914"/>
        <w:gridCol w:w="2141"/>
        <w:gridCol w:w="851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普外二科（胃肠外科）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普外二科（胃肠外科）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普外二科（胃肠外科）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普外二科（胃肠外科）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普外二科（胃肠外科）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普外四科（普外综合科）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普外四科（普外综合科）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普外四科（普外综合科）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干部病区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干部病区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干部病区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2021399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血液科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血液科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血液科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肿瘤介入科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老年医学科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老年医学科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老年医学科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消化科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消化科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2021489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2021476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2021459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耳鼻喉科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烧伤整形外科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2021510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029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2021081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2021056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2021174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2021079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2021066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2021048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2021198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2021219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2021256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2021237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2021249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健康管理中心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2021492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健康管理中心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2021333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组织人事科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党政办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党政办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2021373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党政办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党政办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038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党政办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039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2021299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2021300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040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4343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拟进入面试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13E20"/>
    <w:rsid w:val="76613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2021-04-21T02:08:00Z</dcterms:created>
  <dc:creator>WPS_1609033458</dc:creator>
  <cp:lastModifiedBy>WPS_1609033458</cp:lastModifiedBy>
  <dcterms:modified xsi:type="dcterms:W3CDTF">2021-04-21T02:08:54Z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9D7156C591404F8DA2CA7467D7042818</vt:lpwstr>
  </property>
</Properties>
</file>