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D41B2A" w:rsidRDefault="00D70BF4" w:rsidP="00D31D50">
      <w:pPr>
        <w:spacing w:line="220" w:lineRule="atLeast"/>
      </w:pPr>
      <w:r w:rsidRPr="00D41B2A">
        <w:rPr>
          <w:rFonts w:hint="eastAsia"/>
        </w:rPr>
        <w:t>附件</w:t>
      </w:r>
    </w:p>
    <w:tbl>
      <w:tblPr>
        <w:tblW w:w="9260" w:type="dxa"/>
        <w:tblInd w:w="93" w:type="dxa"/>
        <w:tblLook w:val="04A0"/>
      </w:tblPr>
      <w:tblGrid>
        <w:gridCol w:w="740"/>
        <w:gridCol w:w="1600"/>
        <w:gridCol w:w="1080"/>
        <w:gridCol w:w="640"/>
        <w:gridCol w:w="5200"/>
      </w:tblGrid>
      <w:tr w:rsidR="00D41B2A" w:rsidRPr="00D41B2A" w:rsidTr="00D41B2A">
        <w:trPr>
          <w:trHeight w:val="7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D41B2A">
              <w:rPr>
                <w:rFonts w:ascii="宋体" w:eastAsia="宋体" w:hAnsi="宋体" w:cs="Tahoma" w:hint="eastAsia"/>
                <w:b/>
                <w:bCs/>
              </w:rPr>
              <w:t>序号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D41B2A">
              <w:rPr>
                <w:rFonts w:ascii="宋体" w:eastAsia="宋体" w:hAnsi="宋体" w:cs="Tahoma" w:hint="eastAsia"/>
                <w:b/>
                <w:bCs/>
              </w:rPr>
              <w:t>专业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D41B2A">
              <w:rPr>
                <w:rFonts w:ascii="宋体" w:eastAsia="宋体" w:hAnsi="宋体" w:cs="Tahoma" w:hint="eastAsia"/>
                <w:b/>
                <w:bCs/>
              </w:rPr>
              <w:t>学历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D41B2A">
              <w:rPr>
                <w:rFonts w:ascii="宋体" w:eastAsia="宋体" w:hAnsi="宋体" w:cs="Tahoma" w:hint="eastAsia"/>
                <w:b/>
                <w:bCs/>
              </w:rPr>
              <w:t>人数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</w:rPr>
            </w:pPr>
            <w:r w:rsidRPr="00D41B2A">
              <w:rPr>
                <w:rFonts w:ascii="宋体" w:eastAsia="宋体" w:hAnsi="宋体" w:cs="Tahoma" w:hint="eastAsia"/>
                <w:b/>
                <w:bCs/>
              </w:rPr>
              <w:t>其他要求</w:t>
            </w:r>
          </w:p>
        </w:tc>
      </w:tr>
      <w:tr w:rsidR="00D41B2A" w:rsidRPr="00D41B2A" w:rsidTr="00D41B2A">
        <w:trPr>
          <w:trHeight w:val="11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基础医学专业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博士研究生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基础医学专业；科研能力强。</w:t>
            </w:r>
          </w:p>
        </w:tc>
      </w:tr>
      <w:tr w:rsidR="00D41B2A" w:rsidRPr="00D41B2A" w:rsidTr="00D41B2A">
        <w:trPr>
          <w:trHeight w:val="11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临床医学（博士）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博士研究生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临床专业。</w:t>
            </w:r>
          </w:p>
        </w:tc>
      </w:tr>
      <w:tr w:rsidR="00D41B2A" w:rsidRPr="00D41B2A" w:rsidTr="00D41B2A">
        <w:trPr>
          <w:trHeight w:val="11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神经病学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运动障碍性疾病、神经肌肉病、癫痫、变性病亚专业研究方向优先；</w:t>
            </w:r>
            <w:r w:rsidRPr="00D41B2A">
              <w:rPr>
                <w:rFonts w:ascii="宋体" w:eastAsia="宋体" w:hAnsi="宋体" w:cs="Tahoma" w:hint="eastAsia"/>
              </w:rPr>
              <w:br/>
              <w:t>科研能力强，有SCI文章或者课题立项优先。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神经介入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神经介入方向。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老年医学（神经内科方向）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神经系统变性疾病方向优先。</w:t>
            </w:r>
          </w:p>
        </w:tc>
      </w:tr>
      <w:tr w:rsidR="00D41B2A" w:rsidRPr="00D41B2A" w:rsidTr="00D41B2A">
        <w:trPr>
          <w:trHeight w:val="14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心血管内科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冠脉或结构性心脏病方向优先；</w:t>
            </w:r>
            <w:r w:rsidRPr="00D41B2A">
              <w:rPr>
                <w:rFonts w:ascii="宋体" w:eastAsia="宋体" w:hAnsi="宋体" w:cs="Tahoma" w:hint="eastAsia"/>
              </w:rPr>
              <w:br/>
              <w:t>发表SCI文章4.0以上（第一作者或共同第一作者，或通讯作者）优先；</w:t>
            </w:r>
            <w:r w:rsidRPr="00D41B2A">
              <w:rPr>
                <w:rFonts w:ascii="宋体" w:eastAsia="宋体" w:hAnsi="宋体" w:cs="Tahoma" w:hint="eastAsia"/>
              </w:rPr>
              <w:br/>
              <w:t>中级职称以上优先。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心脏介入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心脏介入方向。</w:t>
            </w:r>
          </w:p>
        </w:tc>
      </w:tr>
      <w:tr w:rsidR="00D41B2A" w:rsidRPr="00D41B2A" w:rsidTr="00D41B2A">
        <w:trPr>
          <w:trHeight w:val="10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呼吸内科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感染及肺癌方向优先；</w:t>
            </w:r>
            <w:r w:rsidRPr="00D41B2A">
              <w:rPr>
                <w:rFonts w:ascii="宋体" w:eastAsia="宋体" w:hAnsi="宋体" w:cs="Tahoma" w:hint="eastAsia"/>
              </w:rPr>
              <w:br/>
              <w:t>肺功能检测方向优先。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感染病学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感染专业。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消化内科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能熟练操作消化内镜优先。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肾病学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 xml:space="preserve">　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老年医学（肾脏内科方向）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有课题申报经验或者SCI论文者优先。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疼痛科专业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 xml:space="preserve">　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lastRenderedPageBreak/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肿瘤内科学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 xml:space="preserve">　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肿瘤外科学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外科肿瘤方向。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骨科（脊柱外科方向）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 xml:space="preserve">　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泌尿外科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专业腹腔镜技术优先；中级职称优先。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肝胆胰外科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 xml:space="preserve">　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血管外科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能够开展腔内介入手术优先；</w:t>
            </w:r>
            <w:r w:rsidRPr="00D41B2A">
              <w:rPr>
                <w:rFonts w:ascii="宋体" w:eastAsia="宋体" w:hAnsi="宋体" w:cs="Tahoma" w:hint="eastAsia"/>
              </w:rPr>
              <w:br/>
              <w:t>综合介入、血管外科专业方向。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胃肠专业、疝和腹壁外科专业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 xml:space="preserve">　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肛肠外科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 xml:space="preserve">　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神经外科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 xml:space="preserve">　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创面修复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普外专业。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眼科学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 xml:space="preserve">　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耳鼻咽喉科学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耳显微外科或头颈肿瘤方向优先；中级职称优先。</w:t>
            </w:r>
          </w:p>
        </w:tc>
      </w:tr>
      <w:tr w:rsidR="00D41B2A" w:rsidRPr="00D41B2A" w:rsidTr="00D41B2A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口腔医学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口腔颌面创伤、正颌外科方向、牙体牙髓病专业、牙周病专业方向优先。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激光整形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有整形激光临床经验优先。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皮肤科专业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 xml:space="preserve">　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妇产科学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 xml:space="preserve">　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儿科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儿科学、小儿消化专业、小儿神经内科专业；新生儿方向。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急诊医学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急诊重症专业。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lastRenderedPageBreak/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重症医学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重症医学、呼吸重症、心内科专业、神经内科专业。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麻醉学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 xml:space="preserve">　</w:t>
            </w:r>
          </w:p>
        </w:tc>
      </w:tr>
      <w:tr w:rsidR="00D41B2A" w:rsidRPr="00D41B2A" w:rsidTr="00D41B2A">
        <w:trPr>
          <w:trHeight w:val="1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中医内科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脾胃病方向、中医妇儿方向优先；</w:t>
            </w:r>
            <w:r w:rsidRPr="00D41B2A">
              <w:rPr>
                <w:rFonts w:ascii="宋体" w:eastAsia="宋体" w:hAnsi="宋体" w:cs="Tahoma" w:hint="eastAsia"/>
              </w:rPr>
              <w:br/>
              <w:t>有针灸治疗经验优先；</w:t>
            </w:r>
            <w:r w:rsidRPr="00D41B2A">
              <w:rPr>
                <w:rFonts w:ascii="宋体" w:eastAsia="宋体" w:hAnsi="宋体" w:cs="Tahoma" w:hint="eastAsia"/>
              </w:rPr>
              <w:br/>
              <w:t>有工作经验优先。</w:t>
            </w:r>
          </w:p>
        </w:tc>
      </w:tr>
      <w:tr w:rsidR="00D41B2A" w:rsidRPr="00D41B2A" w:rsidTr="00D41B2A">
        <w:trPr>
          <w:trHeight w:val="8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康复医学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康复医学、运动康复、认知康复研究方向优先；</w:t>
            </w:r>
            <w:r w:rsidRPr="00D41B2A">
              <w:rPr>
                <w:rFonts w:ascii="宋体" w:eastAsia="宋体" w:hAnsi="宋体" w:cs="Tahoma" w:hint="eastAsia"/>
              </w:rPr>
              <w:br/>
              <w:t>中级职称优先。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儿童神经康复专业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儿童神经康复专业、儿童保健专业优先。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针灸推拿学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颈肩腰腿痛中医综合诊疗方向优先；</w:t>
            </w:r>
            <w:r w:rsidRPr="00D41B2A">
              <w:rPr>
                <w:rFonts w:ascii="宋体" w:eastAsia="宋体" w:hAnsi="宋体" w:cs="Tahoma" w:hint="eastAsia"/>
              </w:rPr>
              <w:br/>
              <w:t>推拿方向优先。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病理学（呼吸疾病病理）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病理专业：呼吸疾病病理方向优先。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超声医学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 xml:space="preserve">　</w:t>
            </w:r>
          </w:p>
        </w:tc>
      </w:tr>
      <w:tr w:rsidR="00D41B2A" w:rsidRPr="00D41B2A" w:rsidTr="00D41B2A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医学影像技术（硕士）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医学影像技术、生物医学工程及相关专业；</w:t>
            </w:r>
            <w:r w:rsidRPr="00D41B2A">
              <w:rPr>
                <w:rFonts w:ascii="宋体" w:eastAsia="宋体" w:hAnsi="宋体" w:cs="Tahoma" w:hint="eastAsia"/>
              </w:rPr>
              <w:br/>
              <w:t>取得《全国医用设备使用人员业务能力考评》合格证者优先。</w:t>
            </w:r>
          </w:p>
        </w:tc>
      </w:tr>
      <w:tr w:rsidR="00D41B2A" w:rsidRPr="00D41B2A" w:rsidTr="00D41B2A">
        <w:trPr>
          <w:trHeight w:val="8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影像医学与核医学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影像医学与核医学；</w:t>
            </w:r>
            <w:r w:rsidRPr="00D41B2A">
              <w:rPr>
                <w:rFonts w:ascii="宋体" w:eastAsia="宋体" w:hAnsi="宋体" w:cs="Tahoma" w:hint="eastAsia"/>
              </w:rPr>
              <w:br/>
              <w:t>MRI诊断优先。</w:t>
            </w:r>
          </w:p>
        </w:tc>
      </w:tr>
      <w:tr w:rsidR="00D41B2A" w:rsidRPr="00D41B2A" w:rsidTr="00D41B2A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医学检验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临床检验专业、感染方向、细胞遗传或分子遗传方向；</w:t>
            </w:r>
            <w:r w:rsidRPr="00D41B2A">
              <w:rPr>
                <w:rFonts w:ascii="宋体" w:eastAsia="宋体" w:hAnsi="宋体" w:cs="Tahoma" w:hint="eastAsia"/>
              </w:rPr>
              <w:br/>
              <w:t>取得输血初级资格证者优先。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血液净化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 xml:space="preserve">　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临床药学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 xml:space="preserve">　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心理学专业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心理学专业。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精神病与精神卫生学专业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精神病与精神卫生学专业。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护理学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护理专业。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公共卫生专业（流行病学）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医院管理、公卫、流行病学等专业。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lastRenderedPageBreak/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人力资源管理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人力资源管理专业。</w:t>
            </w:r>
          </w:p>
        </w:tc>
      </w:tr>
      <w:tr w:rsidR="00D41B2A" w:rsidRPr="00D41B2A" w:rsidTr="00D41B2A">
        <w:trPr>
          <w:trHeight w:val="10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生物医学工程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生物医学工程；</w:t>
            </w:r>
            <w:r w:rsidRPr="00D41B2A">
              <w:rPr>
                <w:rFonts w:ascii="宋体" w:eastAsia="宋体" w:hAnsi="宋体" w:cs="Tahoma" w:hint="eastAsia"/>
              </w:rPr>
              <w:br/>
              <w:t>机械及自动化；</w:t>
            </w:r>
            <w:r w:rsidRPr="00D41B2A">
              <w:rPr>
                <w:rFonts w:ascii="宋体" w:eastAsia="宋体" w:hAnsi="宋体" w:cs="Tahoma" w:hint="eastAsia"/>
              </w:rPr>
              <w:br/>
              <w:t>电气工程等相关专业。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卫生信息学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卫生信息学</w:t>
            </w:r>
            <w:r w:rsidRPr="00D41B2A">
              <w:rPr>
                <w:rFonts w:eastAsia="宋体" w:cs="Tahoma"/>
              </w:rPr>
              <w:t>/</w:t>
            </w:r>
            <w:r w:rsidRPr="00D41B2A">
              <w:rPr>
                <w:rFonts w:eastAsia="宋体" w:cs="Tahoma"/>
              </w:rPr>
              <w:t>临床医学；有编码证优先。</w:t>
            </w:r>
          </w:p>
        </w:tc>
      </w:tr>
      <w:tr w:rsidR="00D41B2A" w:rsidRPr="00D41B2A" w:rsidTr="00D41B2A">
        <w:trPr>
          <w:trHeight w:val="31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大数据</w:t>
            </w:r>
            <w:r w:rsidRPr="00D41B2A">
              <w:rPr>
                <w:rFonts w:eastAsia="宋体" w:cs="Tahoma"/>
              </w:rPr>
              <w:t>/</w:t>
            </w:r>
            <w:r w:rsidRPr="00D41B2A">
              <w:rPr>
                <w:rFonts w:ascii="宋体" w:eastAsia="宋体" w:hAnsi="宋体" w:cs="Tahoma" w:hint="eastAsia"/>
              </w:rPr>
              <w:t>人工智能专业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 w:rsidRPr="00D41B2A">
              <w:rPr>
                <w:rFonts w:eastAsia="宋体" w:cs="Tahoma"/>
                <w:sz w:val="20"/>
                <w:szCs w:val="20"/>
              </w:rPr>
              <w:t>1.</w:t>
            </w:r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t>具有</w:t>
            </w:r>
            <w:r w:rsidRPr="00D41B2A">
              <w:rPr>
                <w:rFonts w:eastAsia="宋体" w:cs="Tahoma"/>
                <w:sz w:val="20"/>
                <w:szCs w:val="20"/>
              </w:rPr>
              <w:t>3</w:t>
            </w:r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t>年以上大数据</w:t>
            </w:r>
            <w:r w:rsidRPr="00D41B2A">
              <w:rPr>
                <w:rFonts w:eastAsia="宋体" w:cs="Tahoma"/>
                <w:sz w:val="20"/>
                <w:szCs w:val="20"/>
              </w:rPr>
              <w:t>/</w:t>
            </w:r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t>人工智能项目实施经验，担任研发项目经理者优先；</w:t>
            </w:r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br/>
            </w:r>
            <w:r w:rsidRPr="00D41B2A">
              <w:rPr>
                <w:rFonts w:eastAsia="宋体" w:cs="Tahoma"/>
                <w:sz w:val="20"/>
                <w:szCs w:val="20"/>
              </w:rPr>
              <w:t>2.</w:t>
            </w:r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t>熟悉</w:t>
            </w:r>
            <w:r w:rsidRPr="00D41B2A">
              <w:rPr>
                <w:rFonts w:eastAsia="宋体" w:cs="Tahoma"/>
                <w:sz w:val="20"/>
                <w:szCs w:val="20"/>
              </w:rPr>
              <w:t>Python</w:t>
            </w:r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t>，</w:t>
            </w:r>
            <w:r w:rsidRPr="00D41B2A">
              <w:rPr>
                <w:rFonts w:eastAsia="宋体" w:cs="Tahoma"/>
                <w:sz w:val="20"/>
                <w:szCs w:val="20"/>
              </w:rPr>
              <w:t>R</w:t>
            </w:r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t>，</w:t>
            </w:r>
            <w:proofErr w:type="spellStart"/>
            <w:r w:rsidRPr="00D41B2A">
              <w:rPr>
                <w:rFonts w:eastAsia="宋体" w:cs="Tahoma"/>
                <w:sz w:val="20"/>
                <w:szCs w:val="20"/>
              </w:rPr>
              <w:t>Numpy</w:t>
            </w:r>
            <w:proofErr w:type="spellEnd"/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t>，</w:t>
            </w:r>
            <w:r w:rsidRPr="00D41B2A">
              <w:rPr>
                <w:rFonts w:eastAsia="宋体" w:cs="Tahoma"/>
                <w:sz w:val="20"/>
                <w:szCs w:val="20"/>
              </w:rPr>
              <w:t>Pandas</w:t>
            </w:r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t>，</w:t>
            </w:r>
            <w:proofErr w:type="spellStart"/>
            <w:r w:rsidRPr="00D41B2A">
              <w:rPr>
                <w:rFonts w:eastAsia="宋体" w:cs="Tahoma"/>
                <w:sz w:val="20"/>
                <w:szCs w:val="20"/>
              </w:rPr>
              <w:t>Matplotlib</w:t>
            </w:r>
            <w:proofErr w:type="spellEnd"/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t>等至少一种编程语言；</w:t>
            </w:r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br/>
            </w:r>
            <w:r w:rsidRPr="00D41B2A">
              <w:rPr>
                <w:rFonts w:eastAsia="宋体" w:cs="Tahoma"/>
                <w:sz w:val="20"/>
                <w:szCs w:val="20"/>
              </w:rPr>
              <w:t>3.</w:t>
            </w:r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t>具备数据挖掘、机器学习、数据统计等相关理论知识</w:t>
            </w:r>
            <w:r w:rsidRPr="00D41B2A">
              <w:rPr>
                <w:rFonts w:eastAsia="宋体" w:cs="Tahoma"/>
                <w:sz w:val="20"/>
                <w:szCs w:val="20"/>
              </w:rPr>
              <w:t>,</w:t>
            </w:r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t>熟悉</w:t>
            </w:r>
            <w:r w:rsidRPr="00D41B2A">
              <w:rPr>
                <w:rFonts w:eastAsia="宋体" w:cs="Tahoma"/>
                <w:sz w:val="20"/>
                <w:szCs w:val="20"/>
              </w:rPr>
              <w:t>Excel, power pivot, SPSS</w:t>
            </w:r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t>；数据的收集抽样、概括性度量、方差分析、回归分析、时间序列、聚类分析等统计与分析工具；</w:t>
            </w:r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br/>
            </w:r>
            <w:r w:rsidRPr="00D41B2A">
              <w:rPr>
                <w:rFonts w:eastAsia="宋体" w:cs="Tahoma"/>
                <w:sz w:val="20"/>
                <w:szCs w:val="20"/>
              </w:rPr>
              <w:t>4.</w:t>
            </w:r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t>责任心强，具有较强的思考和解决问题的能力，具有较强的团队沟通和协作能力</w:t>
            </w:r>
            <w:r w:rsidRPr="00D41B2A">
              <w:rPr>
                <w:rFonts w:eastAsia="宋体" w:cs="Tahoma"/>
                <w:sz w:val="20"/>
                <w:szCs w:val="20"/>
              </w:rPr>
              <w:t>;</w:t>
            </w:r>
            <w:r w:rsidRPr="00D41B2A">
              <w:rPr>
                <w:rFonts w:eastAsia="宋体" w:cs="Tahoma"/>
                <w:sz w:val="20"/>
                <w:szCs w:val="20"/>
              </w:rPr>
              <w:br/>
              <w:t>5.</w:t>
            </w:r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t>爱岗敬业，风险意识强。</w:t>
            </w:r>
          </w:p>
        </w:tc>
      </w:tr>
      <w:tr w:rsidR="00D41B2A" w:rsidRPr="00D41B2A" w:rsidTr="00D41B2A">
        <w:trPr>
          <w:trHeight w:val="28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信息安全相关专业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 w:rsidRPr="00D41B2A">
              <w:rPr>
                <w:rFonts w:eastAsia="宋体" w:cs="Tahoma"/>
                <w:sz w:val="20"/>
                <w:szCs w:val="20"/>
              </w:rPr>
              <w:t>1.</w:t>
            </w:r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t>有运营商或服务器硬件厂商工作经历者优先；</w:t>
            </w:r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br/>
            </w:r>
            <w:r w:rsidRPr="00D41B2A">
              <w:rPr>
                <w:rFonts w:eastAsia="宋体" w:cs="Tahoma"/>
                <w:sz w:val="20"/>
                <w:szCs w:val="20"/>
              </w:rPr>
              <w:t>2.</w:t>
            </w:r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t>有安全专业认证机构颁发的中级以上证书者优先；</w:t>
            </w:r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br/>
            </w:r>
            <w:r w:rsidRPr="00D41B2A">
              <w:rPr>
                <w:rFonts w:eastAsia="宋体" w:cs="Tahoma"/>
                <w:sz w:val="20"/>
                <w:szCs w:val="20"/>
              </w:rPr>
              <w:t>3.</w:t>
            </w:r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t>从事信息安全工作</w:t>
            </w:r>
            <w:r w:rsidRPr="00D41B2A">
              <w:rPr>
                <w:rFonts w:eastAsia="宋体" w:cs="Tahoma"/>
                <w:sz w:val="20"/>
                <w:szCs w:val="20"/>
              </w:rPr>
              <w:t>3</w:t>
            </w:r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t>年以上者优先；</w:t>
            </w:r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br/>
            </w:r>
            <w:r w:rsidRPr="00D41B2A">
              <w:rPr>
                <w:rFonts w:eastAsia="宋体" w:cs="Tahoma"/>
                <w:sz w:val="20"/>
                <w:szCs w:val="20"/>
              </w:rPr>
              <w:t>4.</w:t>
            </w:r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t>熟练使用</w:t>
            </w:r>
            <w:proofErr w:type="spellStart"/>
            <w:r w:rsidRPr="00D41B2A">
              <w:rPr>
                <w:rFonts w:eastAsia="宋体" w:cs="Tahoma"/>
                <w:sz w:val="20"/>
                <w:szCs w:val="20"/>
              </w:rPr>
              <w:t>linux</w:t>
            </w:r>
            <w:proofErr w:type="spellEnd"/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t>命令行进行操作系统维护；</w:t>
            </w:r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br/>
            </w:r>
            <w:r w:rsidRPr="00D41B2A">
              <w:rPr>
                <w:rFonts w:eastAsia="宋体" w:cs="Tahoma"/>
                <w:sz w:val="20"/>
                <w:szCs w:val="20"/>
              </w:rPr>
              <w:t>5.</w:t>
            </w:r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t>能对</w:t>
            </w:r>
            <w:r w:rsidRPr="00D41B2A">
              <w:rPr>
                <w:rFonts w:eastAsia="宋体" w:cs="Tahoma"/>
                <w:sz w:val="20"/>
                <w:szCs w:val="20"/>
              </w:rPr>
              <w:t>SQL Server 2008/2012/2016,Oracle11g/12g</w:t>
            </w:r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t>进行性能分析并优化；</w:t>
            </w:r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br/>
            </w:r>
            <w:r w:rsidRPr="00D41B2A">
              <w:rPr>
                <w:rFonts w:eastAsia="宋体" w:cs="Tahoma"/>
                <w:sz w:val="20"/>
                <w:szCs w:val="20"/>
              </w:rPr>
              <w:t>6.</w:t>
            </w:r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t>熟练使用网络安全工具进行安全渗透、安全分析、安全加固。</w:t>
            </w:r>
          </w:p>
        </w:tc>
      </w:tr>
      <w:tr w:rsidR="00D41B2A" w:rsidRPr="00D41B2A" w:rsidTr="00D41B2A">
        <w:trPr>
          <w:trHeight w:val="23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中文、汉语言文学、新闻学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  <w:sz w:val="20"/>
                <w:szCs w:val="20"/>
              </w:rPr>
            </w:pPr>
            <w:r w:rsidRPr="00D41B2A">
              <w:rPr>
                <w:rFonts w:eastAsia="宋体" w:cs="Tahoma"/>
                <w:sz w:val="20"/>
                <w:szCs w:val="20"/>
              </w:rPr>
              <w:t>1</w:t>
            </w:r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t>、具有较强的政治素质和大局意识；</w:t>
            </w:r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br/>
            </w:r>
            <w:r w:rsidRPr="00D41B2A">
              <w:rPr>
                <w:rFonts w:eastAsia="宋体" w:cs="Tahoma"/>
                <w:sz w:val="20"/>
                <w:szCs w:val="20"/>
              </w:rPr>
              <w:t>2</w:t>
            </w:r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t>、有较强的公文写作和处理能力，能独立完成各类公文撰写；</w:t>
            </w:r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br/>
            </w:r>
            <w:r w:rsidRPr="00D41B2A">
              <w:rPr>
                <w:rFonts w:eastAsia="宋体" w:cs="Tahoma"/>
                <w:sz w:val="20"/>
                <w:szCs w:val="20"/>
              </w:rPr>
              <w:t>3</w:t>
            </w:r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t>、能熟练设计、制作精美</w:t>
            </w:r>
            <w:r w:rsidRPr="00D41B2A">
              <w:rPr>
                <w:rFonts w:eastAsia="宋体" w:cs="Tahoma"/>
                <w:sz w:val="20"/>
                <w:szCs w:val="20"/>
              </w:rPr>
              <w:t>PPT</w:t>
            </w:r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t>；</w:t>
            </w:r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br/>
            </w:r>
            <w:r w:rsidRPr="00D41B2A">
              <w:rPr>
                <w:rFonts w:eastAsia="宋体" w:cs="Tahoma"/>
                <w:sz w:val="20"/>
                <w:szCs w:val="20"/>
              </w:rPr>
              <w:t>4</w:t>
            </w:r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t>、两年以上工作经验。在企事业单位从事文秘、公文写作岗者优先；</w:t>
            </w:r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br/>
            </w:r>
            <w:r w:rsidRPr="00D41B2A">
              <w:rPr>
                <w:rFonts w:eastAsia="宋体" w:cs="Tahoma"/>
                <w:sz w:val="20"/>
                <w:szCs w:val="20"/>
              </w:rPr>
              <w:t>5</w:t>
            </w:r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t>、有媒体工作经验和有党务管理工作经验者优先。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护理学（本科）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护理专业。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病理科（实用人才）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中级职称及以上；病理科诊断师实用性人才。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超声医学（实用人才）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有工作经历，主治医师职称及以上。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法医学专业（法医病理与</w:t>
            </w:r>
            <w:r w:rsidRPr="00D41B2A">
              <w:rPr>
                <w:rFonts w:ascii="宋体" w:eastAsia="宋体" w:hAnsi="宋体" w:cs="Tahoma" w:hint="eastAsia"/>
              </w:rPr>
              <w:lastRenderedPageBreak/>
              <w:t>临床方向）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lastRenderedPageBreak/>
              <w:t>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法医学专业（法医病理与临床方向优先）。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lastRenderedPageBreak/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临床医学（家庭医生）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 xml:space="preserve">　</w:t>
            </w:r>
          </w:p>
        </w:tc>
      </w:tr>
      <w:tr w:rsidR="00D41B2A" w:rsidRPr="00D41B2A" w:rsidTr="00D41B2A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康复治疗技术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康复治疗师（康复治疗技术专业、包括运动康复专业）；认知障碍康复治疗师。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眼科技师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眼视光学；眼科检查。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医学影像技术（本科）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医学影像技术。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信息管理、市场营销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普通高等教育本科；熟悉互联网医院、信息化系统相关知识。</w:t>
            </w:r>
          </w:p>
        </w:tc>
      </w:tr>
      <w:tr w:rsidR="00D41B2A" w:rsidRPr="00D41B2A" w:rsidTr="00D41B2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会计/审计/工程造价专业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普通高等教育本科；会计/审计/工程造价专业。</w:t>
            </w:r>
          </w:p>
        </w:tc>
      </w:tr>
      <w:tr w:rsidR="00D41B2A" w:rsidRPr="00D41B2A" w:rsidTr="00D41B2A">
        <w:trPr>
          <w:trHeight w:val="26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eastAsia="宋体" w:cs="Tahoma"/>
              </w:rPr>
            </w:pPr>
            <w:r w:rsidRPr="00D41B2A">
              <w:rPr>
                <w:rFonts w:eastAsia="宋体" w:cs="Tahoma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营销拓展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D41B2A">
              <w:rPr>
                <w:rFonts w:ascii="宋体" w:eastAsia="宋体" w:hAnsi="宋体" w:cs="Tahoma" w:hint="eastAsia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A" w:rsidRPr="00D41B2A" w:rsidRDefault="00D41B2A" w:rsidP="00D41B2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t>1、普通高等教育本科；医学相关专业；</w:t>
            </w:r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br/>
              <w:t>2、具有较好的市场洞察能力，开拓能力，人际交流能力强，善于表达和沟通，具有良好的团队合作精神，能适应经常性的市场考察和出差。</w:t>
            </w:r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br/>
              <w:t>3、丰富的策划及实施能力，思路新颖，创意独特并有敏锐的洞察力，能准确把握医疗市场发展趋势，擅于医院市场推广与开发。</w:t>
            </w:r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br/>
              <w:t>4、具有较强的文字撰稿和策划能力，撰写医院宣传等文案，能够熟练使用电脑，熟练操作Office 等办公软件。</w:t>
            </w:r>
            <w:r w:rsidRPr="00D41B2A">
              <w:rPr>
                <w:rFonts w:ascii="宋体" w:eastAsia="宋体" w:hAnsi="宋体" w:cs="Tahoma" w:hint="eastAsia"/>
                <w:sz w:val="20"/>
                <w:szCs w:val="20"/>
              </w:rPr>
              <w:br/>
              <w:t>5、具有强烈的进取心，精力充沛，身体健康、品貌端正、乐观 豁达、形象气质佳。</w:t>
            </w:r>
          </w:p>
        </w:tc>
      </w:tr>
    </w:tbl>
    <w:p w:rsidR="009316B9" w:rsidRPr="00D41B2A" w:rsidRDefault="009316B9" w:rsidP="00D31D50">
      <w:pPr>
        <w:spacing w:line="220" w:lineRule="atLeast"/>
      </w:pPr>
    </w:p>
    <w:p w:rsidR="00D70BF4" w:rsidRPr="00D41B2A" w:rsidRDefault="00D70BF4" w:rsidP="00D31D50">
      <w:pPr>
        <w:spacing w:line="220" w:lineRule="atLeast"/>
      </w:pPr>
    </w:p>
    <w:p w:rsidR="00D70BF4" w:rsidRPr="00D41B2A" w:rsidRDefault="00D70BF4" w:rsidP="00D31D50">
      <w:pPr>
        <w:spacing w:line="220" w:lineRule="atLeast"/>
      </w:pPr>
    </w:p>
    <w:sectPr w:rsidR="00D70BF4" w:rsidRPr="00D41B2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02BF0"/>
    <w:rsid w:val="000101D1"/>
    <w:rsid w:val="000A2E12"/>
    <w:rsid w:val="00235D18"/>
    <w:rsid w:val="00323B43"/>
    <w:rsid w:val="00394802"/>
    <w:rsid w:val="003D37D8"/>
    <w:rsid w:val="003E7DBE"/>
    <w:rsid w:val="00426133"/>
    <w:rsid w:val="004358AB"/>
    <w:rsid w:val="004D7CD3"/>
    <w:rsid w:val="005753C4"/>
    <w:rsid w:val="0060026C"/>
    <w:rsid w:val="00634519"/>
    <w:rsid w:val="00657F16"/>
    <w:rsid w:val="0084388E"/>
    <w:rsid w:val="00874648"/>
    <w:rsid w:val="008B7726"/>
    <w:rsid w:val="009316B9"/>
    <w:rsid w:val="00994210"/>
    <w:rsid w:val="009E20DE"/>
    <w:rsid w:val="00D31D50"/>
    <w:rsid w:val="00D41B2A"/>
    <w:rsid w:val="00D70BF4"/>
    <w:rsid w:val="00DB781C"/>
    <w:rsid w:val="00DD580B"/>
    <w:rsid w:val="00E5150F"/>
    <w:rsid w:val="00EF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2021-02-22T23:55:00Z</cp:lastPrinted>
  <dcterms:created xsi:type="dcterms:W3CDTF">2008-09-11T17:20:00Z</dcterms:created>
  <dcterms:modified xsi:type="dcterms:W3CDTF">2021-02-23T00:13:00Z</dcterms:modified>
</cp:coreProperties>
</file>