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华文中宋"/>
          <w:b/>
          <w:color w:val="0D0D0D"/>
          <w:sz w:val="32"/>
          <w:szCs w:val="32"/>
        </w:rPr>
      </w:pPr>
      <w:r>
        <w:rPr>
          <w:rFonts w:hint="eastAsia" w:ascii="宋体" w:hAnsi="宋体" w:cs="华文中宋"/>
          <w:b/>
          <w:color w:val="0D0D0D"/>
          <w:sz w:val="28"/>
          <w:szCs w:val="28"/>
        </w:rPr>
        <w:t>2020中国肿瘤防治联盟年会暨2020中国精准医学大会参会回执</w:t>
      </w:r>
    </w:p>
    <w:tbl>
      <w:tblPr>
        <w:tblStyle w:val="10"/>
        <w:tblW w:w="87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4254"/>
        <w:gridCol w:w="992"/>
        <w:gridCol w:w="1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姓    名</w:t>
            </w:r>
          </w:p>
        </w:tc>
        <w:tc>
          <w:tcPr>
            <w:tcW w:w="425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</w:p>
        </w:tc>
        <w:tc>
          <w:tcPr>
            <w:tcW w:w="2251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个人</w:t>
            </w:r>
            <w:r>
              <w:rPr>
                <w:rFonts w:ascii="宋体" w:hAnsi="宋体"/>
                <w:color w:val="0D0D0D"/>
                <w:sz w:val="24"/>
              </w:rPr>
              <w:t>相片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（一寸</w:t>
            </w:r>
            <w:r>
              <w:rPr>
                <w:rFonts w:ascii="宋体" w:hAnsi="宋体"/>
                <w:color w:val="0D0D0D"/>
                <w:sz w:val="24"/>
              </w:rPr>
              <w:t>大小）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 xml:space="preserve">性 </w:t>
            </w:r>
            <w:r>
              <w:rPr>
                <w:rFonts w:ascii="宋体" w:hAnsi="宋体"/>
                <w:color w:val="0D0D0D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D0D0D"/>
                <w:sz w:val="24"/>
              </w:rPr>
              <w:t xml:space="preserve"> 别</w:t>
            </w:r>
          </w:p>
        </w:tc>
        <w:tc>
          <w:tcPr>
            <w:tcW w:w="425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</w:p>
        </w:tc>
        <w:tc>
          <w:tcPr>
            <w:tcW w:w="225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 xml:space="preserve">职 </w:t>
            </w:r>
            <w:r>
              <w:rPr>
                <w:rFonts w:ascii="宋体" w:hAnsi="宋体"/>
                <w:color w:val="0D0D0D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D0D0D"/>
                <w:sz w:val="24"/>
              </w:rPr>
              <w:t xml:space="preserve"> 称</w:t>
            </w:r>
          </w:p>
        </w:tc>
        <w:tc>
          <w:tcPr>
            <w:tcW w:w="425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</w:p>
        </w:tc>
        <w:tc>
          <w:tcPr>
            <w:tcW w:w="225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 xml:space="preserve">单 </w:t>
            </w:r>
            <w:r>
              <w:rPr>
                <w:rFonts w:ascii="宋体" w:hAnsi="宋体"/>
                <w:color w:val="0D0D0D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D0D0D"/>
                <w:sz w:val="24"/>
              </w:rPr>
              <w:t xml:space="preserve"> 位</w:t>
            </w:r>
          </w:p>
        </w:tc>
        <w:tc>
          <w:tcPr>
            <w:tcW w:w="4254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D0D0D"/>
                <w:sz w:val="24"/>
              </w:rPr>
            </w:pPr>
          </w:p>
        </w:tc>
        <w:tc>
          <w:tcPr>
            <w:tcW w:w="2251" w:type="dxa"/>
            <w:gridSpan w:val="2"/>
            <w:vMerge w:val="continue"/>
            <w:vAlign w:val="center"/>
          </w:tcPr>
          <w:p>
            <w:pPr>
              <w:spacing w:line="440" w:lineRule="exact"/>
              <w:rPr>
                <w:rFonts w:ascii="宋体" w:hAnsi="宋体"/>
                <w:color w:val="0D0D0D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 xml:space="preserve">科 </w:t>
            </w:r>
            <w:r>
              <w:rPr>
                <w:rFonts w:ascii="宋体" w:hAnsi="宋体"/>
                <w:color w:val="0D0D0D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D0D0D"/>
                <w:sz w:val="24"/>
              </w:rPr>
              <w:t xml:space="preserve"> 室</w:t>
            </w:r>
          </w:p>
        </w:tc>
        <w:tc>
          <w:tcPr>
            <w:tcW w:w="4254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D0D0D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职  务</w:t>
            </w:r>
          </w:p>
        </w:tc>
        <w:tc>
          <w:tcPr>
            <w:tcW w:w="1259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D0D0D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通讯地址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spacing w:line="440" w:lineRule="exact"/>
              <w:ind w:firstLine="120" w:firstLineChars="50"/>
              <w:rPr>
                <w:rFonts w:ascii="宋体" w:hAnsi="宋体"/>
                <w:color w:val="0D0D0D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联系</w:t>
            </w:r>
            <w:r>
              <w:rPr>
                <w:rFonts w:ascii="宋体" w:hAnsi="宋体"/>
                <w:color w:val="0D0D0D"/>
                <w:sz w:val="24"/>
              </w:rPr>
              <w:t>方式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 xml:space="preserve">座机：               </w:t>
            </w:r>
            <w:r>
              <w:rPr>
                <w:rFonts w:ascii="宋体" w:hAnsi="宋体"/>
                <w:color w:val="0D0D0D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D0D0D"/>
                <w:sz w:val="24"/>
              </w:rPr>
              <w:t>传真：</w:t>
            </w:r>
          </w:p>
          <w:p>
            <w:pPr>
              <w:spacing w:line="360" w:lineRule="auto"/>
              <w:ind w:firstLine="120" w:firstLineChars="50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邮箱</w:t>
            </w:r>
            <w:r>
              <w:rPr>
                <w:rFonts w:ascii="宋体" w:hAnsi="宋体"/>
                <w:color w:val="0D0D0D"/>
                <w:sz w:val="24"/>
              </w:rPr>
              <w:t>：</w:t>
            </w:r>
            <w:r>
              <w:rPr>
                <w:rFonts w:hint="eastAsia" w:ascii="宋体" w:hAnsi="宋体"/>
                <w:color w:val="0D0D0D"/>
                <w:sz w:val="24"/>
              </w:rPr>
              <w:t xml:space="preserve">               </w:t>
            </w:r>
            <w:r>
              <w:rPr>
                <w:rFonts w:ascii="宋体" w:hAnsi="宋体"/>
                <w:color w:val="0D0D0D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D0D0D"/>
                <w:sz w:val="24"/>
              </w:rPr>
              <w:t xml:space="preserve"> 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个人专业任职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ascii="宋体" w:hAnsi="宋体"/>
                <w:color w:val="0D0D0D"/>
                <w:sz w:val="24"/>
              </w:rPr>
              <w:t>及学术成就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（限180字</w:t>
            </w:r>
            <w:r>
              <w:rPr>
                <w:rFonts w:ascii="宋体" w:hAnsi="宋体"/>
                <w:color w:val="0D0D0D"/>
                <w:sz w:val="24"/>
              </w:rPr>
              <w:t>）</w:t>
            </w:r>
          </w:p>
        </w:tc>
        <w:tc>
          <w:tcPr>
            <w:tcW w:w="6505" w:type="dxa"/>
            <w:gridSpan w:val="3"/>
          </w:tcPr>
          <w:p>
            <w:pPr>
              <w:spacing w:line="440" w:lineRule="exact"/>
              <w:rPr>
                <w:rFonts w:ascii="宋体" w:hAnsi="宋体"/>
                <w:color w:val="0D0D0D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color w:val="0D0D0D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D0D0D"/>
                <w:sz w:val="24"/>
                <w:lang w:val="en-US" w:eastAsia="zh-CN"/>
              </w:rPr>
              <w:t>注册缴费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spacing w:line="440" w:lineRule="exact"/>
              <w:ind w:left="-416" w:leftChars="-198" w:right="-225" w:rightChars="-107" w:firstLine="415" w:firstLineChars="173"/>
              <w:jc w:val="center"/>
              <w:rPr>
                <w:rFonts w:hint="default" w:ascii="宋体" w:hAnsi="宋体" w:eastAsia="宋体"/>
                <w:color w:val="0D0D0D"/>
                <w:kern w:val="2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D0D0D"/>
                <w:kern w:val="24"/>
                <w:sz w:val="24"/>
                <w:lang w:eastAsia="zh-CN"/>
              </w:rPr>
              <w:t>缴费标准：</w:t>
            </w:r>
            <w:r>
              <w:rPr>
                <w:rFonts w:ascii="宋体" w:hAnsi="宋体" w:eastAsia="宋体" w:cs="宋体"/>
                <w:sz w:val="24"/>
                <w:szCs w:val="24"/>
              </w:rPr>
              <w:t>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D0D0D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D0D0D"/>
                <w:sz w:val="24"/>
                <w:lang w:val="en-US" w:eastAsia="zh-CN"/>
              </w:rPr>
              <w:t>汇款信息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汇款信息：请将报名费用汇至——收款单位：广东标杆会展有限公司</w:t>
            </w:r>
          </w:p>
          <w:p>
            <w:pPr>
              <w:spacing w:line="360" w:lineRule="auto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银行帐号：3602 0907 0920 0289 501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开户银行：中国工商银行广州科学城支行</w:t>
            </w:r>
          </w:p>
          <w:p>
            <w:pPr>
              <w:spacing w:line="440" w:lineRule="exact"/>
              <w:ind w:left="-416" w:leftChars="-198" w:right="-225" w:rightChars="-107" w:firstLine="415" w:firstLineChars="173"/>
              <w:jc w:val="center"/>
              <w:rPr>
                <w:rFonts w:hint="eastAsia" w:ascii="宋体" w:hAnsi="宋体"/>
                <w:color w:val="0D0D0D"/>
                <w:kern w:val="24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汇款时请备注：“精准医学大会报名+个人名称+联系方式”</w:t>
            </w:r>
          </w:p>
        </w:tc>
      </w:tr>
    </w:tbl>
    <w:p>
      <w:pPr>
        <w:spacing w:line="440" w:lineRule="exact"/>
        <w:rPr>
          <w:rFonts w:hint="eastAsia" w:ascii="宋体" w:hAnsi="宋体" w:eastAsia="宋体" w:cs="宋体"/>
          <w:color w:val="0D0D0D"/>
          <w:szCs w:val="21"/>
        </w:rPr>
      </w:pPr>
      <w:r>
        <w:rPr>
          <w:rFonts w:hint="eastAsia" w:ascii="宋体" w:hAnsi="宋体"/>
          <w:color w:val="0D0D0D"/>
          <w:szCs w:val="21"/>
        </w:rPr>
        <w:t>注</w:t>
      </w:r>
      <w:r>
        <w:rPr>
          <w:rFonts w:hint="eastAsia" w:ascii="宋体" w:hAnsi="宋体" w:cs="宋体"/>
          <w:color w:val="0D0D0D"/>
          <w:szCs w:val="21"/>
        </w:rPr>
        <w:t>：</w:t>
      </w:r>
      <w:r>
        <w:rPr>
          <w:rFonts w:hint="eastAsia" w:ascii="宋体" w:hAnsi="宋体" w:cs="宋体"/>
          <w:color w:val="0D0D0D"/>
          <w:szCs w:val="21"/>
          <w:lang w:eastAsia="zh-CN"/>
        </w:rPr>
        <w:t>请各参会人员填写参会表报名表以及缴费凭证发送至大会组委会</w:t>
      </w:r>
      <w:r>
        <w:rPr>
          <w:rFonts w:hint="eastAsia" w:ascii="微软雅黑" w:hAnsi="微软雅黑" w:eastAsia="微软雅黑" w:cs="微软雅黑"/>
          <w:color w:val="0D0D0D"/>
          <w:szCs w:val="21"/>
          <w:lang w:val="en-US" w:eastAsia="zh-CN"/>
        </w:rPr>
        <w:t>2166518560@qq.com</w:t>
      </w:r>
      <w:r>
        <w:rPr>
          <w:rFonts w:hint="eastAsia" w:ascii="宋体" w:hAnsi="宋体" w:eastAsia="宋体" w:cs="宋体"/>
          <w:color w:val="0D0D0D"/>
          <w:szCs w:val="21"/>
        </w:rPr>
        <w:t>邮箱。</w:t>
      </w:r>
    </w:p>
    <w:p>
      <w:pPr>
        <w:spacing w:line="440" w:lineRule="exact"/>
        <w:rPr>
          <w:rFonts w:hint="eastAsia" w:ascii="宋体" w:hAnsi="宋体" w:cs="宋体"/>
          <w:color w:val="0D0D0D"/>
          <w:szCs w:val="21"/>
          <w:lang w:val="en-US" w:eastAsia="zh-CN"/>
        </w:rPr>
      </w:pPr>
      <w:r>
        <w:rPr>
          <w:rFonts w:hint="eastAsia" w:ascii="宋体" w:hAnsi="宋体" w:cs="宋体"/>
          <w:color w:val="0D0D0D"/>
          <w:szCs w:val="21"/>
          <w:lang w:val="en-US" w:eastAsia="zh-CN"/>
        </w:rPr>
        <w:t>展览赞助：付敏15172814102</w:t>
      </w:r>
    </w:p>
    <w:p>
      <w:pPr>
        <w:spacing w:line="440" w:lineRule="exact"/>
        <w:rPr>
          <w:rFonts w:hint="eastAsia" w:ascii="宋体" w:hAnsi="宋体" w:cs="宋体"/>
          <w:color w:val="0D0D0D"/>
          <w:szCs w:val="21"/>
          <w:lang w:val="en-US" w:eastAsia="zh-CN"/>
        </w:rPr>
      </w:pPr>
      <w:r>
        <w:rPr>
          <w:rFonts w:hint="eastAsia" w:ascii="宋体" w:hAnsi="宋体" w:cs="宋体"/>
          <w:color w:val="0D0D0D"/>
          <w:szCs w:val="21"/>
          <w:lang w:val="en-US" w:eastAsia="zh-CN"/>
        </w:rPr>
        <w:t>学术会议：叶紫蓉 18928823923</w:t>
      </w:r>
    </w:p>
    <w:p>
      <w:pPr>
        <w:spacing w:line="440" w:lineRule="exact"/>
        <w:rPr>
          <w:rFonts w:hint="eastAsia" w:ascii="宋体" w:hAnsi="宋体" w:cs="宋体"/>
          <w:color w:val="0D0D0D"/>
          <w:szCs w:val="21"/>
          <w:lang w:val="en-US" w:eastAsia="zh-CN"/>
        </w:rPr>
      </w:pPr>
      <w:r>
        <w:rPr>
          <w:rFonts w:hint="eastAsia" w:ascii="宋体" w:hAnsi="宋体" w:cs="宋体"/>
          <w:color w:val="0D0D0D"/>
          <w:szCs w:val="21"/>
          <w:lang w:val="en-US" w:eastAsia="zh-CN"/>
        </w:rPr>
        <w:t>商务合作：夏伟 13902271716</w:t>
      </w:r>
    </w:p>
    <w:p>
      <w:pPr>
        <w:spacing w:line="440" w:lineRule="exact"/>
        <w:rPr>
          <w:rFonts w:hint="eastAsia" w:ascii="宋体" w:hAnsi="宋体" w:cs="宋体"/>
          <w:color w:val="0D0D0D"/>
          <w:szCs w:val="21"/>
          <w:lang w:val="en-US" w:eastAsia="zh-CN"/>
        </w:rPr>
      </w:pPr>
      <w:r>
        <w:rPr>
          <w:rFonts w:hint="eastAsia" w:ascii="宋体" w:hAnsi="宋体" w:cs="宋体"/>
          <w:color w:val="0D0D0D"/>
          <w:szCs w:val="21"/>
          <w:lang w:val="en-US" w:eastAsia="zh-CN"/>
        </w:rPr>
        <w:t>联盟网址：</w:t>
      </w:r>
      <w:r>
        <w:rPr>
          <w:rFonts w:hint="eastAsia" w:ascii="宋体" w:hAnsi="宋体" w:cs="宋体"/>
          <w:color w:val="0D0D0D"/>
          <w:szCs w:val="21"/>
          <w:lang w:val="en-US" w:eastAsia="zh-CN"/>
        </w:rPr>
        <w:fldChar w:fldCharType="begin"/>
      </w:r>
      <w:r>
        <w:rPr>
          <w:rFonts w:hint="eastAsia" w:ascii="宋体" w:hAnsi="宋体" w:cs="宋体"/>
          <w:color w:val="0D0D0D"/>
          <w:szCs w:val="21"/>
          <w:lang w:val="en-US" w:eastAsia="zh-CN"/>
        </w:rPr>
        <w:instrText xml:space="preserve"> HYPERLINK "http://www.ucom-cn.org/" </w:instrText>
      </w:r>
      <w:r>
        <w:rPr>
          <w:rFonts w:hint="eastAsia" w:ascii="宋体" w:hAnsi="宋体" w:cs="宋体"/>
          <w:color w:val="0D0D0D"/>
          <w:szCs w:val="21"/>
          <w:lang w:val="en-US" w:eastAsia="zh-CN"/>
        </w:rPr>
        <w:fldChar w:fldCharType="separate"/>
      </w:r>
      <w:r>
        <w:rPr>
          <w:rFonts w:hint="eastAsia" w:ascii="宋体" w:hAnsi="宋体" w:cs="宋体"/>
          <w:color w:val="0D0D0D"/>
          <w:szCs w:val="21"/>
          <w:lang w:val="en-US" w:eastAsia="zh-CN"/>
        </w:rPr>
        <w:t>http://www.ucom-cn.org</w:t>
      </w:r>
      <w:r>
        <w:rPr>
          <w:rFonts w:hint="eastAsia" w:ascii="宋体" w:hAnsi="宋体" w:cs="宋体"/>
          <w:color w:val="0D0D0D"/>
          <w:szCs w:val="21"/>
          <w:lang w:val="en-US" w:eastAsia="zh-CN"/>
        </w:rPr>
        <w:fldChar w:fldCharType="end"/>
      </w:r>
      <w:bookmarkStart w:id="0" w:name="_GoBack"/>
      <w:bookmarkEnd w:id="0"/>
    </w:p>
    <w:p>
      <w:pPr>
        <w:spacing w:line="440" w:lineRule="exact"/>
        <w:rPr>
          <w:rFonts w:hint="default" w:ascii="宋体" w:hAnsi="宋体" w:cs="宋体"/>
          <w:color w:val="0D0D0D"/>
          <w:szCs w:val="21"/>
          <w:lang w:val="en-US" w:eastAsia="zh-CN"/>
        </w:rPr>
      </w:pPr>
      <w:r>
        <w:rPr>
          <w:rFonts w:hint="eastAsia" w:ascii="宋体" w:hAnsi="宋体" w:cs="宋体"/>
          <w:color w:val="0D0D0D"/>
          <w:szCs w:val="21"/>
          <w:lang w:val="en-US" w:eastAsia="zh-CN"/>
        </w:rPr>
        <w:t>大会网址：</w:t>
      </w:r>
      <w:r>
        <w:rPr>
          <w:rFonts w:hint="eastAsia" w:ascii="宋体" w:hAnsi="宋体" w:cs="宋体"/>
          <w:color w:val="0D0D0D"/>
          <w:szCs w:val="21"/>
          <w:lang w:val="en-US" w:eastAsia="zh-CN"/>
        </w:rPr>
        <w:fldChar w:fldCharType="begin"/>
      </w:r>
      <w:r>
        <w:rPr>
          <w:rFonts w:hint="eastAsia" w:ascii="宋体" w:hAnsi="宋体" w:cs="宋体"/>
          <w:color w:val="0D0D0D"/>
          <w:szCs w:val="21"/>
          <w:lang w:val="en-US" w:eastAsia="zh-CN"/>
        </w:rPr>
        <w:instrText xml:space="preserve"> HYPERLINK "http://www.ucom-cn.org/" </w:instrText>
      </w:r>
      <w:r>
        <w:rPr>
          <w:rFonts w:hint="eastAsia" w:ascii="宋体" w:hAnsi="宋体" w:cs="宋体"/>
          <w:color w:val="0D0D0D"/>
          <w:szCs w:val="21"/>
          <w:lang w:val="en-US" w:eastAsia="zh-CN"/>
        </w:rPr>
        <w:fldChar w:fldCharType="separate"/>
      </w:r>
      <w:r>
        <w:rPr>
          <w:rFonts w:hint="eastAsia" w:ascii="宋体" w:hAnsi="宋体" w:cs="宋体"/>
          <w:color w:val="0D0D0D"/>
          <w:szCs w:val="21"/>
          <w:lang w:val="en-US" w:eastAsia="zh-CN"/>
        </w:rPr>
        <w:t>http://www.c</w:t>
      </w:r>
      <w:r>
        <w:rPr>
          <w:rFonts w:hint="eastAsia" w:ascii="宋体" w:hAnsi="宋体" w:cs="宋体"/>
          <w:color w:val="0D0D0D"/>
          <w:szCs w:val="21"/>
          <w:lang w:val="en-US" w:eastAsia="zh-CN"/>
        </w:rPr>
        <w:fldChar w:fldCharType="end"/>
      </w:r>
      <w:r>
        <w:rPr>
          <w:rFonts w:hint="eastAsia" w:ascii="宋体" w:hAnsi="宋体" w:cs="宋体"/>
          <w:color w:val="0D0D0D"/>
          <w:szCs w:val="21"/>
          <w:lang w:val="en-US" w:eastAsia="zh-CN"/>
        </w:rPr>
        <w:t>ipme-china.com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Microsoft JhengHei UI">
    <w:altName w:val="Microsoft JhengHei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55" w:lineRule="exact"/>
      <w:ind w:firstLine="1000" w:firstLineChars="250"/>
      <w:jc w:val="center"/>
      <w:rPr>
        <w:rFonts w:ascii="PMingLiU" w:hAnsi="PMingLiU" w:eastAsia="PMingLiU" w:cs="PMingLiU"/>
        <w:sz w:val="40"/>
        <w:szCs w:val="40"/>
      </w:rPr>
    </w:pPr>
    <w:r>
      <w:rPr>
        <w:rFonts w:eastAsiaTheme="minorHAnsi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1949450</wp:posOffset>
          </wp:positionH>
          <wp:positionV relativeFrom="paragraph">
            <wp:posOffset>-172720</wp:posOffset>
          </wp:positionV>
          <wp:extent cx="812800" cy="863600"/>
          <wp:effectExtent l="0" t="0" r="635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MingLiU" w:hAnsi="PMingLiU" w:eastAsia="PMingLiU" w:cs="PMingLiU"/>
        <w:color w:val="165998"/>
        <w:sz w:val="40"/>
        <w:szCs w:val="40"/>
      </w:rPr>
      <w:t>中国肿瘤防治联盟</w:t>
    </w:r>
  </w:p>
  <w:p>
    <w:pPr>
      <w:spacing w:line="236" w:lineRule="exact"/>
      <w:ind w:firstLine="996" w:firstLineChars="600"/>
      <w:jc w:val="center"/>
      <w:rPr>
        <w:rFonts w:ascii="Century"/>
        <w:color w:val="14528A"/>
        <w:spacing w:val="-1"/>
        <w:w w:val="105"/>
        <w:sz w:val="16"/>
        <w:szCs w:val="16"/>
      </w:rPr>
    </w:pPr>
    <w:r>
      <w:rPr>
        <w:rFonts w:ascii="Century"/>
        <w:color w:val="14528A"/>
        <w:spacing w:val="-1"/>
        <w:w w:val="105"/>
        <w:sz w:val="16"/>
        <w:szCs w:val="16"/>
      </w:rPr>
      <w:t>Union</w:t>
    </w:r>
    <w:r>
      <w:rPr>
        <w:rFonts w:ascii="Century"/>
        <w:color w:val="14528A"/>
        <w:spacing w:val="22"/>
        <w:w w:val="105"/>
        <w:sz w:val="16"/>
        <w:szCs w:val="16"/>
      </w:rPr>
      <w:t xml:space="preserve"> </w:t>
    </w:r>
    <w:r>
      <w:rPr>
        <w:rFonts w:ascii="Century"/>
        <w:color w:val="14528A"/>
        <w:w w:val="105"/>
        <w:sz w:val="16"/>
        <w:szCs w:val="16"/>
      </w:rPr>
      <w:t>Of</w:t>
    </w:r>
    <w:r>
      <w:rPr>
        <w:rFonts w:ascii="Century"/>
        <w:color w:val="14528A"/>
        <w:spacing w:val="22"/>
        <w:w w:val="105"/>
        <w:sz w:val="16"/>
        <w:szCs w:val="16"/>
      </w:rPr>
      <w:t xml:space="preserve"> </w:t>
    </w:r>
    <w:r>
      <w:rPr>
        <w:rFonts w:ascii="Century"/>
        <w:color w:val="14528A"/>
        <w:w w:val="105"/>
        <w:sz w:val="16"/>
        <w:szCs w:val="16"/>
      </w:rPr>
      <w:t>Chinese</w:t>
    </w:r>
    <w:r>
      <w:rPr>
        <w:rFonts w:ascii="Century"/>
        <w:color w:val="14528A"/>
        <w:spacing w:val="21"/>
        <w:w w:val="105"/>
        <w:sz w:val="16"/>
        <w:szCs w:val="16"/>
      </w:rPr>
      <w:t xml:space="preserve"> </w:t>
    </w:r>
    <w:r>
      <w:rPr>
        <w:rFonts w:ascii="Century"/>
        <w:color w:val="14528A"/>
        <w:w w:val="105"/>
        <w:sz w:val="16"/>
        <w:szCs w:val="16"/>
      </w:rPr>
      <w:t>Oncology</w:t>
    </w:r>
    <w:r>
      <w:rPr>
        <w:rFonts w:ascii="Century"/>
        <w:color w:val="14528A"/>
        <w:spacing w:val="22"/>
        <w:w w:val="105"/>
        <w:sz w:val="16"/>
        <w:szCs w:val="16"/>
      </w:rPr>
      <w:t xml:space="preserve"> </w:t>
    </w:r>
    <w:r>
      <w:rPr>
        <w:rFonts w:ascii="Century"/>
        <w:color w:val="14528A"/>
        <w:spacing w:val="-1"/>
        <w:w w:val="105"/>
        <w:sz w:val="16"/>
        <w:szCs w:val="16"/>
      </w:rPr>
      <w:t>Management</w:t>
    </w:r>
  </w:p>
  <w:p>
    <w:pPr>
      <w:spacing w:line="236" w:lineRule="exact"/>
      <w:rPr>
        <w:rFonts w:ascii="Century"/>
        <w:color w:val="14528A"/>
        <w:spacing w:val="-1"/>
        <w:w w:val="105"/>
        <w:sz w:val="16"/>
        <w:szCs w:val="16"/>
      </w:rPr>
    </w:pPr>
  </w:p>
  <w:p>
    <w:pPr>
      <w:spacing w:line="236" w:lineRule="exact"/>
      <w:rPr>
        <w:rFonts w:ascii="Century"/>
        <w:color w:val="14528A"/>
        <w:spacing w:val="-1"/>
        <w:w w:val="105"/>
        <w:sz w:val="16"/>
        <w:szCs w:val="16"/>
      </w:rPr>
    </w:pPr>
  </w:p>
  <w:p>
    <w:pPr>
      <w:spacing w:line="236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F1"/>
    <w:rsid w:val="00076E18"/>
    <w:rsid w:val="00085603"/>
    <w:rsid w:val="000B0160"/>
    <w:rsid w:val="000C3061"/>
    <w:rsid w:val="001217E2"/>
    <w:rsid w:val="00140533"/>
    <w:rsid w:val="00146A58"/>
    <w:rsid w:val="001606B8"/>
    <w:rsid w:val="00177304"/>
    <w:rsid w:val="001B3837"/>
    <w:rsid w:val="001B71DA"/>
    <w:rsid w:val="001F02C3"/>
    <w:rsid w:val="001F5171"/>
    <w:rsid w:val="001F58D0"/>
    <w:rsid w:val="001F60D5"/>
    <w:rsid w:val="00213BD2"/>
    <w:rsid w:val="0022693D"/>
    <w:rsid w:val="002501A1"/>
    <w:rsid w:val="00253C4B"/>
    <w:rsid w:val="002660DE"/>
    <w:rsid w:val="00275D65"/>
    <w:rsid w:val="0028385A"/>
    <w:rsid w:val="002C696A"/>
    <w:rsid w:val="002D1D79"/>
    <w:rsid w:val="00341B5C"/>
    <w:rsid w:val="00350AEF"/>
    <w:rsid w:val="00363BB5"/>
    <w:rsid w:val="0039074C"/>
    <w:rsid w:val="003C64CD"/>
    <w:rsid w:val="003D4109"/>
    <w:rsid w:val="003D59C5"/>
    <w:rsid w:val="003F4480"/>
    <w:rsid w:val="003F63FB"/>
    <w:rsid w:val="00400BD5"/>
    <w:rsid w:val="00433700"/>
    <w:rsid w:val="00441EF5"/>
    <w:rsid w:val="00442E0A"/>
    <w:rsid w:val="00465CF1"/>
    <w:rsid w:val="004662DC"/>
    <w:rsid w:val="004879C9"/>
    <w:rsid w:val="00487B8C"/>
    <w:rsid w:val="00490FD5"/>
    <w:rsid w:val="00493B30"/>
    <w:rsid w:val="004977F4"/>
    <w:rsid w:val="004A0CA6"/>
    <w:rsid w:val="004C1671"/>
    <w:rsid w:val="004E2FA9"/>
    <w:rsid w:val="004F7741"/>
    <w:rsid w:val="00550A0C"/>
    <w:rsid w:val="0055229E"/>
    <w:rsid w:val="00556661"/>
    <w:rsid w:val="00567D57"/>
    <w:rsid w:val="005A04E2"/>
    <w:rsid w:val="005B09B8"/>
    <w:rsid w:val="005E556E"/>
    <w:rsid w:val="005F556A"/>
    <w:rsid w:val="005F73DE"/>
    <w:rsid w:val="005F762B"/>
    <w:rsid w:val="006079AF"/>
    <w:rsid w:val="00626EF5"/>
    <w:rsid w:val="00632AD1"/>
    <w:rsid w:val="00662CC4"/>
    <w:rsid w:val="0068396E"/>
    <w:rsid w:val="00687421"/>
    <w:rsid w:val="006A04FA"/>
    <w:rsid w:val="006B536E"/>
    <w:rsid w:val="006C210A"/>
    <w:rsid w:val="00707257"/>
    <w:rsid w:val="00707BAA"/>
    <w:rsid w:val="00730D32"/>
    <w:rsid w:val="00770F05"/>
    <w:rsid w:val="007B3518"/>
    <w:rsid w:val="007C483F"/>
    <w:rsid w:val="007D29FB"/>
    <w:rsid w:val="007D78F6"/>
    <w:rsid w:val="007E75C6"/>
    <w:rsid w:val="008057E8"/>
    <w:rsid w:val="00810BF3"/>
    <w:rsid w:val="00813063"/>
    <w:rsid w:val="0081608C"/>
    <w:rsid w:val="00817B0E"/>
    <w:rsid w:val="008270BA"/>
    <w:rsid w:val="008342D4"/>
    <w:rsid w:val="0085327B"/>
    <w:rsid w:val="00855CEC"/>
    <w:rsid w:val="00880478"/>
    <w:rsid w:val="008807B9"/>
    <w:rsid w:val="008A2F0C"/>
    <w:rsid w:val="008D144E"/>
    <w:rsid w:val="008D1904"/>
    <w:rsid w:val="00906B29"/>
    <w:rsid w:val="00922EBA"/>
    <w:rsid w:val="0092381E"/>
    <w:rsid w:val="00935D34"/>
    <w:rsid w:val="009423E5"/>
    <w:rsid w:val="00997BBF"/>
    <w:rsid w:val="009C02E3"/>
    <w:rsid w:val="009F391B"/>
    <w:rsid w:val="009F4EA8"/>
    <w:rsid w:val="00A505D2"/>
    <w:rsid w:val="00A86FBD"/>
    <w:rsid w:val="00AA1BD2"/>
    <w:rsid w:val="00AC4177"/>
    <w:rsid w:val="00AF292E"/>
    <w:rsid w:val="00B3573B"/>
    <w:rsid w:val="00B374D7"/>
    <w:rsid w:val="00B42B87"/>
    <w:rsid w:val="00B46DD1"/>
    <w:rsid w:val="00B602D3"/>
    <w:rsid w:val="00B87F1C"/>
    <w:rsid w:val="00BA57D1"/>
    <w:rsid w:val="00BD31BF"/>
    <w:rsid w:val="00BE458E"/>
    <w:rsid w:val="00BE7729"/>
    <w:rsid w:val="00BF4039"/>
    <w:rsid w:val="00C22DCB"/>
    <w:rsid w:val="00C3392B"/>
    <w:rsid w:val="00CB107A"/>
    <w:rsid w:val="00CB595E"/>
    <w:rsid w:val="00D03C9A"/>
    <w:rsid w:val="00D24C06"/>
    <w:rsid w:val="00D43CDE"/>
    <w:rsid w:val="00D4482F"/>
    <w:rsid w:val="00D458A0"/>
    <w:rsid w:val="00D6790B"/>
    <w:rsid w:val="00D91426"/>
    <w:rsid w:val="00D97A17"/>
    <w:rsid w:val="00DC2A36"/>
    <w:rsid w:val="00DF486A"/>
    <w:rsid w:val="00E02B08"/>
    <w:rsid w:val="00E57ED4"/>
    <w:rsid w:val="00E83E04"/>
    <w:rsid w:val="00E948F4"/>
    <w:rsid w:val="00F03FBC"/>
    <w:rsid w:val="00F300FB"/>
    <w:rsid w:val="00F33E31"/>
    <w:rsid w:val="00F72170"/>
    <w:rsid w:val="00F74A0C"/>
    <w:rsid w:val="00F95B38"/>
    <w:rsid w:val="00FC4690"/>
    <w:rsid w:val="00FD1A9C"/>
    <w:rsid w:val="00FD647A"/>
    <w:rsid w:val="00FE529F"/>
    <w:rsid w:val="00FF297B"/>
    <w:rsid w:val="37CD4685"/>
    <w:rsid w:val="68014BC8"/>
    <w:rsid w:val="6AC469B4"/>
    <w:rsid w:val="7F0F28EA"/>
    <w:rsid w:val="7F8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spacing w:before="20" w:after="20"/>
      <w:outlineLvl w:val="0"/>
    </w:pPr>
    <w:rPr>
      <w:b/>
      <w:bCs/>
      <w:kern w:val="44"/>
      <w:sz w:val="28"/>
      <w:szCs w:val="44"/>
    </w:rPr>
  </w:style>
  <w:style w:type="paragraph" w:styleId="4">
    <w:name w:val="heading 2"/>
    <w:basedOn w:val="1"/>
    <w:next w:val="1"/>
    <w:link w:val="20"/>
    <w:unhideWhenUsed/>
    <w:qFormat/>
    <w:uiPriority w:val="9"/>
    <w:pPr>
      <w:keepNext/>
      <w:keepLines/>
      <w:spacing w:line="360" w:lineRule="auto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5">
    <w:name w:val="Body Text"/>
    <w:basedOn w:val="1"/>
    <w:link w:val="22"/>
    <w:qFormat/>
    <w:uiPriority w:val="1"/>
    <w:pPr>
      <w:ind w:left="940"/>
      <w:jc w:val="left"/>
    </w:pPr>
    <w:rPr>
      <w:rFonts w:ascii="Microsoft JhengHei UI" w:hAnsi="Microsoft JhengHei UI" w:eastAsia="Microsoft JhengHei UI"/>
      <w:b/>
      <w:bCs/>
      <w:kern w:val="0"/>
      <w:sz w:val="18"/>
      <w:szCs w:val="18"/>
      <w:lang w:eastAsia="en-US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360" w:lineRule="auto"/>
    </w:p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标题 1 Char"/>
    <w:basedOn w:val="12"/>
    <w:link w:val="3"/>
    <w:qFormat/>
    <w:uiPriority w:val="9"/>
    <w:rPr>
      <w:b/>
      <w:bCs/>
      <w:kern w:val="44"/>
      <w:sz w:val="28"/>
      <w:szCs w:val="44"/>
    </w:rPr>
  </w:style>
  <w:style w:type="paragraph" w:customStyle="1" w:styleId="19">
    <w:name w:val="TOC Heading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0">
    <w:name w:val="标题 2 Char"/>
    <w:basedOn w:val="12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paragraph" w:styleId="2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2">
    <w:name w:val="正文文本 Char"/>
    <w:basedOn w:val="12"/>
    <w:link w:val="5"/>
    <w:qFormat/>
    <w:uiPriority w:val="1"/>
    <w:rPr>
      <w:rFonts w:ascii="Microsoft JhengHei UI" w:hAnsi="Microsoft JhengHei UI" w:eastAsia="Microsoft JhengHei UI"/>
      <w:b/>
      <w:bCs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E3F0C8-F0A1-4945-8389-5E037A52C1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623</Words>
  <Characters>3554</Characters>
  <Lines>29</Lines>
  <Paragraphs>8</Paragraphs>
  <TotalTime>11</TotalTime>
  <ScaleCrop>false</ScaleCrop>
  <LinksUpToDate>false</LinksUpToDate>
  <CharactersWithSpaces>4169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2017-12-13T07:56:00Z</dcterms:created>
  <dc:creator>微软中国</dc:creator>
  <cp:lastModifiedBy>付敏</cp:lastModifiedBy>
  <cp:lastPrinted>2018-02-08T07:07:00Z</cp:lastPrinted>
  <dcterms:modified xsi:type="dcterms:W3CDTF">2020-11-19T07:44:16Z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