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宋体" w:hAnsi="宋体"/>
          <w:b/>
          <w:bCs w:val="0"/>
          <w:color w:val="auto"/>
          <w:sz w:val="36"/>
          <w:szCs w:val="36"/>
        </w:rPr>
      </w:pPr>
      <w:bookmarkStart w:id="0" w:name="_GoBack"/>
      <w:r>
        <w:rPr>
          <w:rFonts w:ascii="宋体" w:hAnsi="宋体"/>
          <w:b/>
          <w:bCs w:val="0"/>
          <w:color w:val="auto"/>
          <w:sz w:val="36"/>
          <w:szCs w:val="36"/>
        </w:rPr>
        <w:fldChar w:fldCharType="begin"/>
      </w:r>
      <w:r>
        <w:rPr>
          <w:rFonts w:ascii="宋体" w:hAnsi="宋体"/>
          <w:b/>
          <w:bCs w:val="0"/>
          <w:color w:val="auto"/>
          <w:sz w:val="36"/>
          <w:szCs w:val="36"/>
        </w:rPr>
        <w:instrText xml:space="preserve"> HYPERLINK "http://www.baidu.com/link?url=Ryt7y5uQoKXkgtizmunSr6CdPIZACXCJq_1bsavrD_-DH_NXABSZJhW28iEYQenieSbNP9ziA-HSRPJz55QvM_&amp;wd=&amp;eqid=f61eb94c000006ba000000035acc1ede" \t "_blank" </w:instrText>
      </w:r>
      <w:r>
        <w:rPr>
          <w:rFonts w:ascii="宋体" w:hAnsi="宋体"/>
          <w:b/>
          <w:bCs w:val="0"/>
          <w:color w:val="auto"/>
          <w:sz w:val="36"/>
          <w:szCs w:val="36"/>
        </w:rPr>
        <w:fldChar w:fldCharType="separate"/>
      </w:r>
      <w:r>
        <w:rPr>
          <w:rFonts w:ascii="宋体" w:hAnsi="宋体"/>
          <w:b/>
          <w:bCs w:val="0"/>
          <w:color w:val="auto"/>
          <w:sz w:val="36"/>
          <w:szCs w:val="36"/>
        </w:rPr>
        <w:t>20</w:t>
      </w:r>
      <w:r>
        <w:rPr>
          <w:rFonts w:hint="eastAsia" w:ascii="宋体" w:hAnsi="宋体"/>
          <w:b/>
          <w:bCs w:val="0"/>
          <w:color w:val="auto"/>
          <w:sz w:val="36"/>
          <w:szCs w:val="36"/>
          <w:lang w:val="en-US" w:eastAsia="zh-CN"/>
        </w:rPr>
        <w:t>20</w:t>
      </w:r>
      <w:r>
        <w:rPr>
          <w:rFonts w:hint="eastAsia" w:ascii="宋体" w:hAnsi="宋体"/>
          <w:b/>
          <w:bCs w:val="0"/>
          <w:color w:val="auto"/>
          <w:sz w:val="36"/>
          <w:szCs w:val="36"/>
        </w:rPr>
        <w:t>年</w:t>
      </w:r>
      <w:r>
        <w:rPr>
          <w:rFonts w:hint="eastAsia" w:ascii="方正小标宋_GBK" w:hAnsi="microsoft yahei" w:eastAsia="方正小标宋_GBK"/>
          <w:b/>
          <w:bCs w:val="0"/>
          <w:color w:val="auto"/>
          <w:kern w:val="36"/>
          <w:sz w:val="36"/>
          <w:szCs w:val="36"/>
          <w:lang w:eastAsia="zh-CN"/>
        </w:rPr>
        <w:t>团风</w:t>
      </w:r>
      <w:r>
        <w:rPr>
          <w:rFonts w:hint="eastAsia" w:ascii="方正小标宋_GBK" w:hAnsi="microsoft yahei" w:eastAsia="方正小标宋_GBK"/>
          <w:b/>
          <w:bCs w:val="0"/>
          <w:color w:val="auto"/>
          <w:kern w:val="36"/>
          <w:sz w:val="36"/>
          <w:szCs w:val="36"/>
        </w:rPr>
        <w:t>县</w:t>
      </w:r>
      <w:r>
        <w:rPr>
          <w:rFonts w:ascii="宋体" w:hAnsi="宋体"/>
          <w:b/>
          <w:bCs w:val="0"/>
          <w:color w:val="auto"/>
          <w:sz w:val="36"/>
          <w:szCs w:val="36"/>
        </w:rPr>
        <w:fldChar w:fldCharType="end"/>
      </w:r>
      <w:r>
        <w:rPr>
          <w:rFonts w:hint="eastAsia" w:ascii="宋体" w:hAnsi="宋体"/>
          <w:b/>
          <w:bCs w:val="0"/>
          <w:color w:val="auto"/>
          <w:sz w:val="36"/>
          <w:szCs w:val="36"/>
        </w:rPr>
        <w:t>公开招聘全科医生特设岗位人员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报</w:t>
      </w:r>
      <w:r>
        <w:rPr>
          <w:rFonts w:ascii="宋体" w:hAnsi="宋体"/>
          <w:b/>
          <w:sz w:val="36"/>
          <w:szCs w:val="36"/>
        </w:rPr>
        <w:t xml:space="preserve"> </w:t>
      </w:r>
      <w:r>
        <w:rPr>
          <w:rFonts w:hint="eastAsia" w:ascii="宋体" w:hAnsi="宋体"/>
          <w:b/>
          <w:sz w:val="36"/>
          <w:szCs w:val="36"/>
        </w:rPr>
        <w:t>名</w:t>
      </w:r>
      <w:r>
        <w:rPr>
          <w:rFonts w:ascii="宋体" w:hAnsi="宋体"/>
          <w:b/>
          <w:sz w:val="36"/>
          <w:szCs w:val="36"/>
        </w:rPr>
        <w:t xml:space="preserve"> </w:t>
      </w:r>
      <w:r>
        <w:rPr>
          <w:rFonts w:hint="eastAsia" w:ascii="宋体" w:hAnsi="宋体"/>
          <w:b/>
          <w:sz w:val="36"/>
          <w:szCs w:val="36"/>
        </w:rPr>
        <w:t>登</w:t>
      </w:r>
      <w:r>
        <w:rPr>
          <w:rFonts w:ascii="宋体" w:hAnsi="宋体"/>
          <w:b/>
          <w:sz w:val="36"/>
          <w:szCs w:val="36"/>
        </w:rPr>
        <w:t xml:space="preserve"> </w:t>
      </w:r>
      <w:r>
        <w:rPr>
          <w:rFonts w:hint="eastAsia" w:ascii="宋体" w:hAnsi="宋体"/>
          <w:b/>
          <w:sz w:val="36"/>
          <w:szCs w:val="36"/>
        </w:rPr>
        <w:t>记</w:t>
      </w:r>
      <w:r>
        <w:rPr>
          <w:rFonts w:ascii="宋体" w:hAnsi="宋体"/>
          <w:b/>
          <w:sz w:val="36"/>
          <w:szCs w:val="36"/>
        </w:rPr>
        <w:t xml:space="preserve"> </w:t>
      </w:r>
      <w:r>
        <w:rPr>
          <w:rFonts w:hint="eastAsia" w:ascii="宋体" w:hAnsi="宋体"/>
          <w:b/>
          <w:sz w:val="36"/>
          <w:szCs w:val="36"/>
        </w:rPr>
        <w:t>表</w:t>
      </w:r>
    </w:p>
    <w:bookmarkEnd w:id="0"/>
    <w:tbl>
      <w:tblPr>
        <w:tblStyle w:val="2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78"/>
        <w:gridCol w:w="531"/>
        <w:gridCol w:w="992"/>
        <w:gridCol w:w="17"/>
        <w:gridCol w:w="164"/>
        <w:gridCol w:w="386"/>
        <w:gridCol w:w="283"/>
        <w:gridCol w:w="157"/>
        <w:gridCol w:w="694"/>
        <w:gridCol w:w="283"/>
        <w:gridCol w:w="284"/>
        <w:gridCol w:w="29"/>
        <w:gridCol w:w="254"/>
        <w:gridCol w:w="142"/>
        <w:gridCol w:w="425"/>
        <w:gridCol w:w="142"/>
        <w:gridCol w:w="56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ascii="黑体" w:hAnsi="黑体" w:eastAsia="黑体"/>
                <w:sz w:val="30"/>
                <w:szCs w:val="30"/>
              </w:rPr>
              <w:t>1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、个人信息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方正小标宋_GBK" w:eastAsia="方正小标宋_GBK"/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别</w:t>
            </w: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方正小标宋_GBK" w:eastAsia="方正小标宋_GBK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方正小标宋_GBK" w:eastAsia="方正小标宋_GBK"/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族</w:t>
            </w: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方正小标宋_GBK" w:eastAsia="方正小标宋_GBK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方正小标宋_GBK" w:eastAsia="方正小标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贯</w:t>
            </w: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方正小标宋_GBK" w:eastAsia="方正小标宋_GBK"/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方正小标宋_GBK" w:eastAsia="方正小标宋_GBK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方正小标宋_GBK" w:eastAsia="方正小标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历</w:t>
            </w: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方正小标宋_GBK" w:eastAsia="方正小标宋_GBK"/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位</w:t>
            </w: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方正小标宋_GBK" w:eastAsia="方正小标宋_GBK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方正小标宋_GBK" w:eastAsia="方正小标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专业技术资格</w:t>
            </w:r>
          </w:p>
        </w:tc>
        <w:tc>
          <w:tcPr>
            <w:tcW w:w="1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方正小标宋_GBK" w:eastAsia="方正小标宋_GBK"/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户籍所在地</w:t>
            </w: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方正小标宋_GBK" w:eastAsia="方正小标宋_GBK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方正小标宋_GBK" w:eastAsia="方正小标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705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方正小标宋_GBK" w:eastAsia="方正小标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婚姻状况</w:t>
            </w:r>
          </w:p>
        </w:tc>
        <w:tc>
          <w:tcPr>
            <w:tcW w:w="20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方正小标宋_GBK" w:eastAsia="方正小标宋_GBK"/>
                <w:sz w:val="24"/>
                <w:szCs w:val="24"/>
              </w:rPr>
            </w:pPr>
          </w:p>
        </w:tc>
        <w:tc>
          <w:tcPr>
            <w:tcW w:w="21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档案保管单位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家庭详细地址</w:t>
            </w:r>
          </w:p>
        </w:tc>
        <w:tc>
          <w:tcPr>
            <w:tcW w:w="32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邮政编码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方正小标宋_GBK" w:eastAsia="方正小标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2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方正小标宋_GBK" w:eastAsia="方正小标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ascii="黑体" w:hAnsi="黑体" w:eastAsia="黑体"/>
                <w:sz w:val="30"/>
                <w:szCs w:val="30"/>
              </w:rPr>
              <w:t>2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、执业医师资格相关信息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医师资格证书编码</w:t>
            </w:r>
          </w:p>
        </w:tc>
        <w:tc>
          <w:tcPr>
            <w:tcW w:w="2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方正小标宋_GBK" w:eastAsia="方正小标宋_GBK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发证时间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方正小标宋_GBK" w:eastAsia="方正小标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执业类别及范围</w:t>
            </w:r>
          </w:p>
        </w:tc>
        <w:tc>
          <w:tcPr>
            <w:tcW w:w="65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□临床类别全科医学专业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□中医类别全科医学专业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□临床类别内科专业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□中医类别中医专业</w:t>
            </w:r>
          </w:p>
          <w:p>
            <w:pPr>
              <w:spacing w:line="400" w:lineRule="exact"/>
              <w:rPr>
                <w:rFonts w:ascii="方正小标宋_GBK" w:eastAsia="方正小标宋_GBK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□其他，请注明：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受聘前是否注册执业</w:t>
            </w:r>
          </w:p>
        </w:tc>
        <w:tc>
          <w:tcPr>
            <w:tcW w:w="65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方正小标宋_GBK" w:eastAsia="方正小标宋_GBK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医师执业证书编码</w:t>
            </w:r>
          </w:p>
        </w:tc>
        <w:tc>
          <w:tcPr>
            <w:tcW w:w="2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发证时间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执业地点</w:t>
            </w:r>
          </w:p>
        </w:tc>
        <w:tc>
          <w:tcPr>
            <w:tcW w:w="29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执业范围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方正小标宋_GBK" w:eastAsia="方正小标宋_GBK"/>
                <w:sz w:val="30"/>
                <w:szCs w:val="30"/>
              </w:rPr>
            </w:pPr>
            <w:r>
              <w:rPr>
                <w:rFonts w:ascii="黑体" w:hAnsi="黑体" w:eastAsia="黑体"/>
                <w:sz w:val="30"/>
                <w:szCs w:val="30"/>
              </w:rPr>
              <w:t>3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、教育培训情况（从中专填起，含进修和培训）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起始年月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终止年月</w:t>
            </w:r>
          </w:p>
        </w:tc>
        <w:tc>
          <w:tcPr>
            <w:tcW w:w="2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接受教育机构名称</w:t>
            </w: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hAnsi="黑体" w:eastAsia="黑体"/>
                <w:sz w:val="30"/>
                <w:szCs w:val="30"/>
              </w:rPr>
              <w:t>4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、是否参加过省级卫生计生行政部门（含中医药管理部门）组织的全科医生规范化培养、转岗培训或者岗位培训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□是</w:t>
            </w:r>
          </w:p>
          <w:p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4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考核是否合格</w:t>
            </w:r>
          </w:p>
        </w:tc>
        <w:tc>
          <w:tcPr>
            <w:tcW w:w="552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93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hAnsi="黑体" w:eastAsia="黑体"/>
                <w:sz w:val="30"/>
                <w:szCs w:val="30"/>
              </w:rPr>
              <w:t>5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起始年月</w:t>
            </w:r>
          </w:p>
        </w:tc>
        <w:tc>
          <w:tcPr>
            <w:tcW w:w="1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终止年月</w:t>
            </w:r>
          </w:p>
        </w:tc>
        <w:tc>
          <w:tcPr>
            <w:tcW w:w="22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22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22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22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22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93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黑体" w:hAnsi="黑体" w:eastAsia="黑体"/>
                <w:sz w:val="30"/>
                <w:szCs w:val="30"/>
              </w:rPr>
              <w:t>6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、特岗全科医生申请应聘岗位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招聘单位</w:t>
            </w:r>
          </w:p>
        </w:tc>
        <w:tc>
          <w:tcPr>
            <w:tcW w:w="25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30"/>
                <w:szCs w:val="30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派驻卫生院</w:t>
            </w: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20" w:firstLineChars="5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是否服从调剂</w:t>
            </w:r>
          </w:p>
        </w:tc>
        <w:tc>
          <w:tcPr>
            <w:tcW w:w="65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93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黑体" w:hAnsi="黑体" w:eastAsia="黑体"/>
                <w:sz w:val="30"/>
                <w:szCs w:val="30"/>
              </w:rPr>
              <w:t>7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、个人诚信承诺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893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本人郑重承诺：此表我已完整填写，所填个人信息均属实，所提供的材料真实有效，符合应聘岗位所需的资格条件。如信息填写不完整或有不实之处，出现所有后果由本人承担。</w:t>
            </w:r>
            <w:r>
              <w:rPr>
                <w:rFonts w:ascii="仿宋_GB2312" w:eastAsia="仿宋_GB2312"/>
                <w:sz w:val="24"/>
              </w:rPr>
              <w:t xml:space="preserve">                      </w:t>
            </w:r>
          </w:p>
          <w:p>
            <w:pPr>
              <w:ind w:firstLine="5160" w:firstLineChars="2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</w:p>
          <w:p>
            <w:pPr>
              <w:spacing w:line="400" w:lineRule="exact"/>
              <w:ind w:firstLine="6240" w:firstLineChars="2600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93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黑体" w:hAnsi="黑体" w:eastAsia="黑体"/>
                <w:sz w:val="30"/>
                <w:szCs w:val="30"/>
              </w:rPr>
              <w:t>8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、报考资格审查意见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44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县级卫生健康行政部门、人社部门意见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ind w:firstLine="2400" w:firstLineChars="100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2400" w:firstLineChars="1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45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市级卫生健康行政部门、人社部门意见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widowControl/>
              <w:ind w:firstLine="2520" w:firstLineChars="1050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ind w:firstLine="2520" w:firstLineChars="1050"/>
              <w:jc w:val="lef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r>
        <w:rPr>
          <w:rFonts w:hint="eastAsia" w:ascii="仿宋_GB2312" w:eastAsia="仿宋_GB2312"/>
          <w:sz w:val="24"/>
          <w:szCs w:val="24"/>
        </w:rPr>
        <w:t>注：此表一式三份填写，分别由</w:t>
      </w:r>
      <w:r>
        <w:rPr>
          <w:rFonts w:hint="eastAsia" w:ascii="仿宋_GB2312" w:eastAsia="仿宋_GB2312"/>
          <w:sz w:val="24"/>
        </w:rPr>
        <w:t>县级、市级卫生计生行政部门和人社部门各留存一份。</w:t>
      </w:r>
    </w:p>
    <w:p/>
    <w:sectPr>
      <w:pgSz w:w="11910" w:h="16840"/>
      <w:pgMar w:top="1599" w:right="1418" w:bottom="1922" w:left="1298" w:header="0" w:footer="172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C1103"/>
    <w:rsid w:val="0DFC11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2020-11-05T07:11:00Z</dcterms:created>
  <dc:creator>honey</dc:creator>
  <cp:lastModifiedBy>honey</cp:lastModifiedBy>
  <dcterms:modified xsi:type="dcterms:W3CDTF">2020-11-05T07:12:03Z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