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2：</w:t>
      </w:r>
    </w:p>
    <w:p>
      <w:pPr>
        <w:spacing w:line="520" w:lineRule="exact"/>
        <w:ind w:left="74" w:leftChars="-257" w:hanging="614" w:hangingChars="192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kern w:val="0"/>
          <w:sz w:val="36"/>
          <w:szCs w:val="36"/>
        </w:rPr>
        <w:t>“2021届高校毕业生南方大健康产业医学类急需紧缺人才专场供需见面会”汕头市市属医院</w:t>
      </w:r>
    </w:p>
    <w:p>
      <w:pPr>
        <w:spacing w:line="520" w:lineRule="exact"/>
        <w:ind w:left="151" w:leftChars="-257" w:hanging="691" w:hangingChars="192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招聘工作人员报名表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3B701862"/>
    <w:rsid w:val="5E8517DF"/>
    <w:rsid w:val="6E402BF1"/>
    <w:rsid w:val="704124C7"/>
    <w:rsid w:val="744547EE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ぺ灬cc果冻ル</cp:lastModifiedBy>
  <cp:lastPrinted>2020-06-18T09:35:00Z</cp:lastPrinted>
  <dcterms:modified xsi:type="dcterms:W3CDTF">2020-10-28T01:26:58Z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