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9637" w14:textId="77777777" w:rsidR="007551D3" w:rsidRDefault="007551D3" w:rsidP="007551D3">
      <w:pPr>
        <w:autoSpaceDE w:val="0"/>
        <w:autoSpaceDN w:val="0"/>
        <w:adjustRightInd w:val="0"/>
        <w:spacing w:line="600" w:lineRule="exact"/>
        <w:rPr>
          <w:rFonts w:ascii="仿宋" w:eastAsia="仿宋" w:cs="仿宋_GB2312" w:hint="eastAsia"/>
          <w:szCs w:val="21"/>
          <w:lang w:val="zh-CN"/>
        </w:rPr>
      </w:pPr>
      <w:r>
        <w:rPr>
          <w:rFonts w:ascii="仿宋" w:eastAsia="仿宋" w:cs="仿宋_GB2312" w:hint="eastAsia"/>
          <w:szCs w:val="21"/>
          <w:lang w:val="zh-CN"/>
        </w:rPr>
        <w:t>附件2</w:t>
      </w:r>
    </w:p>
    <w:p w14:paraId="77D88DB9" w14:textId="77777777" w:rsidR="007551D3" w:rsidRDefault="007551D3" w:rsidP="007551D3">
      <w:pPr>
        <w:jc w:val="center"/>
        <w:rPr>
          <w:rFonts w:ascii="仿宋" w:eastAsia="仿宋" w:cs="仿宋_GB2312" w:hint="eastAsia"/>
          <w:szCs w:val="21"/>
          <w:lang w:val="zh-CN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柳州市柳东新区基层医疗卫生单位2020年度公开招聘工作人员岗位计划表</w:t>
      </w:r>
    </w:p>
    <w:tbl>
      <w:tblPr>
        <w:tblpPr w:leftFromText="180" w:rightFromText="180" w:vertAnchor="text" w:horzAnchor="margin" w:tblpXSpec="center" w:tblpY="172"/>
        <w:tblW w:w="15292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655"/>
        <w:gridCol w:w="605"/>
        <w:gridCol w:w="916"/>
        <w:gridCol w:w="802"/>
        <w:gridCol w:w="908"/>
        <w:gridCol w:w="545"/>
        <w:gridCol w:w="900"/>
        <w:gridCol w:w="934"/>
        <w:gridCol w:w="978"/>
        <w:gridCol w:w="1658"/>
        <w:gridCol w:w="2743"/>
        <w:gridCol w:w="990"/>
        <w:gridCol w:w="795"/>
        <w:gridCol w:w="675"/>
      </w:tblGrid>
      <w:tr w:rsidR="007551D3" w14:paraId="758355DA" w14:textId="77777777" w:rsidTr="005C70FB">
        <w:trPr>
          <w:trHeight w:val="43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8E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8CB7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28B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51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46E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7D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61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245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8819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224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7551D3" w14:paraId="585C9E25" w14:textId="77777777" w:rsidTr="005C70FB">
        <w:trPr>
          <w:trHeight w:val="8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384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A9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251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0A4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46E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A49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72B2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7C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8C13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91F3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0533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4EF3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B196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981B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3384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1F478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</w:tr>
      <w:tr w:rsidR="007551D3" w14:paraId="5D147885" w14:textId="77777777" w:rsidTr="005C70FB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9B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6652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400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A65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CC4A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22C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00DB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BAF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1ED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7739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6ED8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2399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50DD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2A158A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0E2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986D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7551D3" w14:paraId="0681C63B" w14:textId="77777777" w:rsidTr="005C70FB">
        <w:trPr>
          <w:trHeight w:val="10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7D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7DC2E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柳东新区社会事务局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AA2F1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雒容镇中心卫生院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DD812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F84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959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专技七级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136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3EC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12C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  医学与医学技术类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63F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B8E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18-45周岁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4CA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卫生专业副高级职称以上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965B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执业范围为儿科学或内科学；有二级及以上医院工作经历。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C4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柳州市新柳大道89号企业总部大楼A座1741室</w:t>
            </w:r>
          </w:p>
          <w:p w14:paraId="537CFD3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14:paraId="7D0B501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邮编：545616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12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C15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2D011F86" w14:textId="77777777" w:rsidTr="005C70FB">
        <w:trPr>
          <w:trHeight w:val="114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8C8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726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E02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B54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2E9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7A3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CF7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F95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95FD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  医学与医学技术类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FB0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全日制大学专科以上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250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C126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卫生专业中级职称以上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BF92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执业范围为儿科学或内科学；有二级及以上医院工作经历。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C1D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9D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6C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5EB2FA75" w14:textId="77777777" w:rsidTr="005C70FB">
        <w:trPr>
          <w:trHeight w:val="141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128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28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609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74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F4AA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059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0212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428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2F82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  医学与医学技术类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53B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全日制大学专科以上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490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18-30周岁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4CF6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卫生专业初级职称以上（应届全日制本科毕业生无职称要求）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54C8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全日制专科学历须取得执业（助理）医师以上资格，执业范围为内科学或儿科学。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4735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232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80B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267E93B8" w14:textId="77777777" w:rsidTr="005C70FB">
        <w:trPr>
          <w:trHeight w:val="535"/>
        </w:trPr>
        <w:tc>
          <w:tcPr>
            <w:tcW w:w="15292" w:type="dxa"/>
            <w:gridSpan w:val="16"/>
            <w:vAlign w:val="center"/>
          </w:tcPr>
          <w:p w14:paraId="133F39E4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7B9C9C11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说明：所有有“以上”后缀的选项，其条件都包本层次，如“大学专科以上”，说明大学专科、大学本科、研究生学历的报考人员都符合条件。</w:t>
            </w:r>
          </w:p>
          <w:p w14:paraId="421C39E0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4FE53066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0F5CB70" w14:textId="77777777" w:rsidR="007551D3" w:rsidRDefault="007551D3" w:rsidP="007551D3">
      <w:pPr>
        <w:widowControl/>
        <w:spacing w:line="240" w:lineRule="exact"/>
        <w:jc w:val="left"/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14:paraId="508A8079" w14:textId="77777777" w:rsidR="007551D3" w:rsidRDefault="007551D3" w:rsidP="007551D3">
      <w:pPr>
        <w:spacing w:line="540" w:lineRule="exact"/>
        <w:rPr>
          <w:rFonts w:hint="eastAsia"/>
        </w:rPr>
      </w:pPr>
    </w:p>
    <w:p w14:paraId="6C6F744D" w14:textId="77777777" w:rsidR="007551D3" w:rsidRDefault="007551D3" w:rsidP="007551D3">
      <w:pPr>
        <w:spacing w:line="540" w:lineRule="exact"/>
        <w:rPr>
          <w:rFonts w:hint="eastAsia"/>
        </w:rPr>
      </w:pPr>
    </w:p>
    <w:tbl>
      <w:tblPr>
        <w:tblpPr w:leftFromText="180" w:rightFromText="180" w:vertAnchor="text" w:horzAnchor="margin" w:tblpXSpec="center" w:tblpY="172"/>
        <w:tblW w:w="15408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720"/>
        <w:gridCol w:w="469"/>
        <w:gridCol w:w="987"/>
        <w:gridCol w:w="822"/>
        <w:gridCol w:w="888"/>
        <w:gridCol w:w="434"/>
        <w:gridCol w:w="994"/>
        <w:gridCol w:w="885"/>
        <w:gridCol w:w="735"/>
        <w:gridCol w:w="945"/>
        <w:gridCol w:w="3555"/>
        <w:gridCol w:w="986"/>
        <w:gridCol w:w="900"/>
        <w:gridCol w:w="900"/>
      </w:tblGrid>
      <w:tr w:rsidR="007551D3" w14:paraId="45545AF3" w14:textId="77777777" w:rsidTr="005C70FB">
        <w:trPr>
          <w:trHeight w:val="2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FB8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FF22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720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72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EA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E7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2A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C3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61A9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9C5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7551D3" w14:paraId="13AAEBAB" w14:textId="77777777" w:rsidTr="005C70FB">
        <w:trPr>
          <w:trHeight w:val="8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AD6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C66D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FF8B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6F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F6F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DE4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1E9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652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B66F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AD187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4E4C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ABEF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C63B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B466B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93AE7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5AD6D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</w:tr>
      <w:tr w:rsidR="007551D3" w14:paraId="4820429A" w14:textId="77777777" w:rsidTr="005C70FB"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40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06CD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97E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347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A89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9FE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0C1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E08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3CC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8E6B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61B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377D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B557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1598E9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CF0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2137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7551D3" w14:paraId="330119F0" w14:textId="77777777" w:rsidTr="005C70FB">
        <w:trPr>
          <w:trHeight w:val="149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DF1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AB1" w14:textId="77777777" w:rsidR="007551D3" w:rsidRDefault="007551D3" w:rsidP="005C70F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柳东新区社会事务局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F360" w14:textId="77777777" w:rsidR="007551D3" w:rsidRDefault="007551D3" w:rsidP="005C70F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柳州市鱼峰区花岭社区卫生服务中心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314" w14:textId="77777777" w:rsidR="007551D3" w:rsidRDefault="007551D3" w:rsidP="005C70F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B1D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3ED5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392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B42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443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  <w:p w14:paraId="3298F2D4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医学与医学技术类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7F7D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BB65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FB7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D688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取得执业医师资格，有全科医生岗位培训合格证。取得中级以上职称人员年龄放宽至40周岁。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2FD5D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柳州市新柳大道89号企业总部大楼A座1741室</w:t>
            </w:r>
          </w:p>
          <w:p w14:paraId="73CEDBE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14:paraId="61D74EB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邮编：545616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F2961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740C1A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5500B1AD" w14:textId="77777777" w:rsidTr="005C70FB">
        <w:trPr>
          <w:trHeight w:val="1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385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C29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86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FA8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1F45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7F9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C8C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5CFA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9ED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  <w:p w14:paraId="75BC648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医学与医学技术类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D215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4247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5EA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1E96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取得执业医师资格，执业范围为医学影像和放射治疗专业。取得中级以上职称人员年龄放宽至40周岁。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577C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E3D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215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4391398A" w14:textId="77777777" w:rsidTr="005C70FB">
        <w:trPr>
          <w:trHeight w:val="15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FB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F78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5DB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34A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9AD4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94E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2C4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4DEC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12D4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  <w:p w14:paraId="6460336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医学与医学技术类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78F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A26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4C7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6584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取得执业医师资格，执业范围为妇产科专业，取得中级以上职称人员年龄放宽至40周岁。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759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B7D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A6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05FACC30" w14:textId="77777777" w:rsidTr="005C70FB">
        <w:trPr>
          <w:trHeight w:val="270"/>
        </w:trPr>
        <w:tc>
          <w:tcPr>
            <w:tcW w:w="15408" w:type="dxa"/>
            <w:gridSpan w:val="16"/>
            <w:vAlign w:val="center"/>
          </w:tcPr>
          <w:p w14:paraId="35593ED9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3BCCCAE5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说明：所有有“以上”后缀的选项，其条件都包本层次，如“大学专科以上”，说明大学专科、大学本科、研究生学历的报考人员才都符合条件。</w:t>
            </w:r>
          </w:p>
          <w:p w14:paraId="3A9098A5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583CC988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2F0C4D36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51D3" w14:paraId="01CEF5B0" w14:textId="77777777" w:rsidTr="005C70FB">
        <w:trPr>
          <w:trHeight w:val="930"/>
        </w:trPr>
        <w:tc>
          <w:tcPr>
            <w:tcW w:w="15408" w:type="dxa"/>
            <w:gridSpan w:val="16"/>
            <w:vAlign w:val="center"/>
          </w:tcPr>
          <w:p w14:paraId="0178106D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761AE7E8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013FA5F9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BB40533" w14:textId="77777777" w:rsidR="007551D3" w:rsidRDefault="007551D3" w:rsidP="007551D3">
      <w:pPr>
        <w:spacing w:line="540" w:lineRule="exact"/>
        <w:rPr>
          <w:rFonts w:hint="eastAsia"/>
        </w:rPr>
      </w:pPr>
    </w:p>
    <w:p w14:paraId="44387DEF" w14:textId="77777777" w:rsidR="007551D3" w:rsidRDefault="007551D3" w:rsidP="007551D3">
      <w:pPr>
        <w:spacing w:line="540" w:lineRule="exact"/>
        <w:rPr>
          <w:rFonts w:hint="eastAsia"/>
        </w:rPr>
      </w:pPr>
    </w:p>
    <w:tbl>
      <w:tblPr>
        <w:tblpPr w:leftFromText="180" w:rightFromText="180" w:vertAnchor="text" w:horzAnchor="margin" w:tblpXSpec="center" w:tblpY="172"/>
        <w:tblW w:w="15408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720"/>
        <w:gridCol w:w="619"/>
        <w:gridCol w:w="837"/>
        <w:gridCol w:w="704"/>
        <w:gridCol w:w="1006"/>
        <w:gridCol w:w="434"/>
        <w:gridCol w:w="1054"/>
        <w:gridCol w:w="825"/>
        <w:gridCol w:w="735"/>
        <w:gridCol w:w="945"/>
        <w:gridCol w:w="3660"/>
        <w:gridCol w:w="881"/>
        <w:gridCol w:w="900"/>
        <w:gridCol w:w="900"/>
      </w:tblGrid>
      <w:tr w:rsidR="007551D3" w14:paraId="6CD6A062" w14:textId="77777777" w:rsidTr="005C70FB">
        <w:trPr>
          <w:trHeight w:val="2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37B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4E5D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6F8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C21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ACA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D98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27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58F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AE0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57F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7551D3" w14:paraId="5FF3D3A3" w14:textId="77777777" w:rsidTr="005C70FB">
        <w:trPr>
          <w:trHeight w:val="8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C2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09FE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6B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FEE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B6A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862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09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39A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C5982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2C3C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D13A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7418A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29FF22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D977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78699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3461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</w:tr>
      <w:tr w:rsidR="007551D3" w14:paraId="5CB249F9" w14:textId="77777777" w:rsidTr="005C70FB"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FC6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E69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EEAB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CD1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DE2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3BD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6D1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FDF4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3C41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4F73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AD57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ED625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26E0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F24C9E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434F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F57C" w14:textId="77777777" w:rsidR="007551D3" w:rsidRDefault="007551D3" w:rsidP="005C7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7551D3" w14:paraId="37D8BFD6" w14:textId="77777777" w:rsidTr="005C70FB">
        <w:trPr>
          <w:trHeight w:val="131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AA9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06E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柳东新区社会事务局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3C6F" w14:textId="77777777" w:rsidR="007551D3" w:rsidRDefault="007551D3" w:rsidP="005C70F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柳州市鱼峰区职教园社区卫生服务中心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B5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FF7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974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9CE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74A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55C6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临床医学与医学技术类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6E7C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77E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18-40周岁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494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6A55" w14:textId="77777777" w:rsidR="007551D3" w:rsidRDefault="007551D3" w:rsidP="005C70FB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取得执业医师资格证，有全科医师岗位培训合格证，从事相关工作1年以上。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91F8A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柳州市新柳大道89号企业总部大楼A座1741室</w:t>
            </w:r>
          </w:p>
          <w:p w14:paraId="538BB0B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14:paraId="31087165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邮编：545616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F2F9A6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60137F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262D187F" w14:textId="77777777" w:rsidTr="005C70FB">
        <w:trPr>
          <w:trHeight w:val="120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046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482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FC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5C9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D0D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AE1D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63BA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C49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BB0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临床医学与医学技术类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D8F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DC1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18-40周岁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4B9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7004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取得执业医师资格证，执业范围为医学影像和放射治疗专业，从事相关工作1年以上。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536A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43D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661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276A720B" w14:textId="77777777" w:rsidTr="005C70FB">
        <w:trPr>
          <w:trHeight w:val="12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9123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CC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511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958F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544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427D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9F6F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从事公共卫生工作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401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7E6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1D8A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09EE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18-40周岁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BE49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D3A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取得执业医师资格，从事相关工作1年以上。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A56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44B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52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5734FF22" w14:textId="77777777" w:rsidTr="005C70FB">
        <w:trPr>
          <w:trHeight w:val="11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A10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2807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19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D6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D684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医师岗位四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60D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FE9C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6CBB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156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临床医学与医学技术类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F798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60A1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18-40周岁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D53C" w14:textId="77777777" w:rsidR="007551D3" w:rsidRDefault="007551D3" w:rsidP="005C70F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22FB" w14:textId="77777777" w:rsidR="007551D3" w:rsidRDefault="007551D3" w:rsidP="005C70FB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取得执业医师资格，执业范围为儿科学，从事相关工作1年以上。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C43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D175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2430" w14:textId="77777777" w:rsidR="007551D3" w:rsidRDefault="007551D3" w:rsidP="005C70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51D3" w14:paraId="59D02DCE" w14:textId="77777777" w:rsidTr="005C70FB">
        <w:trPr>
          <w:trHeight w:val="270"/>
        </w:trPr>
        <w:tc>
          <w:tcPr>
            <w:tcW w:w="15408" w:type="dxa"/>
            <w:gridSpan w:val="16"/>
            <w:vAlign w:val="center"/>
          </w:tcPr>
          <w:p w14:paraId="272C8FF3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739B1386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说明：所有有“以上”后缀的选项，其条件都包本层次，如“大学专科以上”，说明大学专科、大学本科、研究生学历的报考人员才都符合条件。</w:t>
            </w:r>
          </w:p>
          <w:p w14:paraId="1F48E901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4B1F7F70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1268CEBF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51D3" w14:paraId="447A182D" w14:textId="77777777" w:rsidTr="005C70FB">
        <w:trPr>
          <w:trHeight w:val="270"/>
        </w:trPr>
        <w:tc>
          <w:tcPr>
            <w:tcW w:w="15408" w:type="dxa"/>
            <w:gridSpan w:val="16"/>
            <w:vAlign w:val="center"/>
          </w:tcPr>
          <w:p w14:paraId="227A2F6C" w14:textId="77777777" w:rsidR="007551D3" w:rsidRDefault="007551D3" w:rsidP="005C70FB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FE5D4D" w14:textId="77777777" w:rsidR="007551D3" w:rsidRDefault="007551D3" w:rsidP="007551D3">
      <w:pPr>
        <w:spacing w:line="540" w:lineRule="exact"/>
        <w:rPr>
          <w:rFonts w:hint="eastAsia"/>
        </w:rPr>
      </w:pPr>
    </w:p>
    <w:p w14:paraId="33ABB98F" w14:textId="77777777" w:rsidR="00F96BF0" w:rsidRPr="007551D3" w:rsidRDefault="00F96BF0">
      <w:bookmarkStart w:id="0" w:name="_GoBack"/>
      <w:bookmarkEnd w:id="0"/>
    </w:p>
    <w:sectPr w:rsidR="00F96BF0" w:rsidRPr="007551D3">
      <w:pgSz w:w="16838" w:h="11906" w:orient="landscape"/>
      <w:pgMar w:top="1134" w:right="1247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C3D9" w14:textId="77777777" w:rsidR="007551D3" w:rsidRDefault="007551D3" w:rsidP="007551D3">
      <w:r>
        <w:separator/>
      </w:r>
    </w:p>
  </w:endnote>
  <w:endnote w:type="continuationSeparator" w:id="0">
    <w:p w14:paraId="03693C13" w14:textId="77777777" w:rsidR="007551D3" w:rsidRDefault="007551D3" w:rsidP="0075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86DA" w14:textId="77777777" w:rsidR="007551D3" w:rsidRDefault="007551D3" w:rsidP="007551D3">
      <w:r>
        <w:separator/>
      </w:r>
    </w:p>
  </w:footnote>
  <w:footnote w:type="continuationSeparator" w:id="0">
    <w:p w14:paraId="7F9BAFB7" w14:textId="77777777" w:rsidR="007551D3" w:rsidRDefault="007551D3" w:rsidP="0075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0"/>
    <w:rsid w:val="007551D3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4BCB60-A914-4030-B319-38EC4FFC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行政审批和政务服务局</dc:creator>
  <cp:keywords/>
  <dc:description/>
  <cp:lastModifiedBy>行政审批和政务服务局</cp:lastModifiedBy>
  <cp:revision>4</cp:revision>
  <dcterms:created xsi:type="dcterms:W3CDTF">2020-10-19T10:05:00Z</dcterms:created>
  <dcterms:modified xsi:type="dcterms:W3CDTF">2020-10-19T10:06:00Z</dcterms:modified>
</cp:coreProperties>
</file>