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2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寿光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市援鄂医务人员定向招聘报名登记表</w:t>
      </w:r>
    </w:p>
    <w:tbl>
      <w:tblPr>
        <w:tblStyle w:val="2"/>
        <w:tblpPr w:leftFromText="180" w:rightFromText="180" w:vertAnchor="text" w:horzAnchor="page" w:tblpX="1203" w:tblpY="46"/>
        <w:tblOverlap w:val="never"/>
        <w:tblW w:w="97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30"/>
        <w:gridCol w:w="702"/>
        <w:gridCol w:w="603"/>
        <w:gridCol w:w="140"/>
        <w:gridCol w:w="338"/>
        <w:gridCol w:w="189"/>
        <w:gridCol w:w="615"/>
        <w:gridCol w:w="226"/>
        <w:gridCol w:w="555"/>
        <w:gridCol w:w="442"/>
        <w:gridCol w:w="602"/>
        <w:gridCol w:w="1213"/>
        <w:gridCol w:w="1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w w:val="90"/>
                <w:sz w:val="24"/>
                <w:szCs w:val="24"/>
              </w:rPr>
              <w:t>民族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(年龄)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岁）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30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院校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28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381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援鄂时间</w:t>
            </w:r>
          </w:p>
        </w:tc>
        <w:tc>
          <w:tcPr>
            <w:tcW w:w="48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岗位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48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w w:val="9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w w:val="90"/>
                <w:sz w:val="24"/>
                <w:szCs w:val="24"/>
              </w:rPr>
              <w:t>号码</w:t>
            </w:r>
          </w:p>
        </w:tc>
        <w:tc>
          <w:tcPr>
            <w:tcW w:w="45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13"/>
                <w:szCs w:val="13"/>
              </w:rPr>
              <w:t>（高中起点）</w:t>
            </w:r>
          </w:p>
        </w:tc>
        <w:tc>
          <w:tcPr>
            <w:tcW w:w="871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家庭成员情况</w:t>
            </w:r>
          </w:p>
        </w:tc>
        <w:tc>
          <w:tcPr>
            <w:tcW w:w="871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承诺</w:t>
            </w:r>
          </w:p>
        </w:tc>
        <w:tc>
          <w:tcPr>
            <w:tcW w:w="871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我已经仔细阅读了《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2020年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寿光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市面向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公立医院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援鄂医务人员定向招聘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公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告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》，保证所填写和提报的信息准确、真实、有效。</w:t>
            </w:r>
          </w:p>
          <w:p>
            <w:pPr>
              <w:spacing w:line="400" w:lineRule="exact"/>
              <w:ind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本人签字：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年    月     日</w:t>
            </w:r>
          </w:p>
        </w:tc>
      </w:tr>
    </w:tbl>
    <w:p>
      <w:pPr>
        <w:widowControl/>
        <w:shd w:val="clear" w:color="auto" w:fill="FFFFFF"/>
        <w:autoSpaceDE w:val="0"/>
        <w:spacing w:line="520" w:lineRule="exact"/>
        <w:jc w:val="left"/>
        <w:rPr>
          <w:szCs w:val="32"/>
        </w:rPr>
      </w:pPr>
    </w:p>
    <w:p/>
    <w:sectPr>
      <w:pgSz w:w="11906" w:h="16838"/>
      <w:pgMar w:top="1417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BD6B0B"/>
    <w:rsid w:val="575D03A5"/>
    <w:rsid w:val="758D6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2020-08-07T02:30:45Z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