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附件4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来宾市兴宾区妇幼保健院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年公开招聘紧缺人才报名表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21"/>
        <w:gridCol w:w="672"/>
        <w:gridCol w:w="387"/>
        <w:gridCol w:w="730"/>
        <w:gridCol w:w="1139"/>
        <w:gridCol w:w="537"/>
        <w:gridCol w:w="549"/>
        <w:gridCol w:w="990"/>
        <w:gridCol w:w="246"/>
        <w:gridCol w:w="75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13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593" w:type="dxa"/>
            <w:gridSpan w:val="2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执业范围（类别）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何年何月何院校何专业毕业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何年何月取得何职称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tabs>
                <w:tab w:val="left" w:pos="6627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年度考核等次</w:t>
            </w:r>
          </w:p>
        </w:tc>
        <w:tc>
          <w:tcPr>
            <w:tcW w:w="99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9" w:type="dxa"/>
            <w:gridSpan w:val="5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、起止时间从上初中起至填表时止，工作期间参加学历进修或组织调训的要注明；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、时间衔接要连贯；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921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称谓</w:t>
            </w:r>
          </w:p>
        </w:tc>
        <w:tc>
          <w:tcPr>
            <w:tcW w:w="1059" w:type="dxa"/>
            <w:gridSpan w:val="2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0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76" w:type="dxa"/>
            <w:gridSpan w:val="2"/>
          </w:tcPr>
          <w:p>
            <w:pPr>
              <w:ind w:firstLine="210" w:firstLineChars="10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9" w:type="dxa"/>
            <w:gridSpan w:val="5"/>
          </w:tcPr>
          <w:p>
            <w:pPr>
              <w:ind w:firstLine="735" w:firstLineChars="350"/>
            </w:pPr>
            <w:r>
              <w:rPr>
                <w:rFonts w:hint="eastAsia"/>
              </w:rPr>
              <w:t>工作单位及职务、电话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995" w:type="dxa"/>
            <w:gridSpan w:val="11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考生本人签名：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引进人才单位审核意见</w:t>
            </w:r>
          </w:p>
        </w:tc>
        <w:tc>
          <w:tcPr>
            <w:tcW w:w="7995" w:type="dxa"/>
            <w:gridSpan w:val="11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审签人：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92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A5B"/>
    <w:rsid w:val="00113F11"/>
    <w:rsid w:val="00195407"/>
    <w:rsid w:val="002F6241"/>
    <w:rsid w:val="003F7A4A"/>
    <w:rsid w:val="00577587"/>
    <w:rsid w:val="00610238"/>
    <w:rsid w:val="0062552E"/>
    <w:rsid w:val="006F14A1"/>
    <w:rsid w:val="009267E5"/>
    <w:rsid w:val="00A77FD7"/>
    <w:rsid w:val="00B35180"/>
    <w:rsid w:val="00BE3F38"/>
    <w:rsid w:val="00BF6020"/>
    <w:rsid w:val="00D03FA3"/>
    <w:rsid w:val="00D84A5B"/>
    <w:rsid w:val="00ED16BB"/>
    <w:rsid w:val="00FC3CAE"/>
    <w:rsid w:val="6F2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604</Characters>
  <Lines>5</Lines>
  <Paragraphs>1</Paragraphs>
  <TotalTime>3</TotalTime>
  <ScaleCrop>false</ScaleCrop>
  <LinksUpToDate>false</LinksUpToDate>
  <CharactersWithSpaces>708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2020-05-20T10:40:00Z</dcterms:created>
  <dc:creator>Microsoft</dc:creator>
  <cp:lastModifiedBy>Administrator</cp:lastModifiedBy>
  <cp:lastPrinted>2020-05-25T08:53:00Z</cp:lastPrinted>
  <dcterms:modified xsi:type="dcterms:W3CDTF">2020-07-17T03:44:02Z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