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560"/>
        <w:gridCol w:w="990"/>
        <w:gridCol w:w="1455"/>
        <w:gridCol w:w="1020"/>
        <w:gridCol w:w="694"/>
        <w:gridCol w:w="1440"/>
        <w:gridCol w:w="1755"/>
        <w:gridCol w:w="4136"/>
        <w:gridCol w:w="8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59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2020年淮安市洪泽区人民医院公开招聘合同制人员岗位表（第一批）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7175"/>
                  <wp:effectExtent l="0" t="0" r="0" b="0"/>
                  <wp:wrapNone/>
                  <wp:docPr id="37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文本框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7175"/>
                  <wp:effectExtent l="0" t="0" r="0" b="0"/>
                  <wp:wrapNone/>
                  <wp:docPr id="38" name="文本框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文本框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7175"/>
                  <wp:effectExtent l="0" t="0" r="0" b="0"/>
                  <wp:wrapNone/>
                  <wp:docPr id="39" name="文本框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文本框_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7175"/>
                  <wp:effectExtent l="0" t="0" r="0" b="0"/>
                  <wp:wrapNone/>
                  <wp:docPr id="40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7175"/>
                  <wp:effectExtent l="0" t="0" r="0" b="0"/>
                  <wp:wrapNone/>
                  <wp:docPr id="188" name="文本框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文本框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7175"/>
                  <wp:effectExtent l="0" t="0" r="0" b="0"/>
                  <wp:wrapNone/>
                  <wp:docPr id="189" name="文本框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文本框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职责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0" name="文本框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文本框_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1" name="文本框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文本框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2" name="文本框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文本框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3" name="文本框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文本框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4" name="文本框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文本框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1.应届生                    2.往届生需二甲及以上综合医院工作经历，年龄不超过35周岁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1.应届生                    2.往届生需三级医院工作经历，年龄不超过30周岁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药学服务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药学/临床药学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5" name="文本框_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文本框_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6" name="文本框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文本框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9" name="文本框_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文本框_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80" name="文本框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文本框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81" name="文本框_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文本框_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82" name="文本框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文本框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83" name="文本框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文本框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84" name="文本框_3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文本框_3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85" name="文本框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文本框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86" name="文本框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文本框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87" name="文本框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文本框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7" name="文本框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文本框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8" name="文本框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文本框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9" name="文本框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文本框_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00" name="文本框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文本框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01" name="文本框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文本框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02" name="文本框_3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文本框_3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03" name="文本框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文本框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04" name="文本框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文本框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05" name="文本框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文本框_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0" name="文本框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文本框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1" name="文本框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文本框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2" name="文本框_3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文本框_3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3" name="文本框_3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文本框_3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4" name="文本框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文本框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5" name="文本框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文本框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6" name="文本框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文本框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7" name="文本框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文本框_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8" name="文本框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文本框_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52" name="文本框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文本框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53" name="文本框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文本框_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54" name="文本框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文本框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55" name="文本框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文本框_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56" name="文本框_3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文本框_3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57" name="文本框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文本框_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58" name="文本框_3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文本框_3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59" name="文本框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文本框_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0" name="文本框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文本框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1" name="文本框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文本框_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2" name="文本框_3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文本框_3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3" name="文本框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文本框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4" name="文本框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文本框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5" name="文本框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文本框_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6" name="文本框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文本框_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7" name="文本框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文本框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8" name="文本框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文本框_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9" name="文本框_3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文本框_3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" name="文本框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" name="文本框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3" name="文本框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" name="文本框_3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3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" name="文本框_3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3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6" name="文本框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7" name="文本框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文本框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" name="文本框_3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文本框_3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" name="文本框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文本框_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" name="文本框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文本框_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1" name="文本框_3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文本框_3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2" name="文本框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文本框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3" name="文本框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文本框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4" name="文本框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文本框_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5" name="文本框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文本框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6" name="文本框_3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文本框_3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7" name="文本框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文本框_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8" name="文本框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文本框_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9" name="文本框_3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文本框_3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0" name="文本框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文本框_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1" name="文本框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文本框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2" name="文本框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3" name="文本框_3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文本框_3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4" name="文本框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文本框_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5" name="文本框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文本框_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6" name="文本框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文本框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7" name="文本框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文本框_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8" name="文本框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文本框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29" name="文本框_3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文本框_3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30" name="文本框_3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文本框_3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31" name="文本框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文本框_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32" name="文本框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文本框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33" name="文本框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文本框_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34" name="文本框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文本框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35" name="文本框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文本框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36" name="文本框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文本框_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77" name="文本框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文本框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78" name="文本框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文本框_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79" name="文本框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文本框_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0" name="文本框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文本框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1" name="文本框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文本框_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2" name="文本框_3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文本框_3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3" name="文本框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文本框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4" name="文本框_3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文本框_3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5" name="文本框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文本框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6" name="文本框_3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文本框_3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7" name="文本框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文本框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8" name="文本框_3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文本框_3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89" name="文本框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文本框_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0" name="文本框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文本框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1" name="文本框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文本框_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2" name="文本框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文本框_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3" name="文本框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文本框_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4" name="文本框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文本框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5" name="文本框_3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文本框_3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6" name="文本框_3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文本框_3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7" name="文本框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文本框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中文类专业（汉语文学/秘书学等）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应届生，党员优先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应届生，党员优先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患者服务中心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8" name="文本框_3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文本框_3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99" name="文本框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文本框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0" name="文本框_3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文本框_3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1" name="文本框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文本框_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2" name="文本框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文本框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3" name="文本框_3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文本框_3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4" name="文本框_3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文本框_3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5" name="文本框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文本框_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6" name="文本框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文本框_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7" name="文本框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文本框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8" name="文本框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文本框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09" name="文本框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文本框_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10" name="文本框_3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文本框_3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11" name="文本框_3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文本框_3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112" name="文本框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文本框_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1" name="文本框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文本框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2" name="文本框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文本框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3" name="文本框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文本框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4" name="文本框_3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文本框_3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5" name="文本框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文本框_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6" name="文本框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文本框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7" name="文本框_3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文本框_3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8" name="文本框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文本框_2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49" name="文本框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文本框_2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0" name="文本框_3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文本框_3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1" name="文本框_3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文本框_3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2" name="文本框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文本框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3" name="文本框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文本框_2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4" name="文本框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文本框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5" name="文本框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文本框_2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6" name="文本框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文本框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7" name="文本框_3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文本框_3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8" name="文本框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文本框_2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59" name="文本框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文本框_2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255270"/>
                  <wp:effectExtent l="0" t="0" r="0" b="0"/>
                  <wp:wrapNone/>
                  <wp:docPr id="60" name="文本框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文本框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61" name="文本框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文本框_2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62" name="文本框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文本框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63" name="文本框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文本框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64" name="文本框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文本框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65" name="文本框_3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文本框_3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66" name="文本框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文本框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67" name="文本框_3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文本框_3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68" name="文本框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文本框_2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69" name="文本框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文本框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70" name="文本框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文本框_2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71" name="文本框_3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文本框_3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72" name="文本框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文本框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73" name="文本框_3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文本框_3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74" name="文本框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文本框_2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75" name="文本框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文本框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76" name="文本框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文本框_2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134" name="文本框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文本框_2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135" name="文本框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文本框_2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0160" cy="257810"/>
                  <wp:effectExtent l="0" t="0" r="0" b="0"/>
                  <wp:wrapNone/>
                  <wp:docPr id="136" name="文本框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文本框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37" name="文本框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文本框_2_SpCnt_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38" name="文本框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文本框_1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39" name="文本框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文本框_2_SpCnt_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0" name="文本框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文本框_2_SpCnt_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1" name="文本框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文本框_2_SpCnt_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2" name="文本框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文本框_1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3" name="文本框_3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文本框_3_SpCnt_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4" name="文本框_3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文本框_3_SpCnt_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5" name="文本框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文本框_1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6" name="文本框_3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文本框_3_SpCnt_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7" name="文本框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文本框_1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1.应届生                    2.往届生需2018年及以后毕业生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8" name="文本框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文本框_2_SpCnt_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49" name="文本框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文本框_1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50" name="文本框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文本框_2_SpCnt_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51" name="文本框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文本框_1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16" name="文本框_3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文本框_3_SpCnt_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17" name="文本框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文本框_1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18" name="文本框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文本框_2_SpCnt_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19" name="文本框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文本框_1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20" name="文本框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文本框_1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21" name="文本框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文本框_1_SpCnt_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7810"/>
                  <wp:effectExtent l="0" t="0" r="0" b="0"/>
                  <wp:wrapNone/>
                  <wp:docPr id="122" name="文本框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文本框_1_SpCnt_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7810"/>
                  <wp:effectExtent l="0" t="0" r="0" b="0"/>
                  <wp:wrapNone/>
                  <wp:docPr id="123" name="文本框_3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文本框_3_SpCnt_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24" name="文本框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文本框_2_SpCnt_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25" name="文本框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文本框_1_SpCnt_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26" name="文本框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文本框_2_SpCnt_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27" name="文本框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文本框_2_SpCnt_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28" name="文本框_3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文本框_3_SpCnt_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29" name="文本框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文本框_1_SpCnt_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30" name="文本框_3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文本框_3_SpCnt_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31" name="文本框_3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文本框_3_SpCnt_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32" name="文本框_3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文本框_3_SpCnt_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7810"/>
                  <wp:effectExtent l="0" t="0" r="0" b="0"/>
                  <wp:wrapNone/>
                  <wp:docPr id="133" name="文本框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文本框_1_SpCnt_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13" name="文本框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文本框_2_SpCnt_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5270"/>
                  <wp:effectExtent l="0" t="0" r="0" b="0"/>
                  <wp:wrapNone/>
                  <wp:docPr id="114" name="文本框_3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文本框_3_SpCnt_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57810"/>
                  <wp:effectExtent l="0" t="0" r="0" b="0"/>
                  <wp:wrapNone/>
                  <wp:docPr id="115" name="文本框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文本框_2_SpCnt_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21EEB"/>
    <w:rsid w:val="3E427436"/>
    <w:rsid w:val="50D21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2020-06-04T07:07:00Z</dcterms:created>
  <dc:creator>陈波1373847927</dc:creator>
  <cp:lastModifiedBy>Administrator</cp:lastModifiedBy>
  <dcterms:modified xsi:type="dcterms:W3CDTF">2020-06-05T07:20:11Z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