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黑体" w:eastAsia="黑体"/>
          <w:color w:val="auto"/>
          <w:spacing w:val="2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pacing w:val="20"/>
          <w:sz w:val="32"/>
          <w:szCs w:val="32"/>
        </w:rPr>
        <w:t>附件</w:t>
      </w:r>
      <w:r>
        <w:rPr>
          <w:rFonts w:hint="eastAsia" w:ascii="黑体" w:eastAsia="黑体"/>
          <w:color w:val="auto"/>
          <w:spacing w:val="2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诚信报考承诺书</w:t>
      </w:r>
    </w:p>
    <w:bookmarkEnd w:id="0"/>
    <w:p>
      <w:pPr>
        <w:widowControl/>
        <w:shd w:val="clear" w:color="auto" w:fill="FFFFFF"/>
        <w:spacing w:line="375" w:lineRule="atLeast"/>
        <w:rPr>
          <w:rFonts w:ascii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工作领导小组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招聘办：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我是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学校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专业的应届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本科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>/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硕士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毕业生，现参加安顺市人民医院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第四季度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面向社会公开招聘工作人员的报名，本人郑重承诺：如果通过本次招聘的报名、考试、体检、考察及聘用后，将按照本次《招聘简章》的规定，在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日前取得招聘岗位要求的学历毕业证书、学位证书，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报考住院医师规范化培训合格人员岗位者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住院医师规范化培训合格证或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通过住院医师规范化培训的过程考核省级复核证明（需为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A档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）、结业临床实践能力考核证明及结业专业理论考核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特此承诺。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spacing w:line="480" w:lineRule="exact"/>
        <w:ind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  日</w:t>
      </w: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604F1"/>
    <w:rsid w:val="21925218"/>
    <w:rsid w:val="2FB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2019-12-25T08:07:00Z</dcterms:created>
  <dc:creator>晨晨_twins</dc:creator>
  <cp:lastModifiedBy>Administrator</cp:lastModifiedBy>
  <dcterms:modified xsi:type="dcterms:W3CDTF">2019-12-27T06:28:12Z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